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15" w:rsidRDefault="005E4D15" w:rsidP="005E4D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</w:t>
      </w:r>
    </w:p>
    <w:p w:rsidR="005E4D15" w:rsidRDefault="005E4D15" w:rsidP="005E4D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</w:p>
    <w:p w:rsidR="005E4D15" w:rsidRDefault="005E4D15" w:rsidP="005E4D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ПЕРВОМАЙСКОГО РАЙОНА </w:t>
      </w:r>
    </w:p>
    <w:p w:rsidR="005E4D15" w:rsidRDefault="005E4D15" w:rsidP="005E4D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5E4D15" w:rsidRDefault="005E4D15" w:rsidP="005E4D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E4D15" w:rsidRDefault="005E4D15" w:rsidP="005E4D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ПОСТАНОВЛЕНИЕ</w:t>
      </w:r>
    </w:p>
    <w:p w:rsidR="005E4D15" w:rsidRDefault="005E4D15" w:rsidP="005E4D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0772" w:rsidRDefault="005E4D15" w:rsidP="0094077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19.02.2020</w:t>
      </w:r>
      <w:r>
        <w:rPr>
          <w:rFonts w:ascii="Times New Roman" w:hAnsi="Times New Roman" w:cs="Times New Roman"/>
          <w:sz w:val="28"/>
          <w:szCs w:val="28"/>
        </w:rPr>
        <w:tab/>
        <w:t>№16-п</w:t>
      </w:r>
    </w:p>
    <w:p w:rsidR="00940772" w:rsidRPr="00940772" w:rsidRDefault="00940772" w:rsidP="0094077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0772" w:rsidRDefault="00940772" w:rsidP="00940772">
      <w:pPr>
        <w:spacing w:after="0" w:line="240" w:lineRule="atLeast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</w:t>
      </w:r>
    </w:p>
    <w:p w:rsidR="00940772" w:rsidRDefault="00940772" w:rsidP="00940772">
      <w:pPr>
        <w:spacing w:after="0" w:line="240" w:lineRule="atLeast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бюджетной росписи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72">
        <w:rPr>
          <w:rFonts w:ascii="Times New Roman" w:hAnsi="Times New Roman" w:cs="Times New Roman"/>
          <w:sz w:val="28"/>
          <w:szCs w:val="28"/>
        </w:rPr>
        <w:t xml:space="preserve">распорядителя </w:t>
      </w:r>
    </w:p>
    <w:p w:rsidR="00940772" w:rsidRDefault="00940772" w:rsidP="00940772">
      <w:pPr>
        <w:spacing w:after="0" w:line="240" w:lineRule="atLeast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образования </w:t>
      </w:r>
    </w:p>
    <w:p w:rsidR="00940772" w:rsidRDefault="00940772" w:rsidP="00940772">
      <w:pPr>
        <w:spacing w:after="0" w:line="240" w:lineRule="atLeast"/>
        <w:ind w:right="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40772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940772" w:rsidRPr="00940772" w:rsidRDefault="00940772" w:rsidP="00940772">
      <w:pPr>
        <w:spacing w:after="0" w:line="240" w:lineRule="atLeast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0772" w:rsidRPr="00142DB6" w:rsidRDefault="00940772" w:rsidP="00940772">
      <w:pPr>
        <w:ind w:right="6002"/>
        <w:rPr>
          <w:sz w:val="28"/>
          <w:szCs w:val="28"/>
        </w:rPr>
      </w:pPr>
    </w:p>
    <w:p w:rsidR="00940772" w:rsidRPr="00142DB6" w:rsidRDefault="00940772" w:rsidP="00940772">
      <w:pPr>
        <w:ind w:right="6002"/>
        <w:rPr>
          <w:sz w:val="28"/>
          <w:szCs w:val="28"/>
        </w:rPr>
      </w:pPr>
    </w:p>
    <w:p w:rsidR="00940772" w:rsidRPr="00940772" w:rsidRDefault="00940772" w:rsidP="00940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1. Утвердить Порядок составления и ведения бюджетной </w:t>
      </w:r>
      <w:proofErr w:type="gramStart"/>
      <w:r w:rsidRPr="00940772">
        <w:rPr>
          <w:rFonts w:ascii="Times New Roman" w:hAnsi="Times New Roman" w:cs="Times New Roman"/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94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72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940772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72">
        <w:rPr>
          <w:rFonts w:ascii="Times New Roman" w:hAnsi="Times New Roman" w:cs="Times New Roman"/>
          <w:sz w:val="28"/>
          <w:szCs w:val="28"/>
        </w:rPr>
        <w:t>согласно приложен</w:t>
      </w:r>
      <w:r w:rsidRPr="00940772">
        <w:rPr>
          <w:rFonts w:ascii="Times New Roman" w:hAnsi="Times New Roman" w:cs="Times New Roman"/>
          <w:sz w:val="28"/>
          <w:szCs w:val="28"/>
        </w:rPr>
        <w:t>и</w:t>
      </w:r>
      <w:r w:rsidRPr="0094077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7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40772" w:rsidRPr="00940772" w:rsidRDefault="00940772" w:rsidP="00940772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940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07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40772" w:rsidRPr="00940772" w:rsidRDefault="00940772" w:rsidP="00940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3. Постановление вступает в силу со дня его подписания.</w:t>
      </w:r>
    </w:p>
    <w:p w:rsidR="005D1283" w:rsidRPr="00153567" w:rsidRDefault="005D1283" w:rsidP="005D1283">
      <w:pPr>
        <w:tabs>
          <w:tab w:val="left" w:pos="54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7"/>
        <w:gridCol w:w="4634"/>
      </w:tblGrid>
      <w:tr w:rsidR="005D1283" w:rsidRPr="00153567" w:rsidTr="005854CE">
        <w:trPr>
          <w:trHeight w:val="606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1283" w:rsidRDefault="005D1283" w:rsidP="005D1283">
            <w:pPr>
              <w:tabs>
                <w:tab w:val="right" w:pos="9638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</w:t>
            </w:r>
          </w:p>
          <w:p w:rsidR="005D1283" w:rsidRPr="00153567" w:rsidRDefault="005D1283" w:rsidP="005D1283">
            <w:pPr>
              <w:tabs>
                <w:tab w:val="right" w:pos="9638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1283" w:rsidRPr="00153567" w:rsidRDefault="005D1283" w:rsidP="005D1283">
            <w:pPr>
              <w:spacing w:after="0" w:line="240" w:lineRule="atLeast"/>
              <w:jc w:val="right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535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Илясов</w:t>
            </w:r>
            <w:proofErr w:type="spellEnd"/>
          </w:p>
        </w:tc>
      </w:tr>
    </w:tbl>
    <w:p w:rsidR="005D1283" w:rsidRDefault="005D1283" w:rsidP="005D1283">
      <w:pPr>
        <w:tabs>
          <w:tab w:val="left" w:pos="6804"/>
        </w:tabs>
        <w:ind w:left="5812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D1283" w:rsidRDefault="005D1283" w:rsidP="005D1283">
      <w:pPr>
        <w:tabs>
          <w:tab w:val="left" w:pos="6804"/>
        </w:tabs>
        <w:ind w:left="5812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D1283" w:rsidRDefault="005D1283" w:rsidP="005D1283">
      <w:pPr>
        <w:tabs>
          <w:tab w:val="left" w:pos="6804"/>
        </w:tabs>
        <w:ind w:left="5812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D1283" w:rsidRDefault="005D1283" w:rsidP="005D1283">
      <w:pPr>
        <w:tabs>
          <w:tab w:val="left" w:pos="6804"/>
        </w:tabs>
        <w:ind w:left="5812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D1283" w:rsidRDefault="005D1283" w:rsidP="005D1283">
      <w:pPr>
        <w:tabs>
          <w:tab w:val="left" w:pos="6804"/>
        </w:tabs>
        <w:ind w:left="5812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D1283" w:rsidRDefault="005D1283" w:rsidP="005D1283">
      <w:pPr>
        <w:tabs>
          <w:tab w:val="left" w:pos="6804"/>
        </w:tabs>
        <w:ind w:left="5812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D1283" w:rsidRDefault="005D1283" w:rsidP="005D1283">
      <w:pPr>
        <w:tabs>
          <w:tab w:val="left" w:pos="6804"/>
        </w:tabs>
        <w:ind w:left="5812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D1283" w:rsidRDefault="005D1283" w:rsidP="005D1283">
      <w:pPr>
        <w:tabs>
          <w:tab w:val="left" w:pos="6804"/>
        </w:tabs>
        <w:ind w:left="5812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36FA4" w:rsidRDefault="00036FA4" w:rsidP="005D1283">
      <w:pPr>
        <w:tabs>
          <w:tab w:val="left" w:pos="6804"/>
        </w:tabs>
        <w:spacing w:after="0" w:line="240" w:lineRule="atLeast"/>
        <w:ind w:left="5812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D1283" w:rsidRPr="00932706" w:rsidRDefault="005D1283" w:rsidP="005D1283">
      <w:pPr>
        <w:tabs>
          <w:tab w:val="left" w:pos="6804"/>
        </w:tabs>
        <w:spacing w:after="0" w:line="240" w:lineRule="atLeast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93270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p w:rsidR="005D1283" w:rsidRDefault="005D1283" w:rsidP="005D1283">
      <w:pPr>
        <w:tabs>
          <w:tab w:val="left" w:pos="6804"/>
        </w:tabs>
        <w:spacing w:after="0" w:line="240" w:lineRule="atLeast"/>
        <w:ind w:left="5812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93270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0" w:history="1">
        <w:r w:rsidRPr="005D1283">
          <w:rPr>
            <w:rStyle w:val="a4"/>
            <w:rFonts w:ascii="Times New Roman" w:hAnsi="Times New Roman"/>
            <w:b w:val="0"/>
            <w:sz w:val="28"/>
            <w:szCs w:val="28"/>
          </w:rPr>
          <w:t>постановлению</w:t>
        </w:r>
      </w:hyperlink>
      <w:r w:rsidRPr="0093270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proofErr w:type="spellStart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Фурмановского</w:t>
      </w:r>
      <w:proofErr w:type="spellEnd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сельсовета</w:t>
      </w:r>
    </w:p>
    <w:p w:rsidR="005D1283" w:rsidRDefault="005D1283" w:rsidP="005D1283">
      <w:pPr>
        <w:tabs>
          <w:tab w:val="left" w:pos="6804"/>
        </w:tabs>
        <w:spacing w:after="0" w:line="240" w:lineRule="atLeast"/>
        <w:ind w:left="5812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Первомайского района</w:t>
      </w:r>
    </w:p>
    <w:p w:rsidR="005D1283" w:rsidRPr="00932706" w:rsidRDefault="005D1283" w:rsidP="005D1283">
      <w:pPr>
        <w:tabs>
          <w:tab w:val="left" w:pos="6804"/>
        </w:tabs>
        <w:spacing w:after="0" w:line="240" w:lineRule="atLeast"/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Оренбургской области</w:t>
      </w:r>
    </w:p>
    <w:p w:rsidR="005D1283" w:rsidRPr="00E6440A" w:rsidRDefault="005D1283" w:rsidP="005D1283">
      <w:pPr>
        <w:tabs>
          <w:tab w:val="left" w:pos="6804"/>
        </w:tabs>
        <w:spacing w:after="0" w:line="240" w:lineRule="atLeast"/>
        <w:ind w:left="5812"/>
        <w:rPr>
          <w:rFonts w:ascii="Times New Roman" w:hAnsi="Times New Roman" w:cs="Times New Roman"/>
          <w:sz w:val="28"/>
          <w:szCs w:val="28"/>
        </w:rPr>
      </w:pPr>
      <w:r w:rsidRPr="0093270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036FA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19.02.2020</w:t>
      </w:r>
      <w:r w:rsidRPr="0093270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036FA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16</w:t>
      </w:r>
      <w:r w:rsidRPr="00E6440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-п</w:t>
      </w:r>
    </w:p>
    <w:p w:rsidR="005D1283" w:rsidRPr="00932706" w:rsidRDefault="005D1283" w:rsidP="005D1283">
      <w:pPr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Порядок</w:t>
      </w:r>
    </w:p>
    <w:p w:rsidR="00940772" w:rsidRPr="00940772" w:rsidRDefault="00940772" w:rsidP="009407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составления и ведения бюджетной </w:t>
      </w:r>
      <w:proofErr w:type="gramStart"/>
      <w:r w:rsidRPr="00940772">
        <w:rPr>
          <w:rFonts w:ascii="Times New Roman" w:hAnsi="Times New Roman" w:cs="Times New Roman"/>
          <w:sz w:val="28"/>
          <w:szCs w:val="28"/>
        </w:rPr>
        <w:t>росписи главного распорядителя средств бюджета муниципального образов</w:t>
      </w:r>
      <w:r w:rsidRPr="00940772">
        <w:rPr>
          <w:rFonts w:ascii="Times New Roman" w:hAnsi="Times New Roman" w:cs="Times New Roman"/>
          <w:sz w:val="28"/>
          <w:szCs w:val="28"/>
        </w:rPr>
        <w:t>а</w:t>
      </w:r>
      <w:r w:rsidRPr="00940772"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40772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07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077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40772" w:rsidRPr="00940772" w:rsidRDefault="00940772" w:rsidP="00940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077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40772" w:rsidRPr="00940772" w:rsidRDefault="00940772" w:rsidP="009407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статьей 219.1 </w:t>
      </w:r>
      <w:hyperlink r:id="rId5" w:history="1">
        <w:r w:rsidRPr="00940772">
          <w:rPr>
            <w:rFonts w:ascii="Times New Roman" w:hAnsi="Times New Roman" w:cs="Times New Roman"/>
            <w:sz w:val="28"/>
            <w:szCs w:val="28"/>
          </w:rPr>
          <w:t>Бюджетного кодекса</w:t>
        </w:r>
      </w:hyperlink>
      <w:r w:rsidRPr="00940772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</w:t>
      </w:r>
      <w:r w:rsidRPr="00940772">
        <w:rPr>
          <w:rFonts w:ascii="Times New Roman" w:hAnsi="Times New Roman" w:cs="Times New Roman"/>
          <w:sz w:val="28"/>
          <w:szCs w:val="28"/>
        </w:rPr>
        <w:t>я</w:t>
      </w:r>
      <w:r w:rsidRPr="00940772">
        <w:rPr>
          <w:rFonts w:ascii="Times New Roman" w:hAnsi="Times New Roman" w:cs="Times New Roman"/>
          <w:sz w:val="28"/>
          <w:szCs w:val="28"/>
        </w:rPr>
        <w:t>ет правила составления и ведения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72">
        <w:rPr>
          <w:rFonts w:ascii="Times New Roman" w:hAnsi="Times New Roman" w:cs="Times New Roman"/>
          <w:sz w:val="28"/>
          <w:szCs w:val="28"/>
        </w:rPr>
        <w:t>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72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40772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(далее – бюджет сельского поселения), бюджетной росписи главного а</w:t>
      </w:r>
      <w:r w:rsidRPr="00940772">
        <w:rPr>
          <w:rFonts w:ascii="Times New Roman" w:hAnsi="Times New Roman" w:cs="Times New Roman"/>
          <w:sz w:val="28"/>
          <w:szCs w:val="28"/>
        </w:rPr>
        <w:t>д</w:t>
      </w:r>
      <w:r w:rsidRPr="00940772">
        <w:rPr>
          <w:rFonts w:ascii="Times New Roman" w:hAnsi="Times New Roman" w:cs="Times New Roman"/>
          <w:sz w:val="28"/>
          <w:szCs w:val="28"/>
        </w:rPr>
        <w:t>министратора источников финансирования дефицита бюджета сельского поселени</w:t>
      </w:r>
      <w:proofErr w:type="gramStart"/>
      <w:r w:rsidRPr="0094077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40772">
        <w:rPr>
          <w:rFonts w:ascii="Times New Roman" w:hAnsi="Times New Roman" w:cs="Times New Roman"/>
          <w:sz w:val="28"/>
          <w:szCs w:val="28"/>
        </w:rPr>
        <w:t>далее – бюджетная роспись) и внесение в нее изменений.</w:t>
      </w:r>
    </w:p>
    <w:p w:rsidR="00940772" w:rsidRPr="00940772" w:rsidRDefault="00940772" w:rsidP="00940772">
      <w:pPr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94077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9407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0772">
        <w:rPr>
          <w:rFonts w:ascii="Times New Roman" w:hAnsi="Times New Roman" w:cs="Times New Roman"/>
          <w:b/>
          <w:bCs/>
          <w:sz w:val="28"/>
          <w:szCs w:val="28"/>
        </w:rPr>
        <w:t>Состав бюджетной росписи</w:t>
      </w:r>
      <w:proofErr w:type="gramStart"/>
      <w:r w:rsidRPr="00940772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940772">
        <w:rPr>
          <w:rFonts w:ascii="Times New Roman" w:hAnsi="Times New Roman" w:cs="Times New Roman"/>
          <w:b/>
          <w:bCs/>
          <w:sz w:val="28"/>
          <w:szCs w:val="28"/>
        </w:rPr>
        <w:br/>
        <w:t>порядок ее составления и утверждения</w:t>
      </w:r>
    </w:p>
    <w:p w:rsidR="00940772" w:rsidRPr="00940772" w:rsidRDefault="00940772" w:rsidP="00940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2.1. Бюджетная роспись составляется главным распорядит</w:t>
      </w:r>
      <w:r w:rsidRPr="00940772">
        <w:rPr>
          <w:rFonts w:ascii="Times New Roman" w:hAnsi="Times New Roman" w:cs="Times New Roman"/>
          <w:sz w:val="28"/>
          <w:szCs w:val="28"/>
        </w:rPr>
        <w:t>е</w:t>
      </w:r>
      <w:r w:rsidRPr="00940772">
        <w:rPr>
          <w:rFonts w:ascii="Times New Roman" w:hAnsi="Times New Roman" w:cs="Times New Roman"/>
          <w:sz w:val="28"/>
          <w:szCs w:val="28"/>
        </w:rPr>
        <w:t>лем средств бюджета сельского поселения (далее – главный ра</w:t>
      </w:r>
      <w:r w:rsidRPr="00940772">
        <w:rPr>
          <w:rFonts w:ascii="Times New Roman" w:hAnsi="Times New Roman" w:cs="Times New Roman"/>
          <w:sz w:val="28"/>
          <w:szCs w:val="28"/>
        </w:rPr>
        <w:t>с</w:t>
      </w:r>
      <w:r w:rsidRPr="00940772">
        <w:rPr>
          <w:rFonts w:ascii="Times New Roman" w:hAnsi="Times New Roman" w:cs="Times New Roman"/>
          <w:sz w:val="28"/>
          <w:szCs w:val="28"/>
        </w:rPr>
        <w:t>порядитель), главным администратором источников финансир</w:t>
      </w:r>
      <w:r w:rsidRPr="00940772">
        <w:rPr>
          <w:rFonts w:ascii="Times New Roman" w:hAnsi="Times New Roman" w:cs="Times New Roman"/>
          <w:sz w:val="28"/>
          <w:szCs w:val="28"/>
        </w:rPr>
        <w:t>о</w:t>
      </w:r>
      <w:r w:rsidRPr="00940772">
        <w:rPr>
          <w:rFonts w:ascii="Times New Roman" w:hAnsi="Times New Roman" w:cs="Times New Roman"/>
          <w:sz w:val="28"/>
          <w:szCs w:val="28"/>
        </w:rPr>
        <w:t>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72">
        <w:rPr>
          <w:rFonts w:ascii="Times New Roman" w:hAnsi="Times New Roman" w:cs="Times New Roman"/>
          <w:sz w:val="28"/>
          <w:szCs w:val="28"/>
        </w:rPr>
        <w:t>сельского поселения (далее – главный администратор источников) на текущий финансовый год и на 2 года планового периода.</w:t>
      </w:r>
    </w:p>
    <w:p w:rsidR="00940772" w:rsidRPr="00940772" w:rsidRDefault="00940772" w:rsidP="009407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20"/>
      <w:r w:rsidRPr="00940772">
        <w:rPr>
          <w:rFonts w:ascii="Times New Roman" w:hAnsi="Times New Roman" w:cs="Times New Roman"/>
          <w:sz w:val="28"/>
          <w:szCs w:val="28"/>
        </w:rPr>
        <w:t>2.2. Бюджетная роспись включает в себя:</w:t>
      </w:r>
    </w:p>
    <w:p w:rsidR="00940772" w:rsidRPr="00940772" w:rsidRDefault="00940772" w:rsidP="009407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1"/>
      <w:bookmarkEnd w:id="0"/>
      <w:r w:rsidRPr="00940772">
        <w:rPr>
          <w:rFonts w:ascii="Times New Roman" w:hAnsi="Times New Roman" w:cs="Times New Roman"/>
          <w:sz w:val="28"/>
          <w:szCs w:val="28"/>
        </w:rPr>
        <w:t>бюджетные ассигнования по расходам главного распоряд</w:t>
      </w:r>
      <w:r w:rsidRPr="00940772">
        <w:rPr>
          <w:rFonts w:ascii="Times New Roman" w:hAnsi="Times New Roman" w:cs="Times New Roman"/>
          <w:sz w:val="28"/>
          <w:szCs w:val="28"/>
        </w:rPr>
        <w:t>и</w:t>
      </w:r>
      <w:r w:rsidRPr="00940772">
        <w:rPr>
          <w:rFonts w:ascii="Times New Roman" w:hAnsi="Times New Roman" w:cs="Times New Roman"/>
          <w:sz w:val="28"/>
          <w:szCs w:val="28"/>
        </w:rPr>
        <w:t xml:space="preserve">теля на текущий финансовый год и на 2 года планового периода в разрезе получателей средств </w:t>
      </w:r>
      <w:r w:rsidRPr="00940772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поселения, по</w:t>
      </w:r>
      <w:r w:rsidRPr="00940772">
        <w:rPr>
          <w:rFonts w:ascii="Times New Roman" w:hAnsi="Times New Roman" w:cs="Times New Roman"/>
          <w:sz w:val="28"/>
          <w:szCs w:val="28"/>
        </w:rPr>
        <w:t>д</w:t>
      </w:r>
      <w:r w:rsidRPr="00940772">
        <w:rPr>
          <w:rFonts w:ascii="Times New Roman" w:hAnsi="Times New Roman" w:cs="Times New Roman"/>
          <w:sz w:val="28"/>
          <w:szCs w:val="28"/>
        </w:rPr>
        <w:t>ведомственных главному распорядителю и кодов бюджетной классификации расходов бюджетов;</w:t>
      </w:r>
    </w:p>
    <w:p w:rsidR="00940772" w:rsidRPr="00940772" w:rsidRDefault="00940772" w:rsidP="009407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2"/>
      <w:r w:rsidRPr="00940772">
        <w:rPr>
          <w:rFonts w:ascii="Times New Roman" w:hAnsi="Times New Roman" w:cs="Times New Roman"/>
          <w:sz w:val="28"/>
          <w:szCs w:val="28"/>
        </w:rPr>
        <w:t>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72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сельского поселения в разрезе администрат</w:t>
      </w:r>
      <w:r w:rsidRPr="00940772">
        <w:rPr>
          <w:rFonts w:ascii="Times New Roman" w:hAnsi="Times New Roman" w:cs="Times New Roman"/>
          <w:sz w:val="28"/>
          <w:szCs w:val="28"/>
        </w:rPr>
        <w:t>о</w:t>
      </w:r>
      <w:r w:rsidRPr="00940772">
        <w:rPr>
          <w:rFonts w:ascii="Times New Roman" w:hAnsi="Times New Roman" w:cs="Times New Roman"/>
          <w:sz w:val="28"/>
          <w:szCs w:val="28"/>
        </w:rPr>
        <w:t xml:space="preserve">ров источников финансирования дефицита и кодов бюджетной </w:t>
      </w:r>
      <w:proofErr w:type="gramStart"/>
      <w:r w:rsidRPr="0094077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</w:t>
      </w:r>
      <w:r w:rsidRPr="00940772">
        <w:rPr>
          <w:rFonts w:ascii="Times New Roman" w:hAnsi="Times New Roman" w:cs="Times New Roman"/>
          <w:sz w:val="28"/>
          <w:szCs w:val="28"/>
        </w:rPr>
        <w:t>е</w:t>
      </w:r>
      <w:r w:rsidRPr="00940772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940772">
        <w:rPr>
          <w:rFonts w:ascii="Times New Roman" w:hAnsi="Times New Roman" w:cs="Times New Roman"/>
          <w:sz w:val="28"/>
          <w:szCs w:val="28"/>
        </w:rPr>
        <w:t>.</w:t>
      </w:r>
    </w:p>
    <w:p w:rsidR="00940772" w:rsidRPr="00940772" w:rsidRDefault="00940772" w:rsidP="009407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2.3. </w:t>
      </w:r>
      <w:bookmarkStart w:id="3" w:name="sub_22123"/>
      <w:r w:rsidRPr="00940772">
        <w:rPr>
          <w:rFonts w:ascii="Times New Roman" w:hAnsi="Times New Roman" w:cs="Times New Roman"/>
          <w:sz w:val="28"/>
          <w:szCs w:val="28"/>
        </w:rPr>
        <w:t>В аналитических целях показатели бюджетной росписи детализируются:</w:t>
      </w:r>
    </w:p>
    <w:p w:rsidR="00940772" w:rsidRPr="00940772" w:rsidRDefault="00940772" w:rsidP="009407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по кодам статей (подстатей) соответствующих групп (статей) классификации операций сектора государственного управления; </w:t>
      </w:r>
    </w:p>
    <w:p w:rsidR="00940772" w:rsidRPr="00940772" w:rsidRDefault="00940772" w:rsidP="009407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типам средств.</w:t>
      </w:r>
    </w:p>
    <w:p w:rsidR="00940772" w:rsidRPr="00940772" w:rsidRDefault="00940772" w:rsidP="009407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0"/>
      <w:bookmarkEnd w:id="1"/>
      <w:bookmarkEnd w:id="2"/>
      <w:bookmarkEnd w:id="3"/>
      <w:r w:rsidRPr="00940772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940772">
        <w:rPr>
          <w:rFonts w:ascii="Times New Roman" w:hAnsi="Times New Roman" w:cs="Times New Roman"/>
          <w:sz w:val="28"/>
          <w:szCs w:val="28"/>
        </w:rPr>
        <w:t>Бюджетные ассигнования, включенные в бюджетную роспись являются</w:t>
      </w:r>
      <w:proofErr w:type="gramEnd"/>
      <w:r w:rsidRPr="00940772">
        <w:rPr>
          <w:rFonts w:ascii="Times New Roman" w:hAnsi="Times New Roman" w:cs="Times New Roman"/>
          <w:sz w:val="28"/>
          <w:szCs w:val="28"/>
        </w:rPr>
        <w:t xml:space="preserve"> одновременно лимитами бюджетных обяз</w:t>
      </w:r>
      <w:r w:rsidRPr="00940772">
        <w:rPr>
          <w:rFonts w:ascii="Times New Roman" w:hAnsi="Times New Roman" w:cs="Times New Roman"/>
          <w:sz w:val="28"/>
          <w:szCs w:val="28"/>
        </w:rPr>
        <w:t>а</w:t>
      </w:r>
      <w:r w:rsidRPr="00940772">
        <w:rPr>
          <w:rFonts w:ascii="Times New Roman" w:hAnsi="Times New Roman" w:cs="Times New Roman"/>
          <w:sz w:val="28"/>
          <w:szCs w:val="28"/>
        </w:rPr>
        <w:t>тельств.</w:t>
      </w:r>
    </w:p>
    <w:p w:rsidR="00940772" w:rsidRPr="00940772" w:rsidRDefault="00940772" w:rsidP="009407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2.5. Бюджетная роспись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72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r:id="rId6" w:anchor="sub_1000" w:history="1">
        <w:r w:rsidRPr="00940772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940772">
        <w:rPr>
          <w:rFonts w:ascii="Times New Roman" w:hAnsi="Times New Roman" w:cs="Times New Roman"/>
          <w:sz w:val="28"/>
          <w:szCs w:val="28"/>
        </w:rPr>
        <w:t>,</w:t>
      </w:r>
      <w:hyperlink r:id="rId7" w:anchor="sub_2000" w:history="1">
        <w:r w:rsidRPr="0094077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40772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главным распорядителем (главным администратором источников) в теч</w:t>
      </w:r>
      <w:r w:rsidRPr="00940772">
        <w:rPr>
          <w:rFonts w:ascii="Times New Roman" w:hAnsi="Times New Roman" w:cs="Times New Roman"/>
          <w:sz w:val="28"/>
          <w:szCs w:val="28"/>
        </w:rPr>
        <w:t>е</w:t>
      </w:r>
      <w:r w:rsidRPr="00940772">
        <w:rPr>
          <w:rFonts w:ascii="Times New Roman" w:hAnsi="Times New Roman" w:cs="Times New Roman"/>
          <w:sz w:val="28"/>
          <w:szCs w:val="28"/>
        </w:rPr>
        <w:t>ние 3 рабочих дней после доведения до него показателей сводной бюджетной росписи.</w:t>
      </w:r>
    </w:p>
    <w:p w:rsidR="00940772" w:rsidRPr="00940772" w:rsidRDefault="00940772" w:rsidP="0094077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доведенным показателям сводной бюджетной росп</w:t>
      </w:r>
      <w:r w:rsidRPr="00940772">
        <w:rPr>
          <w:rFonts w:ascii="Times New Roman" w:hAnsi="Times New Roman" w:cs="Times New Roman"/>
          <w:sz w:val="28"/>
          <w:szCs w:val="28"/>
        </w:rPr>
        <w:t>и</w:t>
      </w:r>
      <w:r w:rsidRPr="00940772">
        <w:rPr>
          <w:rFonts w:ascii="Times New Roman" w:hAnsi="Times New Roman" w:cs="Times New Roman"/>
          <w:sz w:val="28"/>
          <w:szCs w:val="28"/>
        </w:rPr>
        <w:t>си.</w:t>
      </w:r>
      <w:bookmarkEnd w:id="4"/>
    </w:p>
    <w:p w:rsidR="00940772" w:rsidRPr="00940772" w:rsidRDefault="00940772" w:rsidP="00940772">
      <w:pPr>
        <w:keepNext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400"/>
      <w:r w:rsidRPr="009407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40772">
        <w:rPr>
          <w:rFonts w:ascii="Times New Roman" w:hAnsi="Times New Roman" w:cs="Times New Roman"/>
          <w:b/>
          <w:bCs/>
          <w:sz w:val="28"/>
          <w:szCs w:val="28"/>
        </w:rPr>
        <w:t>. Ведение бюджетной росписи и внесение изменений в пок</w:t>
      </w:r>
      <w:r w:rsidRPr="0094077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40772">
        <w:rPr>
          <w:rFonts w:ascii="Times New Roman" w:hAnsi="Times New Roman" w:cs="Times New Roman"/>
          <w:b/>
          <w:bCs/>
          <w:sz w:val="28"/>
          <w:szCs w:val="28"/>
        </w:rPr>
        <w:t>затели бюджетной росписи</w:t>
      </w:r>
      <w:bookmarkEnd w:id="5"/>
    </w:p>
    <w:p w:rsidR="00940772" w:rsidRPr="00940772" w:rsidRDefault="00940772" w:rsidP="009407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10"/>
      <w:r w:rsidRPr="00940772">
        <w:rPr>
          <w:rFonts w:ascii="Times New Roman" w:hAnsi="Times New Roman" w:cs="Times New Roman"/>
          <w:sz w:val="28"/>
          <w:szCs w:val="28"/>
        </w:rPr>
        <w:t>3.1. Ведение бюджетной росписи и внесение изменений в показатели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72">
        <w:rPr>
          <w:rFonts w:ascii="Times New Roman" w:hAnsi="Times New Roman" w:cs="Times New Roman"/>
          <w:sz w:val="28"/>
          <w:szCs w:val="28"/>
        </w:rPr>
        <w:t>осуществляется главным распоряд</w:t>
      </w:r>
      <w:r w:rsidRPr="00940772">
        <w:rPr>
          <w:rFonts w:ascii="Times New Roman" w:hAnsi="Times New Roman" w:cs="Times New Roman"/>
          <w:sz w:val="28"/>
          <w:szCs w:val="28"/>
        </w:rPr>
        <w:t>и</w:t>
      </w:r>
      <w:r w:rsidRPr="00940772">
        <w:rPr>
          <w:rFonts w:ascii="Times New Roman" w:hAnsi="Times New Roman" w:cs="Times New Roman"/>
          <w:sz w:val="28"/>
          <w:szCs w:val="28"/>
        </w:rPr>
        <w:t xml:space="preserve">телем посредством внесения изменений в показатели бюджетной росписи на основании </w:t>
      </w:r>
      <w:bookmarkStart w:id="7" w:name="sub_10411"/>
      <w:bookmarkEnd w:id="6"/>
      <w:r w:rsidRPr="00940772">
        <w:rPr>
          <w:rFonts w:ascii="Times New Roman" w:hAnsi="Times New Roman" w:cs="Times New Roman"/>
          <w:sz w:val="28"/>
          <w:szCs w:val="28"/>
        </w:rPr>
        <w:t>доведенных администрацией муниципал</w:t>
      </w:r>
      <w:r w:rsidRPr="00940772">
        <w:rPr>
          <w:rFonts w:ascii="Times New Roman" w:hAnsi="Times New Roman" w:cs="Times New Roman"/>
          <w:sz w:val="28"/>
          <w:szCs w:val="28"/>
        </w:rPr>
        <w:t>ь</w:t>
      </w:r>
      <w:r w:rsidRPr="00940772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40772">
        <w:rPr>
          <w:rFonts w:ascii="Times New Roman" w:hAnsi="Times New Roman" w:cs="Times New Roman"/>
          <w:sz w:val="28"/>
          <w:szCs w:val="28"/>
        </w:rPr>
        <w:t xml:space="preserve"> Первомайск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07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0772">
        <w:rPr>
          <w:rFonts w:ascii="Times New Roman" w:hAnsi="Times New Roman" w:cs="Times New Roman"/>
          <w:sz w:val="28"/>
          <w:szCs w:val="28"/>
        </w:rPr>
        <w:t xml:space="preserve"> Оренбургской области до главного распорядителя (главного администратора источников) уведомлений о внесении изменений в сво</w:t>
      </w:r>
      <w:r w:rsidRPr="00940772">
        <w:rPr>
          <w:rFonts w:ascii="Times New Roman" w:hAnsi="Times New Roman" w:cs="Times New Roman"/>
          <w:sz w:val="28"/>
          <w:szCs w:val="28"/>
        </w:rPr>
        <w:t>д</w:t>
      </w:r>
      <w:r w:rsidRPr="00940772">
        <w:rPr>
          <w:rFonts w:ascii="Times New Roman" w:hAnsi="Times New Roman" w:cs="Times New Roman"/>
          <w:sz w:val="28"/>
          <w:szCs w:val="28"/>
        </w:rPr>
        <w:t>ную бюджетную роспись.</w:t>
      </w:r>
    </w:p>
    <w:p w:rsidR="00940772" w:rsidRPr="00940772" w:rsidRDefault="00940772" w:rsidP="009407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30"/>
      <w:bookmarkEnd w:id="7"/>
      <w:r w:rsidRPr="00940772">
        <w:rPr>
          <w:rFonts w:ascii="Times New Roman" w:hAnsi="Times New Roman" w:cs="Times New Roman"/>
          <w:sz w:val="28"/>
          <w:szCs w:val="28"/>
        </w:rPr>
        <w:t xml:space="preserve">3.2. Главный распорядитель вносит изменения в бюджетную роспись в течение 2 рабочих дней после доведения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40772">
        <w:rPr>
          <w:rFonts w:ascii="Times New Roman" w:hAnsi="Times New Roman" w:cs="Times New Roman"/>
          <w:sz w:val="28"/>
          <w:szCs w:val="28"/>
        </w:rPr>
        <w:t xml:space="preserve">  Первома</w:t>
      </w:r>
      <w:r w:rsidRPr="00940772">
        <w:rPr>
          <w:rFonts w:ascii="Times New Roman" w:hAnsi="Times New Roman" w:cs="Times New Roman"/>
          <w:sz w:val="28"/>
          <w:szCs w:val="28"/>
        </w:rPr>
        <w:t>й</w:t>
      </w:r>
      <w:r w:rsidRPr="00940772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07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0772">
        <w:rPr>
          <w:rFonts w:ascii="Times New Roman" w:hAnsi="Times New Roman" w:cs="Times New Roman"/>
          <w:sz w:val="28"/>
          <w:szCs w:val="28"/>
        </w:rPr>
        <w:t xml:space="preserve"> Оренбургской области  до главного распорядителя (главного </w:t>
      </w:r>
      <w:r w:rsidRPr="00940772">
        <w:rPr>
          <w:rFonts w:ascii="Times New Roman" w:hAnsi="Times New Roman" w:cs="Times New Roman"/>
          <w:sz w:val="28"/>
          <w:szCs w:val="28"/>
        </w:rPr>
        <w:lastRenderedPageBreak/>
        <w:t>администратора источников) уведомлений о внесении изменений в сводную бюджетную роспись.</w:t>
      </w:r>
    </w:p>
    <w:p w:rsidR="00940772" w:rsidRPr="00940772" w:rsidRDefault="00940772" w:rsidP="009407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3.3. Изменения бюджетной росписи утверждаются руковод</w:t>
      </w:r>
      <w:r w:rsidRPr="00940772">
        <w:rPr>
          <w:rFonts w:ascii="Times New Roman" w:hAnsi="Times New Roman" w:cs="Times New Roman"/>
          <w:sz w:val="28"/>
          <w:szCs w:val="28"/>
        </w:rPr>
        <w:t>и</w:t>
      </w:r>
      <w:r w:rsidRPr="00940772">
        <w:rPr>
          <w:rFonts w:ascii="Times New Roman" w:hAnsi="Times New Roman" w:cs="Times New Roman"/>
          <w:sz w:val="28"/>
          <w:szCs w:val="28"/>
        </w:rPr>
        <w:t>телем главного распорядителя (главного администратора исто</w:t>
      </w:r>
      <w:r w:rsidRPr="00940772">
        <w:rPr>
          <w:rFonts w:ascii="Times New Roman" w:hAnsi="Times New Roman" w:cs="Times New Roman"/>
          <w:sz w:val="28"/>
          <w:szCs w:val="28"/>
        </w:rPr>
        <w:t>ч</w:t>
      </w:r>
      <w:r w:rsidRPr="00940772">
        <w:rPr>
          <w:rFonts w:ascii="Times New Roman" w:hAnsi="Times New Roman" w:cs="Times New Roman"/>
          <w:sz w:val="28"/>
          <w:szCs w:val="28"/>
        </w:rPr>
        <w:t>ников) по форме согласно приложению3 к настоящему Порядку.</w:t>
      </w:r>
    </w:p>
    <w:p w:rsidR="00940772" w:rsidRPr="00940772" w:rsidRDefault="00940772" w:rsidP="009407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3.4. Изменения бюджетной росписи оформляются Уведомл</w:t>
      </w:r>
      <w:r w:rsidRPr="00940772">
        <w:rPr>
          <w:rFonts w:ascii="Times New Roman" w:hAnsi="Times New Roman" w:cs="Times New Roman"/>
          <w:sz w:val="28"/>
          <w:szCs w:val="28"/>
        </w:rPr>
        <w:t>е</w:t>
      </w:r>
      <w:r w:rsidRPr="00940772">
        <w:rPr>
          <w:rFonts w:ascii="Times New Roman" w:hAnsi="Times New Roman" w:cs="Times New Roman"/>
          <w:sz w:val="28"/>
          <w:szCs w:val="28"/>
        </w:rPr>
        <w:t>нием об изменении бюджетной росписи по форме согласно пр</w:t>
      </w:r>
      <w:r w:rsidRPr="00940772">
        <w:rPr>
          <w:rFonts w:ascii="Times New Roman" w:hAnsi="Times New Roman" w:cs="Times New Roman"/>
          <w:sz w:val="28"/>
          <w:szCs w:val="28"/>
        </w:rPr>
        <w:t>и</w:t>
      </w:r>
      <w:r w:rsidRPr="00940772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72">
        <w:rPr>
          <w:rFonts w:ascii="Times New Roman" w:hAnsi="Times New Roman" w:cs="Times New Roman"/>
          <w:sz w:val="28"/>
          <w:szCs w:val="28"/>
        </w:rPr>
        <w:t>4 к настоящему Порядку в течение 2 рабочих дней после утверждения указанных изменений.</w:t>
      </w:r>
    </w:p>
    <w:p w:rsidR="00940772" w:rsidRPr="00940772" w:rsidRDefault="00940772" w:rsidP="0094077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sub_10600"/>
      <w:bookmarkEnd w:id="8"/>
      <w:r w:rsidRPr="00940772">
        <w:rPr>
          <w:rFonts w:ascii="Times New Roman" w:hAnsi="Times New Roman" w:cs="Times New Roman"/>
          <w:sz w:val="28"/>
          <w:szCs w:val="28"/>
        </w:rPr>
        <w:t>3.5. В случае изменений в распределение межбюджетных трансфертов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72">
        <w:rPr>
          <w:rFonts w:ascii="Times New Roman" w:hAnsi="Times New Roman" w:cs="Times New Roman"/>
          <w:sz w:val="28"/>
          <w:szCs w:val="28"/>
        </w:rPr>
        <w:t>бюджетной системы Российской Федер</w:t>
      </w:r>
      <w:r w:rsidRPr="00940772">
        <w:rPr>
          <w:rFonts w:ascii="Times New Roman" w:hAnsi="Times New Roman" w:cs="Times New Roman"/>
          <w:sz w:val="28"/>
          <w:szCs w:val="28"/>
        </w:rPr>
        <w:t>а</w:t>
      </w:r>
      <w:r w:rsidRPr="00940772">
        <w:rPr>
          <w:rFonts w:ascii="Times New Roman" w:hAnsi="Times New Roman" w:cs="Times New Roman"/>
          <w:sz w:val="28"/>
          <w:szCs w:val="28"/>
        </w:rPr>
        <w:t>ции главный распорядитель в течение10 рабочих дней доводит до главных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72">
        <w:rPr>
          <w:rFonts w:ascii="Times New Roman" w:hAnsi="Times New Roman" w:cs="Times New Roman"/>
          <w:sz w:val="28"/>
          <w:szCs w:val="28"/>
        </w:rPr>
        <w:t>местного бюджета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72">
        <w:rPr>
          <w:rFonts w:ascii="Times New Roman" w:hAnsi="Times New Roman" w:cs="Times New Roman"/>
          <w:sz w:val="28"/>
          <w:szCs w:val="28"/>
        </w:rPr>
        <w:t>по расчетам между бюджетами по форме, установленной М</w:t>
      </w:r>
      <w:r w:rsidRPr="00940772">
        <w:rPr>
          <w:rFonts w:ascii="Times New Roman" w:hAnsi="Times New Roman" w:cs="Times New Roman"/>
          <w:sz w:val="28"/>
          <w:szCs w:val="28"/>
        </w:rPr>
        <w:t>и</w:t>
      </w:r>
      <w:r w:rsidRPr="00940772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Федерации.</w:t>
      </w:r>
      <w:bookmarkEnd w:id="9"/>
    </w:p>
    <w:p w:rsidR="00940772" w:rsidRPr="00940772" w:rsidRDefault="00940772" w:rsidP="009407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40772" w:rsidRPr="00940772" w:rsidSect="00590CF7">
          <w:headerReference w:type="default" r:id="rId8"/>
          <w:pgSz w:w="12240" w:h="15840"/>
          <w:pgMar w:top="709" w:right="567" w:bottom="567" w:left="1418" w:header="720" w:footer="720" w:gutter="0"/>
          <w:cols w:space="720"/>
          <w:titlePg/>
          <w:docGrid w:linePitch="272"/>
        </w:sectPr>
      </w:pPr>
    </w:p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40772" w:rsidRDefault="00940772" w:rsidP="00940772">
      <w:pPr>
        <w:autoSpaceDE w:val="0"/>
        <w:autoSpaceDN w:val="0"/>
        <w:adjustRightInd w:val="0"/>
        <w:spacing w:after="0" w:line="240" w:lineRule="atLeast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к порядку составления и ведения бю</w:t>
      </w:r>
      <w:r w:rsidRPr="00940772">
        <w:rPr>
          <w:rFonts w:ascii="Times New Roman" w:hAnsi="Times New Roman" w:cs="Times New Roman"/>
          <w:sz w:val="28"/>
          <w:szCs w:val="28"/>
        </w:rPr>
        <w:t>д</w:t>
      </w:r>
      <w:r w:rsidRPr="00940772">
        <w:rPr>
          <w:rFonts w:ascii="Times New Roman" w:hAnsi="Times New Roman" w:cs="Times New Roman"/>
          <w:sz w:val="28"/>
          <w:szCs w:val="28"/>
        </w:rPr>
        <w:t xml:space="preserve">жетной </w:t>
      </w:r>
      <w:proofErr w:type="gramStart"/>
      <w:r w:rsidRPr="00940772">
        <w:rPr>
          <w:rFonts w:ascii="Times New Roman" w:hAnsi="Times New Roman" w:cs="Times New Roman"/>
          <w:sz w:val="28"/>
          <w:szCs w:val="28"/>
        </w:rPr>
        <w:t>росписи главного распорядителя средств бюджета муниципального обр</w:t>
      </w:r>
      <w:r w:rsidRPr="00940772">
        <w:rPr>
          <w:rFonts w:ascii="Times New Roman" w:hAnsi="Times New Roman" w:cs="Times New Roman"/>
          <w:sz w:val="28"/>
          <w:szCs w:val="28"/>
        </w:rPr>
        <w:t>а</w:t>
      </w:r>
      <w:r w:rsidRPr="00940772">
        <w:rPr>
          <w:rFonts w:ascii="Times New Roman" w:hAnsi="Times New Roman" w:cs="Times New Roman"/>
          <w:sz w:val="28"/>
          <w:szCs w:val="28"/>
        </w:rPr>
        <w:t>зования</w:t>
      </w:r>
      <w:proofErr w:type="gramEnd"/>
      <w:r w:rsidRPr="0094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0772" w:rsidRDefault="00940772" w:rsidP="00940772">
      <w:pPr>
        <w:autoSpaceDE w:val="0"/>
        <w:autoSpaceDN w:val="0"/>
        <w:adjustRightInd w:val="0"/>
        <w:spacing w:after="0" w:line="240" w:lineRule="atLeast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0772" w:rsidRPr="00940772" w:rsidRDefault="00940772" w:rsidP="00940772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Утверждено:</w:t>
      </w:r>
    </w:p>
    <w:p w:rsidR="00940772" w:rsidRPr="00940772" w:rsidRDefault="00940772" w:rsidP="0094077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940772" w:rsidRPr="00940772" w:rsidRDefault="00940772" w:rsidP="0094077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940772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940772" w:rsidRPr="00940772" w:rsidRDefault="00940772" w:rsidP="0094077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940772" w:rsidRPr="00940772" w:rsidRDefault="00940772" w:rsidP="0094077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940772" w:rsidRPr="00940772" w:rsidRDefault="00940772" w:rsidP="0094077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940772" w:rsidRDefault="00940772" w:rsidP="009407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40772" w:rsidRPr="00940772" w:rsidRDefault="00940772" w:rsidP="0094077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40772">
        <w:rPr>
          <w:rFonts w:ascii="Times New Roman" w:hAnsi="Times New Roman" w:cs="Times New Roman"/>
          <w:i/>
          <w:sz w:val="28"/>
          <w:szCs w:val="28"/>
          <w:highlight w:val="yellow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937"/>
        <w:gridCol w:w="23"/>
        <w:gridCol w:w="600"/>
        <w:gridCol w:w="236"/>
        <w:gridCol w:w="701"/>
        <w:gridCol w:w="1003"/>
        <w:gridCol w:w="272"/>
        <w:gridCol w:w="248"/>
        <w:gridCol w:w="1170"/>
        <w:gridCol w:w="1559"/>
        <w:gridCol w:w="425"/>
        <w:gridCol w:w="535"/>
        <w:gridCol w:w="1025"/>
        <w:gridCol w:w="1260"/>
        <w:gridCol w:w="1255"/>
        <w:gridCol w:w="22"/>
        <w:gridCol w:w="1238"/>
      </w:tblGrid>
      <w:tr w:rsidR="00940772" w:rsidRPr="00940772" w:rsidTr="005239A5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proofErr w:type="spellStart"/>
            <w:proofErr w:type="gramStart"/>
            <w:r w:rsidRPr="00940772">
              <w:t>Наиме-нов</w:t>
            </w:r>
            <w:r w:rsidRPr="00940772">
              <w:t>а</w:t>
            </w:r>
            <w:r w:rsidRPr="00940772">
              <w:t>ние</w:t>
            </w:r>
            <w:proofErr w:type="spellEnd"/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ind w:left="-57" w:right="-57"/>
              <w:jc w:val="center"/>
            </w:pPr>
            <w:r w:rsidRPr="00940772">
              <w:t>Лицевой</w:t>
            </w:r>
          </w:p>
          <w:p w:rsidR="00940772" w:rsidRPr="00940772" w:rsidRDefault="00940772" w:rsidP="00940772">
            <w:pPr>
              <w:pStyle w:val="ConsPlusCell"/>
              <w:spacing w:line="240" w:lineRule="atLeast"/>
              <w:ind w:left="-57" w:right="-57"/>
              <w:jc w:val="center"/>
            </w:pPr>
            <w:r w:rsidRPr="00940772">
              <w:t xml:space="preserve"> счет получателя бюджетных средств</w:t>
            </w:r>
          </w:p>
        </w:tc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Сумма на год</w:t>
            </w:r>
          </w:p>
        </w:tc>
      </w:tr>
      <w:tr w:rsidR="00940772" w:rsidRPr="00940772" w:rsidTr="005239A5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jc w:val="center"/>
              <w:rPr>
                <w:vertAlign w:val="superscript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ind w:left="-57" w:right="-57"/>
              <w:jc w:val="center"/>
            </w:pPr>
            <w:r w:rsidRPr="00940772">
              <w:t>ГРБС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jc w:val="center"/>
            </w:pPr>
            <w:r w:rsidRPr="00940772">
              <w:t>РЗ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jc w:val="center"/>
            </w:pPr>
            <w:proofErr w:type="gramStart"/>
            <w:r w:rsidRPr="00940772">
              <w:t>ПР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jc w:val="center"/>
            </w:pPr>
            <w:r w:rsidRPr="00940772">
              <w:t>ЦСР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jc w:val="center"/>
            </w:pPr>
            <w:r w:rsidRPr="00940772">
              <w:t>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jc w:val="center"/>
            </w:pPr>
            <w:r w:rsidRPr="00940772">
              <w:t xml:space="preserve">текущий  </w:t>
            </w:r>
            <w:r w:rsidRPr="00940772">
              <w:br/>
            </w:r>
            <w:proofErr w:type="spellStart"/>
            <w:proofErr w:type="gramStart"/>
            <w:r w:rsidRPr="00940772">
              <w:t>финансо-вый</w:t>
            </w:r>
            <w:proofErr w:type="spellEnd"/>
            <w:proofErr w:type="gramEnd"/>
            <w:r w:rsidRPr="00940772"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jc w:val="center"/>
            </w:pPr>
            <w:r w:rsidRPr="00940772">
              <w:t xml:space="preserve">1 год  </w:t>
            </w:r>
            <w:r w:rsidRPr="00940772">
              <w:br/>
              <w:t>планов</w:t>
            </w:r>
            <w:r w:rsidRPr="00940772">
              <w:t>о</w:t>
            </w:r>
            <w:r w:rsidRPr="00940772">
              <w:t>го п</w:t>
            </w:r>
            <w:r w:rsidRPr="00940772">
              <w:t>е</w:t>
            </w:r>
            <w:r w:rsidRPr="00940772">
              <w:t>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jc w:val="center"/>
            </w:pPr>
            <w:r w:rsidRPr="00940772">
              <w:t xml:space="preserve">2 год  </w:t>
            </w:r>
            <w:r w:rsidRPr="00940772">
              <w:br/>
              <w:t>планов</w:t>
            </w:r>
            <w:r w:rsidRPr="00940772">
              <w:t>о</w:t>
            </w:r>
            <w:r w:rsidRPr="00940772">
              <w:t>го п</w:t>
            </w:r>
            <w:r w:rsidRPr="00940772">
              <w:t>е</w:t>
            </w:r>
            <w:r w:rsidRPr="00940772">
              <w:t>риода</w:t>
            </w:r>
          </w:p>
        </w:tc>
      </w:tr>
      <w:tr w:rsidR="00940772" w:rsidRPr="00940772" w:rsidTr="00940772">
        <w:trPr>
          <w:gridBefore w:val="1"/>
          <w:wBefore w:w="195" w:type="dxa"/>
          <w:cantSplit/>
          <w:trHeight w:val="375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jc w:val="center"/>
            </w:pPr>
            <w:r w:rsidRPr="00940772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jc w:val="center"/>
            </w:pPr>
            <w:r w:rsidRPr="00940772">
              <w:t>2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jc w:val="center"/>
            </w:pPr>
            <w:r w:rsidRPr="00940772"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jc w:val="center"/>
            </w:pPr>
            <w:r w:rsidRPr="00940772"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jc w:val="center"/>
            </w:pPr>
            <w:r w:rsidRPr="00940772"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jc w:val="center"/>
            </w:pPr>
            <w:r w:rsidRPr="00940772"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10" w:name="_GoBack"/>
            <w:bookmarkEnd w:id="10"/>
          </w:p>
        </w:tc>
      </w:tr>
      <w:tr w:rsidR="00940772" w:rsidRPr="00940772" w:rsidTr="005239A5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  <w:r w:rsidRPr="00940772">
              <w:t>….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</w:tr>
      <w:tr w:rsidR="00940772" w:rsidRPr="00940772" w:rsidTr="005239A5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  <w:ind w:left="-57" w:right="-57"/>
            </w:pPr>
            <w:r w:rsidRPr="00940772">
              <w:t xml:space="preserve">Итого    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5239A5">
            <w:pPr>
              <w:pStyle w:val="ConsPlusCell"/>
            </w:pPr>
          </w:p>
        </w:tc>
      </w:tr>
      <w:tr w:rsidR="00940772" w:rsidRPr="00940772" w:rsidTr="005239A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40772" w:rsidRPr="00940772" w:rsidTr="005239A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</w:tbl>
    <w:p w:rsidR="00940772" w:rsidRPr="00940772" w:rsidRDefault="00940772" w:rsidP="00940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  <w:sectPr w:rsidR="00940772" w:rsidRPr="00940772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940772">
        <w:rPr>
          <w:rFonts w:ascii="Times New Roman" w:hAnsi="Times New Roman" w:cs="Times New Roman"/>
          <w:b/>
          <w:sz w:val="28"/>
          <w:szCs w:val="28"/>
        </w:rPr>
        <w:tab/>
      </w:r>
      <w:r w:rsidRPr="00940772">
        <w:rPr>
          <w:rFonts w:ascii="Times New Roman" w:hAnsi="Times New Roman" w:cs="Times New Roman"/>
          <w:b/>
          <w:sz w:val="28"/>
          <w:szCs w:val="28"/>
        </w:rPr>
        <w:tab/>
      </w:r>
    </w:p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40772" w:rsidRDefault="00940772" w:rsidP="00940772">
      <w:pPr>
        <w:autoSpaceDE w:val="0"/>
        <w:autoSpaceDN w:val="0"/>
        <w:adjustRightInd w:val="0"/>
        <w:spacing w:after="0" w:line="240" w:lineRule="atLeast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к порядку составления и ведения бюджетной </w:t>
      </w:r>
      <w:proofErr w:type="gramStart"/>
      <w:r w:rsidRPr="00940772">
        <w:rPr>
          <w:rFonts w:ascii="Times New Roman" w:hAnsi="Times New Roman" w:cs="Times New Roman"/>
          <w:sz w:val="28"/>
          <w:szCs w:val="28"/>
        </w:rPr>
        <w:t>росписи главного распорядит</w:t>
      </w:r>
      <w:r w:rsidRPr="00940772">
        <w:rPr>
          <w:rFonts w:ascii="Times New Roman" w:hAnsi="Times New Roman" w:cs="Times New Roman"/>
          <w:sz w:val="28"/>
          <w:szCs w:val="28"/>
        </w:rPr>
        <w:t>е</w:t>
      </w:r>
      <w:r w:rsidRPr="00940772">
        <w:rPr>
          <w:rFonts w:ascii="Times New Roman" w:hAnsi="Times New Roman" w:cs="Times New Roman"/>
          <w:sz w:val="28"/>
          <w:szCs w:val="28"/>
        </w:rPr>
        <w:t>ля средств бюджета муниципального образования</w:t>
      </w:r>
      <w:proofErr w:type="gramEnd"/>
      <w:r w:rsidRPr="0094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40772" w:rsidRDefault="00940772" w:rsidP="00940772">
      <w:pPr>
        <w:autoSpaceDE w:val="0"/>
        <w:autoSpaceDN w:val="0"/>
        <w:adjustRightInd w:val="0"/>
        <w:spacing w:after="0" w:line="240" w:lineRule="atLeast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940772" w:rsidRDefault="00940772" w:rsidP="00940772">
      <w:pPr>
        <w:autoSpaceDE w:val="0"/>
        <w:autoSpaceDN w:val="0"/>
        <w:adjustRightInd w:val="0"/>
        <w:spacing w:after="0" w:line="240" w:lineRule="atLeast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pStyle w:val="ConsPlusNonformat"/>
        <w:spacing w:line="240" w:lineRule="atLeas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Утверждено:</w:t>
      </w:r>
    </w:p>
    <w:p w:rsidR="00940772" w:rsidRPr="00940772" w:rsidRDefault="00940772" w:rsidP="00940772">
      <w:pPr>
        <w:pStyle w:val="ConsPlusNonformat"/>
        <w:spacing w:line="240" w:lineRule="atLeas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________________</w:t>
      </w:r>
    </w:p>
    <w:p w:rsidR="00940772" w:rsidRPr="00940772" w:rsidRDefault="00940772" w:rsidP="00940772">
      <w:pPr>
        <w:pStyle w:val="ConsPlusNonformat"/>
        <w:spacing w:line="240" w:lineRule="atLeas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________________</w:t>
      </w:r>
      <w:r w:rsidRPr="00940772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940772" w:rsidRPr="00940772" w:rsidRDefault="00940772" w:rsidP="00940772">
      <w:pPr>
        <w:pStyle w:val="ConsPlusNonformat"/>
        <w:spacing w:line="240" w:lineRule="atLeas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940772" w:rsidRPr="00940772" w:rsidRDefault="00940772" w:rsidP="00940772">
      <w:pPr>
        <w:pStyle w:val="ConsPlusNonformat"/>
        <w:spacing w:line="240" w:lineRule="atLeast"/>
        <w:ind w:left="5954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940772" w:rsidRPr="00940772" w:rsidRDefault="00940772" w:rsidP="0094077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бюджетных ассигнований (лимитов бюджетных обязательств) по источникам финансирования дефицита бюджета сельского поселения на ______ год</w:t>
      </w:r>
    </w:p>
    <w:p w:rsidR="00940772" w:rsidRPr="00940772" w:rsidRDefault="00940772" w:rsidP="0094077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940772" w:rsidRPr="00940772" w:rsidRDefault="00940772" w:rsidP="0094077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40772" w:rsidRPr="00940772" w:rsidRDefault="00940772" w:rsidP="0094077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(наименование главного </w:t>
      </w:r>
      <w:proofErr w:type="gramStart"/>
      <w:r w:rsidRPr="00940772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</w:t>
      </w:r>
      <w:r w:rsidRPr="00940772">
        <w:rPr>
          <w:rFonts w:ascii="Times New Roman" w:hAnsi="Times New Roman" w:cs="Times New Roman"/>
          <w:sz w:val="28"/>
          <w:szCs w:val="28"/>
        </w:rPr>
        <w:t>и</w:t>
      </w:r>
      <w:r w:rsidRPr="00940772">
        <w:rPr>
          <w:rFonts w:ascii="Times New Roman" w:hAnsi="Times New Roman" w:cs="Times New Roman"/>
          <w:sz w:val="28"/>
          <w:szCs w:val="28"/>
        </w:rPr>
        <w:t>цита бюджета</w:t>
      </w:r>
      <w:proofErr w:type="gramEnd"/>
      <w:r w:rsidRPr="00940772">
        <w:rPr>
          <w:rFonts w:ascii="Times New Roman" w:hAnsi="Times New Roman" w:cs="Times New Roman"/>
          <w:sz w:val="28"/>
          <w:szCs w:val="28"/>
        </w:rPr>
        <w:t>)</w:t>
      </w:r>
    </w:p>
    <w:p w:rsidR="00940772" w:rsidRPr="00940772" w:rsidRDefault="00940772" w:rsidP="0094077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i/>
          <w:sz w:val="28"/>
          <w:szCs w:val="28"/>
          <w:highlight w:val="yellow"/>
        </w:rPr>
        <w:t>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9"/>
        <w:gridCol w:w="2268"/>
        <w:gridCol w:w="2268"/>
        <w:gridCol w:w="1701"/>
        <w:gridCol w:w="1417"/>
        <w:gridCol w:w="1418"/>
      </w:tblGrid>
      <w:tr w:rsidR="00940772" w:rsidRPr="00940772" w:rsidTr="00F258F9">
        <w:trPr>
          <w:cantSplit/>
          <w:trHeight w:val="240"/>
        </w:trPr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Наимен</w:t>
            </w:r>
            <w:r w:rsidRPr="00940772">
              <w:t>о</w:t>
            </w:r>
            <w:r w:rsidRPr="00940772">
              <w:t>вание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Сумма на год</w:t>
            </w:r>
          </w:p>
        </w:tc>
      </w:tr>
      <w:tr w:rsidR="00940772" w:rsidRPr="00940772" w:rsidTr="00F258F9">
        <w:trPr>
          <w:cantSplit/>
          <w:trHeight w:val="960"/>
        </w:trPr>
        <w:tc>
          <w:tcPr>
            <w:tcW w:w="12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главного</w:t>
            </w:r>
            <w:r w:rsidRPr="00940772">
              <w:br/>
              <w:t>администратора</w:t>
            </w:r>
            <w:r w:rsidRPr="00940772">
              <w:br/>
            </w:r>
            <w:proofErr w:type="gramStart"/>
            <w:r w:rsidRPr="00940772">
              <w:t xml:space="preserve">источников </w:t>
            </w:r>
            <w:r w:rsidRPr="00940772">
              <w:br/>
              <w:t>финансиров</w:t>
            </w:r>
            <w:r w:rsidRPr="00940772">
              <w:t>а</w:t>
            </w:r>
            <w:r w:rsidRPr="00940772">
              <w:t>ния</w:t>
            </w:r>
            <w:r w:rsidRPr="00940772">
              <w:br/>
              <w:t>дефицита</w:t>
            </w:r>
            <w:r w:rsidRPr="00940772">
              <w:br/>
              <w:t>бюджета муниципального о</w:t>
            </w:r>
            <w:r w:rsidRPr="00940772">
              <w:t>б</w:t>
            </w:r>
            <w:r w:rsidRPr="00940772">
              <w:t>разования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источника</w:t>
            </w:r>
            <w:r w:rsidRPr="00940772">
              <w:br/>
              <w:t>финансирования</w:t>
            </w:r>
            <w:r w:rsidRPr="00940772">
              <w:br/>
              <w:t>бюджета</w:t>
            </w:r>
          </w:p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текущий</w:t>
            </w:r>
            <w:r w:rsidRPr="00940772">
              <w:br/>
              <w:t>финансовый</w:t>
            </w:r>
            <w:r w:rsidRPr="00940772"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 xml:space="preserve">1 год </w:t>
            </w:r>
            <w:r w:rsidRPr="00940772">
              <w:br/>
              <w:t>планового</w:t>
            </w:r>
            <w:r w:rsidRPr="00940772"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2 год</w:t>
            </w:r>
            <w:r w:rsidRPr="00940772">
              <w:br/>
              <w:t>планового</w:t>
            </w:r>
            <w:r w:rsidRPr="00940772">
              <w:br/>
              <w:t>периода</w:t>
            </w:r>
          </w:p>
        </w:tc>
      </w:tr>
      <w:tr w:rsidR="00940772" w:rsidRPr="00940772" w:rsidTr="00F258F9">
        <w:trPr>
          <w:cantSplit/>
          <w:trHeight w:val="24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6</w:t>
            </w:r>
          </w:p>
        </w:tc>
      </w:tr>
      <w:tr w:rsidR="00940772" w:rsidRPr="00940772" w:rsidTr="00F258F9">
        <w:trPr>
          <w:cantSplit/>
          <w:trHeight w:val="24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</w:tr>
      <w:tr w:rsidR="00940772" w:rsidRPr="00940772" w:rsidTr="00F258F9">
        <w:trPr>
          <w:cantSplit/>
          <w:trHeight w:val="24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</w:tr>
      <w:tr w:rsidR="00940772" w:rsidRPr="00940772" w:rsidTr="00F258F9">
        <w:trPr>
          <w:cantSplit/>
          <w:trHeight w:val="24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</w:tr>
      <w:tr w:rsidR="00940772" w:rsidRPr="00940772" w:rsidTr="00F258F9">
        <w:trPr>
          <w:cantSplit/>
          <w:trHeight w:val="24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  <w:r w:rsidRPr="00940772"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</w:tr>
    </w:tbl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940772" w:rsidRPr="00940772" w:rsidTr="005239A5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40772" w:rsidRPr="00940772" w:rsidTr="005239A5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9407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</w:tbl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  <w:sectPr w:rsidR="00940772" w:rsidRPr="00940772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940772" w:rsidRPr="00940772" w:rsidRDefault="00940772" w:rsidP="0094077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40772" w:rsidRDefault="00940772" w:rsidP="00940772">
      <w:pPr>
        <w:autoSpaceDE w:val="0"/>
        <w:autoSpaceDN w:val="0"/>
        <w:adjustRightInd w:val="0"/>
        <w:spacing w:after="0" w:line="240" w:lineRule="atLeast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к порядку составления и ведения бю</w:t>
      </w:r>
      <w:r w:rsidRPr="00940772">
        <w:rPr>
          <w:rFonts w:ascii="Times New Roman" w:hAnsi="Times New Roman" w:cs="Times New Roman"/>
          <w:sz w:val="28"/>
          <w:szCs w:val="28"/>
        </w:rPr>
        <w:t>д</w:t>
      </w:r>
      <w:r w:rsidRPr="00940772">
        <w:rPr>
          <w:rFonts w:ascii="Times New Roman" w:hAnsi="Times New Roman" w:cs="Times New Roman"/>
          <w:sz w:val="28"/>
          <w:szCs w:val="28"/>
        </w:rPr>
        <w:t xml:space="preserve">жетной </w:t>
      </w:r>
      <w:proofErr w:type="gramStart"/>
      <w:r w:rsidRPr="00940772">
        <w:rPr>
          <w:rFonts w:ascii="Times New Roman" w:hAnsi="Times New Roman" w:cs="Times New Roman"/>
          <w:sz w:val="28"/>
          <w:szCs w:val="28"/>
        </w:rPr>
        <w:t>росписи главного распорядителя средств бюджета муниципального обр</w:t>
      </w:r>
      <w:r w:rsidRPr="00940772">
        <w:rPr>
          <w:rFonts w:ascii="Times New Roman" w:hAnsi="Times New Roman" w:cs="Times New Roman"/>
          <w:sz w:val="28"/>
          <w:szCs w:val="28"/>
        </w:rPr>
        <w:t>а</w:t>
      </w:r>
      <w:r w:rsidRPr="00940772">
        <w:rPr>
          <w:rFonts w:ascii="Times New Roman" w:hAnsi="Times New Roman" w:cs="Times New Roman"/>
          <w:sz w:val="28"/>
          <w:szCs w:val="28"/>
        </w:rPr>
        <w:t>зования</w:t>
      </w:r>
      <w:proofErr w:type="gramEnd"/>
      <w:r w:rsidRPr="0094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8F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F258F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258F9" w:rsidRDefault="00F258F9" w:rsidP="00940772">
      <w:pPr>
        <w:autoSpaceDE w:val="0"/>
        <w:autoSpaceDN w:val="0"/>
        <w:adjustRightInd w:val="0"/>
        <w:spacing w:after="0" w:line="240" w:lineRule="atLeast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F258F9" w:rsidRPr="00940772" w:rsidRDefault="00F258F9" w:rsidP="00940772">
      <w:pPr>
        <w:autoSpaceDE w:val="0"/>
        <w:autoSpaceDN w:val="0"/>
        <w:adjustRightInd w:val="0"/>
        <w:spacing w:after="0" w:line="240" w:lineRule="atLeast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0772" w:rsidRPr="00940772" w:rsidRDefault="00940772" w:rsidP="00940772">
      <w:pPr>
        <w:pStyle w:val="ConsPlusNonformat"/>
        <w:spacing w:line="240" w:lineRule="atLeast"/>
        <w:ind w:left="10065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0772" w:rsidRPr="00940772" w:rsidRDefault="00940772" w:rsidP="0094077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о бюджетных ассигнованиях по расходам бюджета сельского поселения на ______ год </w:t>
      </w:r>
    </w:p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940772" w:rsidRPr="00940772" w:rsidRDefault="00940772" w:rsidP="0094077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40772" w:rsidRPr="00940772" w:rsidRDefault="00940772" w:rsidP="0094077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(наименование получателя бюджетных средств)</w:t>
      </w:r>
    </w:p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4077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2165"/>
        <w:gridCol w:w="1417"/>
        <w:gridCol w:w="1276"/>
        <w:gridCol w:w="1276"/>
        <w:gridCol w:w="2126"/>
        <w:gridCol w:w="1663"/>
        <w:gridCol w:w="1260"/>
        <w:gridCol w:w="1277"/>
        <w:gridCol w:w="1238"/>
      </w:tblGrid>
      <w:tr w:rsidR="00940772" w:rsidRPr="00940772" w:rsidTr="005239A5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proofErr w:type="spellStart"/>
            <w:proofErr w:type="gramStart"/>
            <w:r w:rsidRPr="00940772">
              <w:t>Наиме-нов</w:t>
            </w:r>
            <w:r w:rsidRPr="00940772">
              <w:t>а</w:t>
            </w:r>
            <w:r w:rsidRPr="00940772">
              <w:t>ние</w:t>
            </w:r>
            <w:proofErr w:type="spellEnd"/>
            <w:proofErr w:type="gramEnd"/>
          </w:p>
        </w:tc>
        <w:tc>
          <w:tcPr>
            <w:tcW w:w="21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ind w:left="-57" w:right="-57"/>
              <w:jc w:val="center"/>
            </w:pPr>
            <w:r w:rsidRPr="00940772">
              <w:t>Лицевой</w:t>
            </w:r>
          </w:p>
          <w:p w:rsidR="00940772" w:rsidRPr="00940772" w:rsidRDefault="00940772" w:rsidP="00940772">
            <w:pPr>
              <w:pStyle w:val="ConsPlusCell"/>
              <w:spacing w:line="240" w:lineRule="atLeast"/>
              <w:ind w:left="-57" w:right="-57"/>
              <w:jc w:val="center"/>
            </w:pPr>
            <w:r w:rsidRPr="00940772">
              <w:t xml:space="preserve"> счет получателя бюджетных средств</w:t>
            </w:r>
          </w:p>
        </w:tc>
        <w:tc>
          <w:tcPr>
            <w:tcW w:w="77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Сумма на год</w:t>
            </w:r>
          </w:p>
        </w:tc>
      </w:tr>
      <w:tr w:rsidR="00940772" w:rsidRPr="00940772" w:rsidTr="005239A5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21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ind w:left="-57" w:right="-57"/>
              <w:jc w:val="center"/>
            </w:pPr>
            <w:r w:rsidRPr="00940772">
              <w:t>ГРБС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РЗ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proofErr w:type="gramStart"/>
            <w:r w:rsidRPr="00940772">
              <w:t>ПР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ЦСР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 xml:space="preserve">текущий  </w:t>
            </w:r>
            <w:r w:rsidRPr="00940772">
              <w:br/>
            </w:r>
            <w:proofErr w:type="spellStart"/>
            <w:proofErr w:type="gramStart"/>
            <w:r w:rsidRPr="00940772">
              <w:t>финансо-вый</w:t>
            </w:r>
            <w:proofErr w:type="spellEnd"/>
            <w:proofErr w:type="gramEnd"/>
            <w:r w:rsidRPr="00940772">
              <w:t xml:space="preserve">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 xml:space="preserve">1 год  </w:t>
            </w:r>
            <w:r w:rsidRPr="00940772">
              <w:br/>
              <w:t>планов</w:t>
            </w:r>
            <w:r w:rsidRPr="00940772">
              <w:t>о</w:t>
            </w:r>
            <w:r w:rsidRPr="00940772">
              <w:t>го п</w:t>
            </w:r>
            <w:r w:rsidRPr="00940772">
              <w:t>е</w:t>
            </w:r>
            <w:r w:rsidRPr="00940772">
              <w:t>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 xml:space="preserve">2 год  </w:t>
            </w:r>
            <w:r w:rsidRPr="00940772">
              <w:br/>
              <w:t>планов</w:t>
            </w:r>
            <w:r w:rsidRPr="00940772">
              <w:t>о</w:t>
            </w:r>
            <w:r w:rsidRPr="00940772">
              <w:t>го п</w:t>
            </w:r>
            <w:r w:rsidRPr="00940772">
              <w:t>е</w:t>
            </w:r>
            <w:r w:rsidRPr="00940772">
              <w:t>риода</w:t>
            </w:r>
          </w:p>
        </w:tc>
      </w:tr>
      <w:tr w:rsidR="00940772" w:rsidRPr="00940772" w:rsidTr="005239A5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jc w:val="center"/>
            </w:pPr>
            <w:r w:rsidRPr="00940772">
              <w:t>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0772" w:rsidRPr="00940772" w:rsidTr="005239A5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  <w:r w:rsidRPr="00940772">
              <w:t>….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</w:tr>
      <w:tr w:rsidR="00940772" w:rsidRPr="00940772" w:rsidTr="005239A5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  <w:ind w:left="-57" w:right="-57"/>
            </w:pPr>
            <w:r w:rsidRPr="00940772">
              <w:t xml:space="preserve">Итого       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940772">
            <w:pPr>
              <w:pStyle w:val="ConsPlusCell"/>
              <w:spacing w:line="240" w:lineRule="atLeast"/>
            </w:pPr>
          </w:p>
        </w:tc>
      </w:tr>
    </w:tbl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40772" w:rsidRPr="00940772" w:rsidRDefault="00940772" w:rsidP="0094077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ab/>
      </w:r>
      <w:r w:rsidRPr="00940772"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___________________    __________________</w:t>
      </w:r>
    </w:p>
    <w:p w:rsidR="00940772" w:rsidRPr="00940772" w:rsidRDefault="00940772" w:rsidP="0094077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940772" w:rsidRPr="00940772" w:rsidRDefault="00940772" w:rsidP="0094077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40772" w:rsidRPr="00940772" w:rsidRDefault="00940772" w:rsidP="00940772">
      <w:pPr>
        <w:autoSpaceDE w:val="0"/>
        <w:autoSpaceDN w:val="0"/>
        <w:adjustRightInd w:val="0"/>
        <w:spacing w:after="0" w:line="240" w:lineRule="atLeast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258F9" w:rsidRDefault="00940772" w:rsidP="00F258F9">
      <w:pPr>
        <w:autoSpaceDE w:val="0"/>
        <w:autoSpaceDN w:val="0"/>
        <w:adjustRightInd w:val="0"/>
        <w:spacing w:after="0" w:line="240" w:lineRule="atLeast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к порядку составления и ведения бю</w:t>
      </w:r>
      <w:r w:rsidRPr="00940772">
        <w:rPr>
          <w:rFonts w:ascii="Times New Roman" w:hAnsi="Times New Roman" w:cs="Times New Roman"/>
          <w:sz w:val="28"/>
          <w:szCs w:val="28"/>
        </w:rPr>
        <w:t>д</w:t>
      </w:r>
      <w:r w:rsidRPr="00940772">
        <w:rPr>
          <w:rFonts w:ascii="Times New Roman" w:hAnsi="Times New Roman" w:cs="Times New Roman"/>
          <w:sz w:val="28"/>
          <w:szCs w:val="28"/>
        </w:rPr>
        <w:t xml:space="preserve">жетной </w:t>
      </w:r>
      <w:proofErr w:type="gramStart"/>
      <w:r w:rsidRPr="00940772">
        <w:rPr>
          <w:rFonts w:ascii="Times New Roman" w:hAnsi="Times New Roman" w:cs="Times New Roman"/>
          <w:sz w:val="28"/>
          <w:szCs w:val="28"/>
        </w:rPr>
        <w:t>росписи главного распорядителя средств бюджета муниципального обр</w:t>
      </w:r>
      <w:r w:rsidRPr="00940772">
        <w:rPr>
          <w:rFonts w:ascii="Times New Roman" w:hAnsi="Times New Roman" w:cs="Times New Roman"/>
          <w:sz w:val="28"/>
          <w:szCs w:val="28"/>
        </w:rPr>
        <w:t>а</w:t>
      </w:r>
      <w:r w:rsidRPr="00940772">
        <w:rPr>
          <w:rFonts w:ascii="Times New Roman" w:hAnsi="Times New Roman" w:cs="Times New Roman"/>
          <w:sz w:val="28"/>
          <w:szCs w:val="28"/>
        </w:rPr>
        <w:t>зования</w:t>
      </w:r>
      <w:proofErr w:type="gramEnd"/>
      <w:r w:rsidRPr="0094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8F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F258F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258F9" w:rsidRDefault="00F258F9" w:rsidP="00F258F9">
      <w:pPr>
        <w:autoSpaceDE w:val="0"/>
        <w:autoSpaceDN w:val="0"/>
        <w:adjustRightInd w:val="0"/>
        <w:spacing w:after="0" w:line="240" w:lineRule="atLeast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940772" w:rsidRPr="00940772" w:rsidRDefault="00F258F9" w:rsidP="00F258F9">
      <w:pPr>
        <w:autoSpaceDE w:val="0"/>
        <w:autoSpaceDN w:val="0"/>
        <w:adjustRightInd w:val="0"/>
        <w:spacing w:after="0" w:line="240" w:lineRule="atLeast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0772" w:rsidRPr="00940772" w:rsidRDefault="00940772" w:rsidP="00940772">
      <w:pPr>
        <w:pStyle w:val="ConsPlusNonformat"/>
        <w:spacing w:line="240" w:lineRule="atLeast"/>
        <w:ind w:left="10065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940772">
      <w:pPr>
        <w:pStyle w:val="ConsPlusNonformat"/>
        <w:spacing w:line="240" w:lineRule="atLeast"/>
        <w:ind w:left="9639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Утверждено:</w:t>
      </w:r>
    </w:p>
    <w:p w:rsidR="00940772" w:rsidRPr="00940772" w:rsidRDefault="00940772" w:rsidP="00940772">
      <w:pPr>
        <w:pStyle w:val="ConsPlusNonformat"/>
        <w:spacing w:line="240" w:lineRule="atLeast"/>
        <w:ind w:left="9639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940772" w:rsidRPr="00940772" w:rsidRDefault="00940772" w:rsidP="00940772">
      <w:pPr>
        <w:pStyle w:val="ConsPlusNonformat"/>
        <w:spacing w:line="240" w:lineRule="atLeast"/>
        <w:ind w:left="9639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940772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940772" w:rsidRPr="00940772" w:rsidRDefault="00940772" w:rsidP="00940772">
      <w:pPr>
        <w:pStyle w:val="ConsPlusNonformat"/>
        <w:spacing w:line="240" w:lineRule="atLeast"/>
        <w:ind w:left="9639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940772" w:rsidRPr="00940772" w:rsidRDefault="00940772" w:rsidP="00F258F9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40772" w:rsidRPr="00940772" w:rsidRDefault="00940772" w:rsidP="00F258F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Изменения в бюджетную роспись</w:t>
      </w:r>
    </w:p>
    <w:p w:rsidR="00940772" w:rsidRPr="00940772" w:rsidRDefault="00940772" w:rsidP="00F258F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940772" w:rsidRPr="00940772" w:rsidRDefault="00940772" w:rsidP="00F258F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940772" w:rsidRPr="00940772" w:rsidRDefault="00940772" w:rsidP="00F258F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40772" w:rsidRPr="00940772" w:rsidRDefault="00940772" w:rsidP="00F258F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772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p w:rsidR="00940772" w:rsidRPr="00940772" w:rsidRDefault="00940772" w:rsidP="00F258F9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4077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796"/>
        <w:gridCol w:w="164"/>
        <w:gridCol w:w="600"/>
        <w:gridCol w:w="236"/>
        <w:gridCol w:w="417"/>
        <w:gridCol w:w="1134"/>
        <w:gridCol w:w="153"/>
        <w:gridCol w:w="520"/>
        <w:gridCol w:w="745"/>
        <w:gridCol w:w="1984"/>
        <w:gridCol w:w="142"/>
        <w:gridCol w:w="818"/>
        <w:gridCol w:w="316"/>
        <w:gridCol w:w="1276"/>
        <w:gridCol w:w="1559"/>
        <w:gridCol w:w="389"/>
        <w:gridCol w:w="1260"/>
      </w:tblGrid>
      <w:tr w:rsidR="00940772" w:rsidRPr="00940772" w:rsidTr="00F258F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proofErr w:type="spellStart"/>
            <w:proofErr w:type="gramStart"/>
            <w:r w:rsidRPr="00940772">
              <w:t>Наиме-нов</w:t>
            </w:r>
            <w:r w:rsidRPr="00940772">
              <w:t>а</w:t>
            </w:r>
            <w:r w:rsidRPr="00940772">
              <w:t>ние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ind w:left="-57" w:right="-57"/>
              <w:jc w:val="center"/>
            </w:pPr>
            <w:r w:rsidRPr="00940772">
              <w:t>Лицевой</w:t>
            </w:r>
          </w:p>
          <w:p w:rsidR="00940772" w:rsidRPr="00940772" w:rsidRDefault="00940772" w:rsidP="00F258F9">
            <w:pPr>
              <w:pStyle w:val="ConsPlusCell"/>
              <w:spacing w:line="240" w:lineRule="atLeast"/>
              <w:ind w:left="-57" w:right="-57"/>
              <w:jc w:val="center"/>
            </w:pPr>
            <w:r w:rsidRPr="00940772">
              <w:t xml:space="preserve"> счет получателя бюджетных средств</w:t>
            </w:r>
          </w:p>
        </w:tc>
        <w:tc>
          <w:tcPr>
            <w:tcW w:w="7229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Код</w:t>
            </w:r>
          </w:p>
        </w:tc>
        <w:tc>
          <w:tcPr>
            <w:tcW w:w="4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Сумма изменений бюдже</w:t>
            </w:r>
            <w:r w:rsidRPr="00940772">
              <w:t>т</w:t>
            </w:r>
            <w:r w:rsidRPr="00940772">
              <w:t>ных ассигнований на год</w:t>
            </w:r>
          </w:p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(+ увеличение, - уменьшение)</w:t>
            </w:r>
          </w:p>
        </w:tc>
      </w:tr>
      <w:tr w:rsidR="00940772" w:rsidRPr="00940772" w:rsidTr="00F258F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ind w:left="-57" w:right="-57"/>
              <w:jc w:val="center"/>
            </w:pPr>
            <w:r w:rsidRPr="00940772">
              <w:t>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РЗ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proofErr w:type="gramStart"/>
            <w:r w:rsidRPr="00940772">
              <w:t>ПР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ЦСР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текущий</w:t>
            </w:r>
            <w:r w:rsidRPr="00940772">
              <w:br/>
            </w:r>
            <w:proofErr w:type="spellStart"/>
            <w:proofErr w:type="gramStart"/>
            <w:r w:rsidRPr="00940772">
              <w:t>финансо-вый</w:t>
            </w:r>
            <w:proofErr w:type="spellEnd"/>
            <w:proofErr w:type="gramEnd"/>
            <w:r w:rsidRPr="00940772"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1 год</w:t>
            </w:r>
            <w:r w:rsidRPr="00940772">
              <w:br/>
              <w:t>планового п</w:t>
            </w:r>
            <w:r w:rsidRPr="00940772">
              <w:t>е</w:t>
            </w:r>
            <w:r w:rsidRPr="00940772">
              <w:t>риода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2 год</w:t>
            </w:r>
            <w:r w:rsidRPr="00940772">
              <w:br/>
              <w:t>планового п</w:t>
            </w:r>
            <w:r w:rsidRPr="00940772">
              <w:t>е</w:t>
            </w:r>
            <w:r w:rsidRPr="00940772">
              <w:t>риода</w:t>
            </w:r>
          </w:p>
        </w:tc>
      </w:tr>
      <w:tr w:rsidR="00940772" w:rsidRPr="00940772" w:rsidTr="00F258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jc w:val="center"/>
            </w:pPr>
            <w:r w:rsidRPr="00940772"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…</w:t>
            </w: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9…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10…</w:t>
            </w:r>
          </w:p>
        </w:tc>
      </w:tr>
      <w:tr w:rsidR="00940772" w:rsidRPr="00940772" w:rsidTr="00F258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  <w:r w:rsidRPr="00940772">
              <w:t>….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</w:tr>
      <w:tr w:rsidR="00940772" w:rsidRPr="00940772" w:rsidTr="00F258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  <w:ind w:left="-57" w:right="-57"/>
            </w:pPr>
            <w:r w:rsidRPr="00940772">
              <w:t xml:space="preserve">Итого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72" w:rsidRPr="00940772" w:rsidRDefault="00940772" w:rsidP="00F258F9">
            <w:pPr>
              <w:pStyle w:val="ConsPlusCell"/>
              <w:spacing w:line="240" w:lineRule="atLeast"/>
            </w:pPr>
          </w:p>
        </w:tc>
      </w:tr>
      <w:tr w:rsidR="00940772" w:rsidRPr="00940772" w:rsidTr="005239A5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40772" w:rsidRPr="00940772" w:rsidTr="005239A5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72" w:rsidRPr="00940772" w:rsidRDefault="00940772" w:rsidP="00F258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2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</w:tbl>
    <w:p w:rsidR="00940772" w:rsidRPr="00940772" w:rsidRDefault="00940772" w:rsidP="00F258F9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  <w:sectPr w:rsidR="00940772" w:rsidRPr="00940772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</w:p>
    <w:p w:rsidR="00940772" w:rsidRPr="00940772" w:rsidRDefault="00940772" w:rsidP="00F258F9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1283" w:rsidRPr="00940772" w:rsidRDefault="005D1283" w:rsidP="0094077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D1283" w:rsidRPr="00940772" w:rsidSect="00940772">
      <w:pgSz w:w="11905" w:h="16837"/>
      <w:pgMar w:top="799" w:right="1440" w:bottom="1100" w:left="99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614"/>
      <w:docPartObj>
        <w:docPartGallery w:val="Page Numbers (Top of Page)"/>
        <w:docPartUnique/>
      </w:docPartObj>
    </w:sdtPr>
    <w:sdtEndPr/>
    <w:sdtContent>
      <w:p w:rsidR="000119BF" w:rsidRDefault="00F258F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119BF" w:rsidRDefault="00F258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0140"/>
    <w:multiLevelType w:val="hybridMultilevel"/>
    <w:tmpl w:val="C0669948"/>
    <w:lvl w:ilvl="0" w:tplc="EF7AB9C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F3C2E73"/>
    <w:multiLevelType w:val="hybridMultilevel"/>
    <w:tmpl w:val="944E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4D15"/>
    <w:rsid w:val="00036FA4"/>
    <w:rsid w:val="0008758A"/>
    <w:rsid w:val="00404C3B"/>
    <w:rsid w:val="005D1283"/>
    <w:rsid w:val="005E4D15"/>
    <w:rsid w:val="00866EDE"/>
    <w:rsid w:val="0091077D"/>
    <w:rsid w:val="00940772"/>
    <w:rsid w:val="009D7E4A"/>
    <w:rsid w:val="00C00B85"/>
    <w:rsid w:val="00D161A5"/>
    <w:rsid w:val="00F11872"/>
    <w:rsid w:val="00F2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4A"/>
  </w:style>
  <w:style w:type="paragraph" w:styleId="1">
    <w:name w:val="heading 1"/>
    <w:basedOn w:val="a"/>
    <w:next w:val="a"/>
    <w:link w:val="10"/>
    <w:uiPriority w:val="99"/>
    <w:qFormat/>
    <w:rsid w:val="005E4D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4D1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E4D15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5E4D15"/>
  </w:style>
  <w:style w:type="table" w:styleId="a5">
    <w:name w:val="Table Grid"/>
    <w:basedOn w:val="a1"/>
    <w:uiPriority w:val="59"/>
    <w:rsid w:val="00C00B8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0B85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036F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36F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940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4077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4077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rsid w:val="009407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5" Type="http://schemas.openxmlformats.org/officeDocument/2006/relationships/hyperlink" Target="garantf1://12012604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2020-03-10T07:47:00Z</cp:lastPrinted>
  <dcterms:created xsi:type="dcterms:W3CDTF">2020-02-25T10:18:00Z</dcterms:created>
  <dcterms:modified xsi:type="dcterms:W3CDTF">2020-03-25T05:05:00Z</dcterms:modified>
</cp:coreProperties>
</file>