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31" w:rsidRDefault="00B14131" w:rsidP="00B14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АДМИНИСТРАЦИЯ</w:t>
      </w:r>
    </w:p>
    <w:p w:rsidR="00B14131" w:rsidRDefault="00B14131" w:rsidP="00B1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14131" w:rsidRDefault="00B14131" w:rsidP="00B1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C86AB8">
        <w:rPr>
          <w:rFonts w:ascii="Times New Roman" w:eastAsia="Times New Roman" w:hAnsi="Times New Roman" w:cs="Times New Roman"/>
          <w:b/>
          <w:sz w:val="24"/>
          <w:szCs w:val="24"/>
        </w:rPr>
        <w:t>ФУРМАНОВСКИЙ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B14131" w:rsidRDefault="00B14131" w:rsidP="00B1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ПЕРВОМАЙСКОГО РАЙОНА</w:t>
      </w:r>
    </w:p>
    <w:p w:rsidR="00B14131" w:rsidRDefault="00B14131" w:rsidP="00B14131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ОРЕНБУРГСКОЙ ОБЛАСТИ</w:t>
      </w:r>
    </w:p>
    <w:p w:rsidR="00B14131" w:rsidRDefault="00B14131" w:rsidP="00B1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4131" w:rsidRDefault="00B14131" w:rsidP="00B14131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ПОСТАНОВЛЕНИЕ</w:t>
      </w: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AB8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.02.2024                      № </w:t>
      </w:r>
      <w:r w:rsidR="00C86AB8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проекта </w:t>
      </w:r>
      <w:r w:rsidRPr="00B14131">
        <w:rPr>
          <w:rStyle w:val="a6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внесения изменений в </w:t>
      </w:r>
      <w:r w:rsidRPr="00B14131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Генеральный  план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86AB8">
        <w:rPr>
          <w:rFonts w:ascii="Times New Roman" w:eastAsia="Times New Roman" w:hAnsi="Times New Roman" w:cs="Times New Roman"/>
          <w:sz w:val="28"/>
          <w:szCs w:val="28"/>
        </w:rPr>
        <w:t>Фурмановский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Первомайского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Оренбургской  области</w:t>
      </w: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Градостроительным кодексом Российской Федерации, Федеральным законом от 06.10.2003 № 131-ФЗ «Об общих принципах местного самоуправления в Российской Федерации», Уставом муниципального образования </w:t>
      </w:r>
      <w:r w:rsidR="00C86AB8">
        <w:rPr>
          <w:rFonts w:ascii="Times New Roman" w:hAnsi="Times New Roman" w:cs="Times New Roman"/>
          <w:sz w:val="28"/>
          <w:szCs w:val="28"/>
        </w:rPr>
        <w:t>Фурмановский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области:</w:t>
      </w:r>
    </w:p>
    <w:p w:rsidR="00B14131" w:rsidRDefault="00B14131" w:rsidP="00B141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1.Приступить к подготовке проекта Генерального плана муниципального образования </w:t>
      </w:r>
      <w:r w:rsidR="00C86AB8">
        <w:rPr>
          <w:rFonts w:ascii="Times New Roman" w:hAnsi="Times New Roman" w:cs="Times New Roman"/>
          <w:sz w:val="28"/>
          <w:szCs w:val="28"/>
        </w:rPr>
        <w:t>Фурмановский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в порядке, предусмотренном Градостроительным кодексом Российской Федерации.</w:t>
      </w:r>
    </w:p>
    <w:p w:rsidR="00B14131" w:rsidRDefault="00B14131" w:rsidP="00B141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2.Финансирование работ по внесению изменений в Генеральный план муниципального образования </w:t>
      </w:r>
      <w:r w:rsidR="00C86AB8">
        <w:rPr>
          <w:rFonts w:ascii="Times New Roman" w:hAnsi="Times New Roman" w:cs="Times New Roman"/>
          <w:sz w:val="28"/>
          <w:szCs w:val="28"/>
        </w:rPr>
        <w:t>Фурмановский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осуществляется за счет средств местного бюджета.</w:t>
      </w:r>
    </w:p>
    <w:p w:rsidR="00B14131" w:rsidRDefault="00B14131" w:rsidP="00B14131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3.Настоящее постановление вступает в силу со дня  его  подписания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размещению на официальном сайте муниципального образования </w:t>
      </w:r>
      <w:r w:rsidR="00C86AB8">
        <w:rPr>
          <w:rFonts w:ascii="Times New Roman" w:hAnsi="Times New Roman" w:cs="Times New Roman"/>
          <w:bCs/>
          <w:color w:val="000000"/>
          <w:sz w:val="28"/>
          <w:szCs w:val="28"/>
        </w:rPr>
        <w:t>Фурмановский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</w:t>
        </w:r>
        <w:r w:rsidR="00C86AB8">
          <w:rPr>
            <w:rStyle w:val="a3"/>
            <w:rFonts w:ascii="Times New Roman" w:hAnsi="Times New Roman" w:cs="Times New Roman"/>
            <w:sz w:val="28"/>
            <w:szCs w:val="28"/>
          </w:rPr>
          <w:t>Фурмановский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.первомайский-район.рф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14131" w:rsidRDefault="00B14131" w:rsidP="00B14131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B14131" w:rsidRDefault="00B14131" w:rsidP="00B141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Глава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bookmarkStart w:id="0" w:name="_GoBack"/>
      <w:bookmarkEnd w:id="0"/>
    </w:p>
    <w:p w:rsidR="00B14131" w:rsidRDefault="00C86AB8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Фурмановский</w:t>
      </w:r>
      <w:r w:rsidR="00B14131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 Илясов</w:t>
      </w:r>
      <w:r w:rsidR="00B14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разослано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ООО «Региональная Градостроительная Компания», администрация Первомайского района, прокуратура, дело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131" w:rsidRDefault="00B14131" w:rsidP="00B1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1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131"/>
    <w:rsid w:val="00B14131"/>
    <w:rsid w:val="00C8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B0E0"/>
  <w15:docId w15:val="{DC47386B-0227-42C2-8FE6-D62F204C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4131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14131"/>
  </w:style>
  <w:style w:type="paragraph" w:styleId="a5">
    <w:name w:val="No Spacing"/>
    <w:link w:val="a4"/>
    <w:uiPriority w:val="1"/>
    <w:qFormat/>
    <w:rsid w:val="00B14131"/>
    <w:pPr>
      <w:spacing w:after="0" w:line="240" w:lineRule="auto"/>
    </w:pPr>
  </w:style>
  <w:style w:type="character" w:styleId="a6">
    <w:name w:val="Strong"/>
    <w:basedOn w:val="a0"/>
    <w:uiPriority w:val="22"/>
    <w:qFormat/>
    <w:rsid w:val="00B1413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2024-02-19T11:07:00Z</cp:lastPrinted>
  <dcterms:created xsi:type="dcterms:W3CDTF">2024-02-15T07:14:00Z</dcterms:created>
  <dcterms:modified xsi:type="dcterms:W3CDTF">2024-02-19T11:07:00Z</dcterms:modified>
</cp:coreProperties>
</file>