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A2" w:rsidRDefault="00717D93" w:rsidP="002E31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31A2">
        <w:rPr>
          <w:rFonts w:ascii="Times New Roman" w:hAnsi="Times New Roman"/>
          <w:b/>
          <w:sz w:val="28"/>
          <w:szCs w:val="28"/>
        </w:rPr>
        <w:t xml:space="preserve">                    СОВЕТ ДЕПУТАТОВ   </w:t>
      </w:r>
      <w:r w:rsidR="002E31A2">
        <w:rPr>
          <w:rFonts w:ascii="Times New Roman" w:hAnsi="Times New Roman"/>
          <w:b/>
          <w:sz w:val="28"/>
          <w:szCs w:val="28"/>
        </w:rPr>
        <w:tab/>
      </w:r>
      <w:r w:rsidR="002E31A2">
        <w:rPr>
          <w:rFonts w:ascii="Times New Roman" w:hAnsi="Times New Roman"/>
          <w:b/>
          <w:sz w:val="28"/>
          <w:szCs w:val="28"/>
        </w:rPr>
        <w:tab/>
      </w:r>
      <w:r w:rsidR="002E31A2">
        <w:rPr>
          <w:rFonts w:ascii="Times New Roman" w:hAnsi="Times New Roman"/>
          <w:b/>
          <w:sz w:val="28"/>
          <w:szCs w:val="28"/>
        </w:rPr>
        <w:tab/>
      </w:r>
      <w:r w:rsidR="002E31A2">
        <w:rPr>
          <w:rFonts w:ascii="Times New Roman" w:hAnsi="Times New Roman"/>
          <w:b/>
          <w:sz w:val="28"/>
          <w:szCs w:val="28"/>
        </w:rPr>
        <w:tab/>
      </w:r>
      <w:r w:rsidR="002E31A2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E31A2" w:rsidRDefault="002E31A2" w:rsidP="002E31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МУНИЦИПАЛЬНОГО  ОБРАЗОВАНИЯ</w:t>
      </w:r>
    </w:p>
    <w:p w:rsidR="002E31A2" w:rsidRDefault="002E31A2" w:rsidP="002E31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ФУРМАНОВСКИЙ СЕЛЬСОВЕТ</w:t>
      </w:r>
    </w:p>
    <w:p w:rsidR="002E31A2" w:rsidRDefault="002E31A2" w:rsidP="002E31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ПЕРВОМАЙСКОГО РАЙОНА</w:t>
      </w:r>
    </w:p>
    <w:p w:rsidR="002E31A2" w:rsidRDefault="002E31A2" w:rsidP="002E31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ОРЕНБУРГСКОЙ ОБЛАСТИ</w:t>
      </w:r>
    </w:p>
    <w:p w:rsidR="002E31A2" w:rsidRDefault="002E31A2" w:rsidP="002E31A2">
      <w:pPr>
        <w:jc w:val="both"/>
        <w:rPr>
          <w:rFonts w:ascii="Times New Roman" w:hAnsi="Times New Roman"/>
          <w:b/>
          <w:sz w:val="28"/>
          <w:szCs w:val="28"/>
        </w:rPr>
      </w:pPr>
    </w:p>
    <w:p w:rsidR="002E31A2" w:rsidRDefault="002E31A2" w:rsidP="002E31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РЕШЕНИЕ</w:t>
      </w:r>
    </w:p>
    <w:p w:rsidR="002E31A2" w:rsidRDefault="002E31A2" w:rsidP="002E31A2">
      <w:pPr>
        <w:jc w:val="both"/>
        <w:rPr>
          <w:rFonts w:ascii="Times New Roman" w:hAnsi="Times New Roman"/>
          <w:sz w:val="28"/>
          <w:szCs w:val="28"/>
        </w:rPr>
      </w:pPr>
    </w:p>
    <w:p w:rsidR="002E31A2" w:rsidRDefault="002E31A2" w:rsidP="002E31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26.11.2008 г      №  118 </w:t>
      </w:r>
    </w:p>
    <w:p w:rsidR="002E31A2" w:rsidRDefault="002E31A2" w:rsidP="002E31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2E31A2" w:rsidRDefault="002E31A2" w:rsidP="002E31A2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 в Положение</w:t>
      </w:r>
    </w:p>
    <w:p w:rsidR="002E31A2" w:rsidRDefault="002E31A2" w:rsidP="002E31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  земельном налоге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 утвержденное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</w:p>
    <w:p w:rsidR="002E31A2" w:rsidRDefault="002E31A2" w:rsidP="002E31A2">
      <w:pPr>
        <w:jc w:val="both"/>
        <w:rPr>
          <w:rFonts w:ascii="5" w:hAnsi="5"/>
          <w:sz w:val="28"/>
          <w:szCs w:val="28"/>
        </w:rPr>
      </w:pPr>
      <w:r>
        <w:rPr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образования</w:t>
      </w:r>
    </w:p>
    <w:p w:rsidR="002E31A2" w:rsidRDefault="002E31A2" w:rsidP="002E31A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16.11.</w:t>
      </w:r>
      <w:r>
        <w:rPr>
          <w:sz w:val="28"/>
          <w:szCs w:val="28"/>
        </w:rPr>
        <w:t xml:space="preserve">2006 года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</w:t>
      </w:r>
    </w:p>
    <w:p w:rsidR="002E31A2" w:rsidRDefault="002E31A2" w:rsidP="002E31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 введении земельного налога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 в редакции </w:t>
      </w:r>
      <w:proofErr w:type="spellStart"/>
      <w:r>
        <w:rPr>
          <w:rFonts w:ascii="Times New Roman" w:hAnsi="Times New Roman"/>
          <w:sz w:val="28"/>
          <w:szCs w:val="28"/>
        </w:rPr>
        <w:t>реше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2E31A2" w:rsidRDefault="002E31A2" w:rsidP="002E31A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</w:t>
      </w:r>
    </w:p>
    <w:p w:rsidR="002E31A2" w:rsidRDefault="002E31A2" w:rsidP="002E31A2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от  10.01.2007 года №65)</w:t>
      </w:r>
      <w:proofErr w:type="gramEnd"/>
    </w:p>
    <w:p w:rsidR="002E31A2" w:rsidRDefault="002E31A2" w:rsidP="002E31A2">
      <w:pPr>
        <w:jc w:val="both"/>
        <w:rPr>
          <w:rFonts w:ascii="Times New Roman" w:hAnsi="Times New Roman"/>
          <w:sz w:val="28"/>
          <w:szCs w:val="28"/>
        </w:rPr>
      </w:pPr>
    </w:p>
    <w:p w:rsidR="002E31A2" w:rsidRDefault="002E31A2" w:rsidP="002E31A2">
      <w:pPr>
        <w:jc w:val="both"/>
        <w:rPr>
          <w:rFonts w:ascii="Times New Roman" w:hAnsi="Times New Roman"/>
          <w:sz w:val="28"/>
          <w:szCs w:val="28"/>
        </w:rPr>
      </w:pPr>
    </w:p>
    <w:p w:rsidR="002E31A2" w:rsidRDefault="002E31A2" w:rsidP="002E31A2">
      <w:pPr>
        <w:jc w:val="both"/>
        <w:rPr>
          <w:rFonts w:ascii="5" w:hAnsi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Руководствуясь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 Российской Федерации», Налоговым кодексом Российской Федерации,    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>, Совет депутатов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E31A2" w:rsidRDefault="002E31A2" w:rsidP="002E31A2">
      <w:pPr>
        <w:jc w:val="both"/>
        <w:rPr>
          <w:sz w:val="28"/>
          <w:szCs w:val="28"/>
        </w:rPr>
      </w:pPr>
    </w:p>
    <w:p w:rsidR="002E31A2" w:rsidRDefault="002E31A2" w:rsidP="002E31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1.Внести изменения и дополнения  в  Положение о земельном  налоге,    изложив 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 «Порядок и сроки уплаты налога и авансовых платежей по налогу»  в следующей редакции: </w:t>
      </w:r>
    </w:p>
    <w:p w:rsidR="002E31A2" w:rsidRDefault="002E31A2" w:rsidP="002E31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«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 «Порядок и сроки уплаты налога и авансовых платежей по налогу»  </w:t>
      </w:r>
    </w:p>
    <w:p w:rsidR="002E31A2" w:rsidRDefault="002E31A2" w:rsidP="002E31A2">
      <w:pPr>
        <w:jc w:val="both"/>
        <w:rPr>
          <w:rFonts w:ascii="5" w:hAnsi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Уплата земельного налога производится налогоплательщиками по месту нахождения земельного участка, признаваемого объектом налогообложения в соответствии со статьей 389 Налогового кодекса Российской Федерации.</w:t>
      </w:r>
    </w:p>
    <w:p w:rsidR="002E31A2" w:rsidRDefault="002E31A2" w:rsidP="002E31A2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Уплата авансовых платежей по земельному налогу налогоплательщиками-организациями и налогоплательщиками - физическими лицами, являющимися индивидуальными предпринимателями, производится не позднее последнего числа месяца, следующего  за отчетным (1 квартал, полугодие, 9 месяцев </w:t>
      </w:r>
      <w:r>
        <w:rPr>
          <w:rFonts w:ascii="Times New Roman" w:hAnsi="Times New Roman"/>
          <w:sz w:val="28"/>
          <w:szCs w:val="28"/>
        </w:rPr>
        <w:t>отчетного периода</w:t>
      </w:r>
      <w:r>
        <w:rPr>
          <w:sz w:val="28"/>
          <w:szCs w:val="28"/>
        </w:rPr>
        <w:t>).</w:t>
      </w:r>
      <w:proofErr w:type="gramEnd"/>
    </w:p>
    <w:p w:rsidR="002E31A2" w:rsidRDefault="002E31A2" w:rsidP="002E31A2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Налогоплательщики - организации и налогоплательщики - физические лица, являющиеся индивидуальными предпринимателями, уплачивают авансовые платежи по налогу в размере, исчисленном как произведение соответствующей налоговой базы и установленной данным Постановлением доли налоговой ставки в размере, не превышающем одной четвертой налоговой ставки.</w:t>
      </w:r>
    </w:p>
    <w:p w:rsidR="002E31A2" w:rsidRDefault="002E31A2" w:rsidP="002E31A2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>Сумма налога, подлежащая уплате в бюджет по итогам налогового периода, определяется с учетом подлежащих уплате в течение налогового периода авансовых платежей по налогу и уплачивается в срок до 1 марта года, следующего за истекшим налоговым периодом.</w:t>
      </w:r>
    </w:p>
    <w:p w:rsidR="002E31A2" w:rsidRDefault="002E31A2" w:rsidP="002E31A2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Налогоплательщики - физические лица, не являющиеся индивидуальными предпринимателями, уплачивают авансовые платежи в срок не позднее 15 сентября и 15 ноября текущего налогового периода, в размере, исчисленном как произведение соответствующей налоговой базы и установленной данным </w:t>
      </w:r>
      <w:r>
        <w:rPr>
          <w:rFonts w:ascii="Times New Roman" w:hAnsi="Times New Roman"/>
          <w:sz w:val="28"/>
          <w:szCs w:val="28"/>
        </w:rPr>
        <w:t>решением</w:t>
      </w:r>
      <w:r>
        <w:rPr>
          <w:sz w:val="28"/>
          <w:szCs w:val="28"/>
        </w:rPr>
        <w:t xml:space="preserve"> доли налоговой ставки в размере, не превышающем одной третьей налоговой ставки.</w:t>
      </w:r>
    </w:p>
    <w:p w:rsidR="002E31A2" w:rsidRDefault="002E31A2" w:rsidP="002E31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По итогам налогового периода налог уплачивается не позднее 1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  <w:r>
        <w:rPr>
          <w:rFonts w:ascii="Times New Roman" w:hAnsi="Times New Roman"/>
          <w:sz w:val="28"/>
          <w:szCs w:val="28"/>
        </w:rPr>
        <w:t>»</w:t>
      </w:r>
    </w:p>
    <w:p w:rsidR="002E31A2" w:rsidRDefault="002E31A2" w:rsidP="002E31A2">
      <w:pPr>
        <w:jc w:val="both"/>
        <w:rPr>
          <w:rFonts w:ascii="5" w:hAnsi="5"/>
          <w:sz w:val="28"/>
          <w:szCs w:val="28"/>
        </w:rPr>
      </w:pPr>
    </w:p>
    <w:p w:rsidR="002E31A2" w:rsidRDefault="002E31A2" w:rsidP="002E31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2.Решение Совета депутатов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от  10.01.2007 года № 65  «О   внесении изменений в решение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от 16.11.2006 года  № 52 «О введении земельного налога»     признать утратившим силу.  </w:t>
      </w:r>
    </w:p>
    <w:p w:rsidR="002E31A2" w:rsidRDefault="002E31A2" w:rsidP="002E31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 Настоящее решение  вступает в  силу с 01.01.2009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не ранее чем по истечении одного месяца со дня его официального опубликования  в общественно-политической газете «</w:t>
      </w:r>
      <w:proofErr w:type="spellStart"/>
      <w:r>
        <w:rPr>
          <w:rFonts w:ascii="Times New Roman" w:hAnsi="Times New Roman"/>
          <w:sz w:val="28"/>
          <w:szCs w:val="28"/>
        </w:rPr>
        <w:t>Причаганье</w:t>
      </w:r>
      <w:proofErr w:type="spellEnd"/>
      <w:r>
        <w:rPr>
          <w:rFonts w:ascii="Times New Roman" w:hAnsi="Times New Roman"/>
          <w:sz w:val="28"/>
          <w:szCs w:val="28"/>
        </w:rPr>
        <w:t xml:space="preserve">».  </w:t>
      </w:r>
    </w:p>
    <w:p w:rsidR="002E31A2" w:rsidRDefault="002E31A2" w:rsidP="002E31A2">
      <w:pPr>
        <w:jc w:val="both"/>
        <w:rPr>
          <w:rFonts w:ascii="Times New Roman" w:hAnsi="Times New Roman"/>
          <w:sz w:val="28"/>
          <w:szCs w:val="28"/>
        </w:rPr>
      </w:pPr>
    </w:p>
    <w:p w:rsidR="002E31A2" w:rsidRDefault="002E31A2" w:rsidP="002E31A2">
      <w:pPr>
        <w:jc w:val="both"/>
        <w:rPr>
          <w:rFonts w:ascii="Times New Roman" w:hAnsi="Times New Roman"/>
          <w:sz w:val="28"/>
          <w:szCs w:val="28"/>
        </w:rPr>
      </w:pPr>
    </w:p>
    <w:p w:rsidR="002E31A2" w:rsidRDefault="002E31A2" w:rsidP="002E31A2">
      <w:pPr>
        <w:jc w:val="both"/>
        <w:rPr>
          <w:rFonts w:ascii="Times New Roman" w:hAnsi="Times New Roman"/>
          <w:sz w:val="28"/>
          <w:szCs w:val="28"/>
        </w:rPr>
      </w:pPr>
    </w:p>
    <w:p w:rsidR="002E31A2" w:rsidRDefault="002E31A2" w:rsidP="002E31A2">
      <w:pPr>
        <w:jc w:val="both"/>
        <w:rPr>
          <w:rFonts w:ascii="Times New Roman" w:hAnsi="Times New Roman"/>
          <w:sz w:val="28"/>
          <w:szCs w:val="28"/>
        </w:rPr>
      </w:pPr>
    </w:p>
    <w:p w:rsidR="002E31A2" w:rsidRDefault="002E31A2" w:rsidP="002E31A2">
      <w:pPr>
        <w:rPr>
          <w:rFonts w:ascii="Times New Roman" w:hAnsi="Times New Roman"/>
          <w:sz w:val="28"/>
          <w:szCs w:val="28"/>
        </w:rPr>
      </w:pPr>
    </w:p>
    <w:p w:rsidR="002E31A2" w:rsidRDefault="002E31A2" w:rsidP="002E31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Илясов</w:t>
      </w:r>
      <w:proofErr w:type="spellEnd"/>
    </w:p>
    <w:p w:rsidR="002E31A2" w:rsidRDefault="002E31A2" w:rsidP="002E31A2">
      <w:pPr>
        <w:rPr>
          <w:rFonts w:ascii="Times New Roman" w:hAnsi="Times New Roman"/>
          <w:sz w:val="28"/>
          <w:szCs w:val="28"/>
        </w:rPr>
      </w:pPr>
    </w:p>
    <w:p w:rsidR="002E31A2" w:rsidRDefault="002E31A2" w:rsidP="002E31A2">
      <w:pPr>
        <w:rPr>
          <w:rFonts w:ascii="Times New Roman" w:hAnsi="Times New Roman"/>
          <w:sz w:val="28"/>
          <w:szCs w:val="28"/>
        </w:rPr>
      </w:pPr>
    </w:p>
    <w:p w:rsidR="002E31A2" w:rsidRDefault="002E31A2" w:rsidP="002E31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финансовый отдел администрации района-1 экз., прокурору района, МРИФНС №3 России по Оренбургской области.</w:t>
      </w:r>
    </w:p>
    <w:p w:rsidR="002E31A2" w:rsidRDefault="002E31A2" w:rsidP="002E31A2">
      <w:pPr>
        <w:jc w:val="both"/>
        <w:rPr>
          <w:rFonts w:ascii="Times New Roman" w:hAnsi="Times New Roman"/>
          <w:sz w:val="28"/>
          <w:szCs w:val="28"/>
        </w:rPr>
      </w:pPr>
    </w:p>
    <w:p w:rsidR="002E31A2" w:rsidRDefault="002E31A2" w:rsidP="002E31A2">
      <w:pPr>
        <w:jc w:val="both"/>
        <w:rPr>
          <w:rFonts w:ascii="5" w:hAnsi="5"/>
          <w:sz w:val="28"/>
          <w:szCs w:val="28"/>
        </w:rPr>
      </w:pPr>
    </w:p>
    <w:p w:rsidR="002E31A2" w:rsidRDefault="002E31A2" w:rsidP="002E31A2">
      <w:pPr>
        <w:jc w:val="both"/>
        <w:rPr>
          <w:sz w:val="24"/>
          <w:szCs w:val="24"/>
        </w:rPr>
      </w:pPr>
      <w:r>
        <w:t>Инвалид</w:t>
      </w:r>
    </w:p>
    <w:p w:rsidR="00794392" w:rsidRPr="00717D93" w:rsidRDefault="00794392" w:rsidP="002E31A2">
      <w:pPr>
        <w:jc w:val="both"/>
      </w:pPr>
    </w:p>
    <w:sectPr w:rsidR="00794392" w:rsidRPr="00717D93" w:rsidSect="00FD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540"/>
    <w:multiLevelType w:val="hybridMultilevel"/>
    <w:tmpl w:val="4F14454C"/>
    <w:lvl w:ilvl="0" w:tplc="1D7EE492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32B94"/>
    <w:multiLevelType w:val="hybridMultilevel"/>
    <w:tmpl w:val="9E3AC3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A6FF1"/>
    <w:multiLevelType w:val="hybridMultilevel"/>
    <w:tmpl w:val="7038A55A"/>
    <w:lvl w:ilvl="0" w:tplc="1D7EE492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562C5"/>
    <w:multiLevelType w:val="hybridMultilevel"/>
    <w:tmpl w:val="BB80BA54"/>
    <w:lvl w:ilvl="0" w:tplc="C4EAE0B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61100D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58C9C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F42EA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2C79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95A14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56FD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5616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24031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46F1A8D"/>
    <w:multiLevelType w:val="hybridMultilevel"/>
    <w:tmpl w:val="B4B40DAA"/>
    <w:lvl w:ilvl="0" w:tplc="F96AE8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77F1B"/>
    <w:multiLevelType w:val="hybridMultilevel"/>
    <w:tmpl w:val="7CCE8F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C590A"/>
    <w:multiLevelType w:val="multilevel"/>
    <w:tmpl w:val="5A5002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7">
    <w:nsid w:val="36AE67F0"/>
    <w:multiLevelType w:val="hybridMultilevel"/>
    <w:tmpl w:val="0D165858"/>
    <w:lvl w:ilvl="0" w:tplc="873A52C0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36A9B"/>
    <w:multiLevelType w:val="hybridMultilevel"/>
    <w:tmpl w:val="943C6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665B2"/>
    <w:multiLevelType w:val="hybridMultilevel"/>
    <w:tmpl w:val="3D66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1351C"/>
    <w:multiLevelType w:val="hybridMultilevel"/>
    <w:tmpl w:val="26423A6A"/>
    <w:lvl w:ilvl="0" w:tplc="046AC63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753F30"/>
    <w:multiLevelType w:val="hybridMultilevel"/>
    <w:tmpl w:val="003C391C"/>
    <w:lvl w:ilvl="0" w:tplc="564280D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A34557"/>
    <w:multiLevelType w:val="hybridMultilevel"/>
    <w:tmpl w:val="C0B0BEFE"/>
    <w:lvl w:ilvl="0" w:tplc="1D7EE492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D1569C"/>
    <w:multiLevelType w:val="hybridMultilevel"/>
    <w:tmpl w:val="B02CF9F8"/>
    <w:lvl w:ilvl="0" w:tplc="E182F2DE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632E4C"/>
    <w:multiLevelType w:val="hybridMultilevel"/>
    <w:tmpl w:val="D60E6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FD5F21"/>
    <w:multiLevelType w:val="hybridMultilevel"/>
    <w:tmpl w:val="D07488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593"/>
    <w:rsid w:val="00074D8A"/>
    <w:rsid w:val="00142B09"/>
    <w:rsid w:val="00281B0D"/>
    <w:rsid w:val="002E31A2"/>
    <w:rsid w:val="00457948"/>
    <w:rsid w:val="00475600"/>
    <w:rsid w:val="00562593"/>
    <w:rsid w:val="005D28C7"/>
    <w:rsid w:val="00614FE3"/>
    <w:rsid w:val="00717D93"/>
    <w:rsid w:val="00746B24"/>
    <w:rsid w:val="00794392"/>
    <w:rsid w:val="007F627B"/>
    <w:rsid w:val="00870B18"/>
    <w:rsid w:val="008B5B26"/>
    <w:rsid w:val="00C57BE0"/>
    <w:rsid w:val="00C638C4"/>
    <w:rsid w:val="00D8526A"/>
    <w:rsid w:val="00DB340D"/>
    <w:rsid w:val="00DE0D5D"/>
    <w:rsid w:val="00F61B61"/>
    <w:rsid w:val="00FA2E0A"/>
    <w:rsid w:val="00FB0AD4"/>
    <w:rsid w:val="00FD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51"/>
  </w:style>
  <w:style w:type="paragraph" w:styleId="1">
    <w:name w:val="heading 1"/>
    <w:basedOn w:val="a"/>
    <w:next w:val="a"/>
    <w:link w:val="10"/>
    <w:qFormat/>
    <w:rsid w:val="005625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B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59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5625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6259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562593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6259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FA2E0A"/>
    <w:pPr>
      <w:spacing w:after="0" w:line="240" w:lineRule="auto"/>
      <w:ind w:right="-1"/>
    </w:pPr>
    <w:rPr>
      <w:rFonts w:ascii="Times New Roman" w:eastAsia="Times New Roman" w:hAnsi="Times New Roman" w:cs="Times New Roman"/>
      <w:b/>
      <w:sz w:val="28"/>
      <w:szCs w:val="32"/>
      <w:lang w:eastAsia="en-US"/>
    </w:rPr>
  </w:style>
  <w:style w:type="character" w:customStyle="1" w:styleId="a8">
    <w:name w:val="Подзаголовок Знак"/>
    <w:basedOn w:val="a0"/>
    <w:link w:val="a7"/>
    <w:rsid w:val="00FA2E0A"/>
    <w:rPr>
      <w:rFonts w:ascii="Times New Roman" w:eastAsia="Times New Roman" w:hAnsi="Times New Roman" w:cs="Times New Roman"/>
      <w:b/>
      <w:sz w:val="28"/>
      <w:szCs w:val="32"/>
      <w:lang w:eastAsia="en-US"/>
    </w:rPr>
  </w:style>
  <w:style w:type="paragraph" w:customStyle="1" w:styleId="consnormal">
    <w:name w:val="consnormal"/>
    <w:basedOn w:val="a"/>
    <w:rsid w:val="00FA2E0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nformat">
    <w:name w:val="consnonformat"/>
    <w:basedOn w:val="a"/>
    <w:rsid w:val="00FA2E0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constitle">
    <w:name w:val="constitle"/>
    <w:basedOn w:val="a"/>
    <w:rsid w:val="00FA2E0A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rsid w:val="00FA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074D8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74D8A"/>
  </w:style>
  <w:style w:type="table" w:styleId="ab">
    <w:name w:val="Table Grid"/>
    <w:basedOn w:val="a1"/>
    <w:rsid w:val="00074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142B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c">
    <w:name w:val="Не вступил в силу"/>
    <w:basedOn w:val="a0"/>
    <w:rsid w:val="00142B09"/>
    <w:rPr>
      <w:color w:val="008080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717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17D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2019-04-09T10:30:00Z</dcterms:created>
  <dcterms:modified xsi:type="dcterms:W3CDTF">2019-04-09T11:33:00Z</dcterms:modified>
</cp:coreProperties>
</file>