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09" w:rsidRDefault="00000D09" w:rsidP="00000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ФУРМАНОВСКИЙ СЕЛЬСОВЕТ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ПЕРВОМАЙСКОГО РАЙОНА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ОРЕНБУРГСКОЙ ОБЛАСТИ</w:t>
      </w:r>
    </w:p>
    <w:p w:rsidR="00000D09" w:rsidRDefault="00000D09" w:rsidP="00000D09">
      <w:pPr>
        <w:jc w:val="both"/>
        <w:rPr>
          <w:sz w:val="28"/>
          <w:szCs w:val="28"/>
        </w:rPr>
      </w:pP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</w:p>
    <w:p w:rsidR="00000D09" w:rsidRDefault="00000D09" w:rsidP="00000D09">
      <w:pPr>
        <w:jc w:val="both"/>
        <w:rPr>
          <w:sz w:val="28"/>
          <w:szCs w:val="28"/>
        </w:rPr>
      </w:pP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>31.03.2006г.</w:t>
      </w:r>
      <w:r>
        <w:rPr>
          <w:sz w:val="28"/>
          <w:szCs w:val="28"/>
        </w:rPr>
        <w:tab/>
        <w:t>№19</w:t>
      </w:r>
    </w:p>
    <w:p w:rsidR="00000D09" w:rsidRDefault="00000D09" w:rsidP="00000D09">
      <w:pPr>
        <w:jc w:val="both"/>
        <w:rPr>
          <w:sz w:val="28"/>
          <w:szCs w:val="28"/>
        </w:rPr>
      </w:pP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«О муниципальной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>казне муниципального  образования Фурмановс-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>кий сельсовет»</w:t>
      </w:r>
    </w:p>
    <w:p w:rsidR="00000D09" w:rsidRDefault="00000D09" w:rsidP="00000D09">
      <w:pPr>
        <w:jc w:val="both"/>
        <w:rPr>
          <w:sz w:val="28"/>
          <w:szCs w:val="28"/>
        </w:rPr>
      </w:pPr>
    </w:p>
    <w:p w:rsidR="00000D09" w:rsidRDefault="00000D09" w:rsidP="00000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215 Гражданского кодекса РФ, статьи 48 Устава муниципального образования Фурмановский сельсовет Совет депутатов муниципального образования Фурмановский сельсовет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00D09" w:rsidRDefault="00000D09" w:rsidP="00000D0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«О муниципальной казне муниципального образования Фурмановский сельсовет» согласно приложению.</w:t>
      </w:r>
    </w:p>
    <w:p w:rsidR="00000D09" w:rsidRDefault="00000D09" w:rsidP="00000D0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настоящее решение Совета депутатов вступает в силу со дня принятия.</w:t>
      </w:r>
    </w:p>
    <w:p w:rsidR="00000D09" w:rsidRDefault="00000D09" w:rsidP="00000D0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Поручить организацию исполнения настоящего решения.</w:t>
      </w:r>
    </w:p>
    <w:p w:rsidR="00000D09" w:rsidRDefault="00000D09" w:rsidP="00000D0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Возложить контроль за выполнением  настоящего решения Совета депутатов на комиссию по вопросам экономики, бюджетной, налоговой финансовой политике, муниципальной собственности и вопросам сельского и муниципального хозяйства Совета депутатов Фурмановский сельсовет.</w:t>
      </w:r>
    </w:p>
    <w:p w:rsidR="00000D09" w:rsidRDefault="00000D09" w:rsidP="00000D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 решение подлежит обнародованию путём размещения на            информационных стендах:</w:t>
      </w:r>
    </w:p>
    <w:p w:rsidR="00000D09" w:rsidRDefault="00000D09" w:rsidP="00000D0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поселке Фурманов - здание конторы СПК им.Фурманова</w:t>
      </w:r>
    </w:p>
    <w:p w:rsidR="00000D09" w:rsidRDefault="00000D09" w:rsidP="00000D0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поселке Приречный – здание конторы отделения №1 СПК им.Фурманова </w:t>
      </w:r>
    </w:p>
    <w:p w:rsidR="00000D09" w:rsidRDefault="00000D09" w:rsidP="00000D0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в поселке Башкировка – здание Башкировской начальной общеобразовательной  школы, филиала  МОУ «Фурмановская средняя общеобразовательная школа»</w:t>
      </w:r>
    </w:p>
    <w:p w:rsidR="00000D09" w:rsidRDefault="00000D09" w:rsidP="00000D0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в селе Конное – здание  Конновской начальной общеобразовательной  школы, филиала  МОУ «Фурмановская средняя общеобразовательная школа»</w:t>
      </w:r>
    </w:p>
    <w:p w:rsidR="00000D09" w:rsidRDefault="00000D09" w:rsidP="00000D0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в поселке Пруды – здание Прудовской начальной общеобразовательной  школы, филиала  МОУ «Фурмановская средняя общеобразовательная школа»</w:t>
      </w:r>
    </w:p>
    <w:p w:rsidR="00000D09" w:rsidRDefault="00000D09" w:rsidP="00000D0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в селе Мансурово – здание МОУ «Мансуровская средняя  общеобразовательная школа»</w:t>
      </w:r>
    </w:p>
    <w:p w:rsidR="00000D09" w:rsidRDefault="00000D09" w:rsidP="00000D0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в поселке Назаровка – здание  МОУ «Назаровская основная  общеобразовательная школа»</w:t>
      </w:r>
    </w:p>
    <w:p w:rsidR="00000D09" w:rsidRDefault="00000D09" w:rsidP="00000D09">
      <w:pPr>
        <w:ind w:left="705"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поселке Источный – здание Источинской  начальной общеобразовательной            школы, филиала  МОУ «Мансуровская средняя общеобразовательная школа» 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>Фурмановский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Л.М.Малышкина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дело, орг.отдел, прокуратура</w:t>
      </w:r>
    </w:p>
    <w:p w:rsidR="00000D09" w:rsidRDefault="00000D09" w:rsidP="00000D0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00D09" w:rsidRDefault="00000D09" w:rsidP="00000D0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решению Совета депутатов</w:t>
      </w:r>
    </w:p>
    <w:p w:rsidR="00000D09" w:rsidRDefault="00000D09" w:rsidP="00000D0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образования</w:t>
      </w:r>
    </w:p>
    <w:p w:rsidR="00000D09" w:rsidRDefault="00000D09" w:rsidP="00000D0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сельское поселение</w:t>
      </w:r>
    </w:p>
    <w:p w:rsidR="00000D09" w:rsidRDefault="00000D09" w:rsidP="00000D0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Фурмановский сельсовет</w:t>
      </w:r>
    </w:p>
    <w:p w:rsidR="00000D09" w:rsidRDefault="00000D09" w:rsidP="00000D0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31.03.2006 г. №19</w:t>
      </w:r>
    </w:p>
    <w:p w:rsidR="00000D09" w:rsidRDefault="00000D09" w:rsidP="00000D09">
      <w:pPr>
        <w:tabs>
          <w:tab w:val="left" w:pos="816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000D09" w:rsidRDefault="00000D09" w:rsidP="00000D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Положение о муниципальной казне</w:t>
      </w:r>
    </w:p>
    <w:p w:rsidR="00000D09" w:rsidRDefault="00000D09" w:rsidP="00000D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муниципального образования</w:t>
      </w:r>
    </w:p>
    <w:p w:rsidR="00000D09" w:rsidRDefault="00000D09" w:rsidP="00000D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Фурмановский сельсовет</w:t>
      </w:r>
    </w:p>
    <w:p w:rsidR="00000D09" w:rsidRDefault="00000D09" w:rsidP="00000D09">
      <w:pPr>
        <w:jc w:val="both"/>
        <w:rPr>
          <w:sz w:val="28"/>
          <w:szCs w:val="28"/>
        </w:rPr>
      </w:pP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>2. Состав и источники образования муниципальной казны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Порядок учета и оценки стоимости муниципальной казны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сохранностью и целевым использованием муниципальной казны</w:t>
      </w:r>
    </w:p>
    <w:p w:rsidR="00000D09" w:rsidRDefault="00000D09" w:rsidP="00000D09">
      <w:pPr>
        <w:jc w:val="both"/>
        <w:rPr>
          <w:sz w:val="28"/>
          <w:szCs w:val="28"/>
        </w:rPr>
      </w:pPr>
    </w:p>
    <w:p w:rsidR="00000D09" w:rsidRDefault="00000D09" w:rsidP="00000D09">
      <w:pPr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00D09" w:rsidRDefault="00000D09" w:rsidP="00000D09">
      <w:pPr>
        <w:jc w:val="both"/>
        <w:rPr>
          <w:sz w:val="28"/>
          <w:szCs w:val="28"/>
        </w:rPr>
      </w:pP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>1.1.Настоящее Положение разработано в соответствии  с Гражданским кодексом РФ ,Федеральным законом  «Об общих принципах организации местного самоуправления в РФ»,Водным кодексом  РФ ,Законом РФ « О недрах» ,Уставом  муниципального образования Фурмановский сельсовет и определяет условия отнесения имущества к муниципальной казне ,виды его использования и порядок взаимодействия органов местного самоуправления по поводу формирования и учета имущества  муниципальной казны  муниципального образования Фурмановский сельсовет.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>1.2. Имущество ,находящееся в муниципальной собственности муниципального  образования Фурмановский сельсовет и не переданное  в хозяйственное ведение  муниципальным унитарным предприятиям либо  в оперативное   управление муниципальным учреждениям, составляет  муниципальную  казну муниципального образования Фурмановский сельсовет (далее муниципальная казна).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>1.3. В состав  муниципальной  казны входят: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средства бюджета муниципального образования Фурмановский сельсовет;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средства валютного и внебюджетных фондов муниципального образования Фурмановский сельсовет;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>- валютные ценности;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>- ценные бумаги;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>- доли и паи  муниципального образования в хозяйственных обществах и товариществах;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земли, находящиеся в муниципальной  собственности муниципального образования Фурмановский сельсовет;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обособленные  водные объекты (замкнутые водоемы)находящиеся в муниципальной собственности муниципального образования Фурмановский сельсовет;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полезные ископаемые и иные ресурсы ,находящиеся в  муниципальной собственности муниципального образования Фурмановский сельсовет;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унитарные  предприятия как имущественные комплексы в соответствии со ст.132 ГКРФ;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>- имущество ,признанное бесхозяйным на территории муниципального  образования Фурмановский сельсовет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>- иное движимое и недвижимое имущество ,отвечающее требованиям пункта 1.2. настоящего Положения.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>1.4. Порядок формирования и исполнения средств бюджета муниципального образования Фурмановский сельсовет Положением о бюджетном устройстве и бюджетном процессе в муниципальном образовании Фурмановский сельсовет.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>1.5. 1.5. Управление и распоряжение имуществом ,входящим в состав  муниципальной казны осуществляется  в соответствии с Положением о порядке управления и распоряжения муниципальной собственностью муниципального образования Фурмановский сельсовет ,утвержденным решением Совета депутатов.</w:t>
      </w:r>
    </w:p>
    <w:p w:rsidR="00000D09" w:rsidRDefault="00000D09" w:rsidP="00000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Учет, оформление и регистрацию прав собственности на имущество ,входящее в муниципальную казну ,осуществляет администрация Фурмановского сельсовета в порядке ,установленном действующим </w:t>
      </w:r>
      <w:r>
        <w:rPr>
          <w:sz w:val="28"/>
          <w:szCs w:val="28"/>
        </w:rPr>
        <w:lastRenderedPageBreak/>
        <w:t>законодательством РФ ,настоящим  Положением ,Положением  «Об учете и ведении реестра  муниципального имущества муниципального образования Фурмановский сельсовет» и иными нормативными правовыми актами органов  местного  самоуправления.</w:t>
      </w:r>
    </w:p>
    <w:p w:rsidR="00000D09" w:rsidRDefault="00000D09" w:rsidP="00000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Условия и порядок передачи имущества ,входящего в муниципальную казну ,регулируются действующим законодательством ,нормативно- правовыми актами органов местного самоуправления ,принятыми в пределах  их компетенции и условиями соответствующих договоров.</w:t>
      </w:r>
    </w:p>
    <w:p w:rsidR="00000D09" w:rsidRDefault="00000D09" w:rsidP="00000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Основным назначением муниципальной казны является обеспечение обязательств муниципального образования  Фурмановский сельсовет в гражданско – правовых  отношениях.</w:t>
      </w:r>
    </w:p>
    <w:p w:rsidR="00000D09" w:rsidRDefault="00000D09" w:rsidP="00000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Помимо средства  обеспечения  обязательств муниципального образования  Фурмановский сельсовет муниципальная казна может использоваться: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наделения    действующих и вновь создаваемых муниципальных унитарных предприятий и муниципальных учреждений имуществом соответственно на праве хозяйственного ведения и оперативного управления ;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несения субсидиарной ответственности муниципального образования Фурмановский сельсовет муниципальных учреждений ,возникающим при осуществлении ,последними ,своей деятельности , в пределах сумм ,утвержденных  в бюджете;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случае передачи имущества муниципальной казны в доверительное управление.</w:t>
      </w:r>
    </w:p>
    <w:p w:rsidR="00000D09" w:rsidRDefault="00000D09" w:rsidP="00000D09">
      <w:pPr>
        <w:jc w:val="both"/>
        <w:rPr>
          <w:sz w:val="28"/>
          <w:szCs w:val="28"/>
        </w:rPr>
      </w:pPr>
    </w:p>
    <w:p w:rsidR="00000D09" w:rsidRDefault="00000D09" w:rsidP="00000D09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2.Состав и  источники образования муниципальной казны </w:t>
      </w:r>
    </w:p>
    <w:p w:rsidR="00000D09" w:rsidRDefault="00000D09" w:rsidP="00000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Муниципальная казна муниципального образования Фурмановский сельсовет формируется за счет приобретения  имущества  по основаниям ,предусмотренным гражданским законодательством Российской Федерации , в том числе за счет :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передачи имущества из федеральной ,государственной собственности и муниципальной собственности района в собственность муниципального  образования Фурмановский сельсовет;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передачи имущества в муниципальную собственность в счет погашения задолженности по платежам в бюджет муниципального образования Фурмановский сельсовет;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исключения имущества из  уставного капитала хозяйственных обществ при приватизации муниципальных унитарных предприятий ;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передачи безвозмездно в муниципальную собственность муниципального образования  Фурмановский сельсовет имущества юридическими или физическими лицами ;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>изъятие по законным основаниям из хозяйственного ведения муниципальных унитарных предприятий или оперативного  управления муниципальных учреждений;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в собственность муниципального образования Фурмановский сельсовет по другим законным основаниям .</w:t>
      </w:r>
    </w:p>
    <w:p w:rsidR="00000D09" w:rsidRDefault="00000D09" w:rsidP="00000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Включение в состав муниципальной казны имущества  за счет источников ,указанных п. 2.1. ,исключение имущества из состава  муниципальной казны при закреплении его на правах хозяйственного  ведения или оперативного управления за муниципальными предприятиями и учреждениями в соответствии с действующим законодательством ,осуществляется распорядительным актом  главы муниципального образования Фурмановский сельсовет.</w:t>
      </w:r>
    </w:p>
    <w:p w:rsidR="00000D09" w:rsidRDefault="00000D09" w:rsidP="00000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Исключением имущества  при его  приватизации  осуществляется в порядке ,предусмотренным законодательством РФ и нормативно-правовыми актами органов местного самоуправления.</w:t>
      </w:r>
    </w:p>
    <w:p w:rsidR="00000D09" w:rsidRDefault="00000D09" w:rsidP="00000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Источники формирования бюджета муниципального образования Фурмановский сельсовет предусматриваются  в Положении о бюджетном устройстве и бюджетном процессе в муниципальном образовании  Фурмановский сельсовет.</w:t>
      </w:r>
    </w:p>
    <w:p w:rsidR="00000D09" w:rsidRDefault="00000D09" w:rsidP="00000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отношении имущества  муниципальной казны могут совершаться любые сделки , не противоречащие  действующему законодательству </w:t>
      </w:r>
      <w:r>
        <w:rPr>
          <w:sz w:val="28"/>
          <w:szCs w:val="28"/>
        </w:rPr>
        <w:lastRenderedPageBreak/>
        <w:t>Российской Федерации ,действующему  законодательству Оренбургской области ,решениям Совета депутатов муниципального образования Фурмановский сельсовет.</w:t>
      </w:r>
    </w:p>
    <w:p w:rsidR="00000D09" w:rsidRDefault="00000D09" w:rsidP="00000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Полномочия органов местного  самоуправления по управлению и распоряжению имуществом муниципальной казны определяются  в соответствии с Положением о порядке управления и распоряжения муниципальной  собственностью  муниципального образования Фурмановский сельсовет.</w:t>
      </w:r>
    </w:p>
    <w:p w:rsidR="00000D09" w:rsidRDefault="00000D09" w:rsidP="00000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Порядок и условия передачи имущества муниципальной казны в доверительное  управление определяется законодательством Российской Федерации ,Положением о порядке управления и распоряжения муниципальной собственностью муниципального образования Фурмановский сельсовет и настоящим Положением.</w:t>
      </w:r>
    </w:p>
    <w:p w:rsidR="00000D09" w:rsidRDefault="00000D09" w:rsidP="00000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Решение о передаче в доверительное управление имущества муниципальной казны принимается Главой муниципального образования в соответствии с Положением о порядке управления и распоряжения  муниципальной собственностью муниципального образования  Фурмановский сельсовет.</w:t>
      </w:r>
    </w:p>
    <w:p w:rsidR="00000D09" w:rsidRDefault="00000D09" w:rsidP="00000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 В качестве  учредителя доверительного  управления имущества муниципальной казны  выступает администрация муниципального образования Фурмановский сельсовет в лице главы муниципального образования.</w:t>
      </w:r>
    </w:p>
    <w:p w:rsidR="00000D09" w:rsidRDefault="00000D09" w:rsidP="00000D0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3. Порядок учета  и оценки стоимости муниципальной казны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  <w:t>3.1. Муниципальная казна муниципального образования Фурмановский сельсовет  подлежит обязательному учету .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Учет средств бюджета муниципального образования Фурмановский сельсовет осуществляется администрацией Фурмановского сельсовета.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Учет средств муниципальных внебюджетных фондов осуществляется  органами по управлению  внебюджетными фондами, определенными   положениями  о внебюджетных фондах.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3.3. Учет имущества муниципальной казны осуществляется  администрацией Фурмановского сельсовета в Реестре  муниципального имущества муниципального образования Фурмановский сельсовет  в разделе «Имущество муниципальной казны муниципального образования Фурмановский сельсовет» муниципальной казны.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В  Реестр муниципального  имущества муниципального образования Фурмановский сельсовет  (далее Реестр) заносятся :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движимом и недвижимом имуществе ,принадлежащем муниципальному образованию  Фурмановский сельсовет на праве  муниципальной собственности и не  закрепленном на праве  ведения или оперативного  управления за  муниципальными предприятиями и учреждениями ,а также сведения о составе ,способе приобретения, стоимости  ,сроке постановке на учет , о сделках с имуществом  муниципальной казны , в том числе влекущих исключение имущества из состава муниципальной казны.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 Реестр ведется администрацией  муниципального образования Фурмановский сельсовет на бумажных и электронных  носителях .При расхождениях между записями на бумажных и электронных носителях ,преимущество имеют  записи на бумажных носителях.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3.6. Порядок ведения Реестра ,правила внесения в него записей устанавливаются Главой муниципального образования Фурмановский сельсовет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3.7. Учетная стоимость движимого и недвижимого имущества муниципальной казны определяется исходя из условий конкретной  сделки по его  приобретению либо на основании данных оценки ,проведенной лицами ,осуществляющими оценочную деятельность в соответствии с законодательством Российской Федерации.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3.8. Сведения о муниципальном имуществе  ,закрепленном за муниципальными предприятиями и учреждениями на праве  хозяйственного ведения и оперативного  управления ,заносятся в соответствующие  разделы Реестра.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3.9. Выписка  из Реестра является документом ,подтверждающим право муниципальной собственности на указанное в ней имущество.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 Контроль за сохранностью и целевым использованием муниципальной казны.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Контроль за сохранностью и целевым использованием муниципальной казны осуществляет администрация муниципального образования Фурмановский сельсовет.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Контроль за сохранностью и целевым использованием имущества ,включенного  в муниципальную казну ,переданного в пользование  (владение и пользование) юридическим и физическим лицам , а также  привлечение этих лиц к ответственности  с условиями заключенных договоров о передачи имущества и действующим законодательством  Российской Федерации.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В ходе  контроля администрация Фурмановского сельсовета  по мере необходимости осуществляет проверки переданного  в пользование имущества и соблюдения условий договора о передачи имущества.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На срок передачи имущества ,входящего в состав муниципальной казны ,в  пользование (владение и пользование) бремя его содержания  и риск его случайной гибели ложится на пользователя по договору .</w:t>
      </w:r>
    </w:p>
    <w:p w:rsidR="00000D09" w:rsidRDefault="00000D09" w:rsidP="00000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В период ,когда имущество ,включенное в муниципальную казну ,не обременено  договорными  обязательствами ,риск  его случайной гибели ложиться на муниципальное образование Фурмановский сельсовет.</w:t>
      </w:r>
    </w:p>
    <w:p w:rsidR="00000D09" w:rsidRDefault="00000D09" w:rsidP="00000D09">
      <w:pPr>
        <w:jc w:val="both"/>
        <w:rPr>
          <w:sz w:val="28"/>
          <w:szCs w:val="28"/>
        </w:rPr>
      </w:pPr>
    </w:p>
    <w:p w:rsidR="00CC5FD1" w:rsidRDefault="00CC5FD1"/>
    <w:sectPr w:rsidR="00CC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5C76"/>
    <w:multiLevelType w:val="hybridMultilevel"/>
    <w:tmpl w:val="2DF47262"/>
    <w:lvl w:ilvl="0" w:tplc="80DCEBAA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</w:lvl>
    <w:lvl w:ilvl="1" w:tplc="6FCC64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5A41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8CA60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18CB08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CE73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FECFD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B4EAE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174062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2C92D25"/>
    <w:multiLevelType w:val="hybridMultilevel"/>
    <w:tmpl w:val="B9E64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00D09"/>
    <w:rsid w:val="00000D09"/>
    <w:rsid w:val="00CC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1974</Words>
  <Characters>11257</Characters>
  <Application>Microsoft Office Word</Application>
  <DocSecurity>0</DocSecurity>
  <Lines>93</Lines>
  <Paragraphs>26</Paragraphs>
  <ScaleCrop>false</ScaleCrop>
  <Company/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2019-04-09T10:16:00Z</dcterms:created>
  <dcterms:modified xsi:type="dcterms:W3CDTF">2019-04-09T10:16:00Z</dcterms:modified>
</cp:coreProperties>
</file>