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36"/>
        <w:tblW w:w="9952" w:type="dxa"/>
        <w:tblLook w:val="00A0"/>
      </w:tblPr>
      <w:tblGrid>
        <w:gridCol w:w="68"/>
        <w:gridCol w:w="236"/>
        <w:gridCol w:w="3841"/>
        <w:gridCol w:w="1384"/>
        <w:gridCol w:w="108"/>
        <w:gridCol w:w="1134"/>
        <w:gridCol w:w="3181"/>
      </w:tblGrid>
      <w:tr w:rsidR="00AC488B" w:rsidRPr="009F4890" w:rsidTr="00257637">
        <w:trPr>
          <w:trHeight w:val="967"/>
        </w:trPr>
        <w:tc>
          <w:tcPr>
            <w:tcW w:w="5637" w:type="dxa"/>
            <w:gridSpan w:val="5"/>
          </w:tcPr>
          <w:p w:rsidR="00AC488B" w:rsidRPr="009F4890" w:rsidRDefault="00AC488B" w:rsidP="0025763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ДЕПУТАТОВ</w:t>
            </w:r>
          </w:p>
          <w:p w:rsidR="00257637" w:rsidRPr="009F4890" w:rsidRDefault="00257637" w:rsidP="0025763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 СЕЛЬСОВЕТ</w:t>
            </w: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ПЕРВОМАЙСКОГО РАЙОНА</w:t>
            </w: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созыв</w:t>
            </w:r>
          </w:p>
          <w:p w:rsidR="00257637" w:rsidRPr="009F4890" w:rsidRDefault="00257637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8B" w:rsidRPr="009F4890" w:rsidRDefault="00AC488B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Н И Е</w:t>
            </w:r>
          </w:p>
          <w:p w:rsidR="00AC488B" w:rsidRPr="009F4890" w:rsidRDefault="00AC488B" w:rsidP="0025763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88B" w:rsidRPr="009F4890" w:rsidRDefault="00AC488B" w:rsidP="00257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257637"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08.08</w:t>
            </w:r>
            <w:r w:rsidR="007F0FC6"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48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35F7" w:rsidRPr="009F48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890" w:rsidRPr="009F4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489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257637" w:rsidRPr="009F489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AC488B" w:rsidRPr="009F4890" w:rsidRDefault="00AC488B" w:rsidP="00257637"/>
        </w:tc>
        <w:tc>
          <w:tcPr>
            <w:tcW w:w="1134" w:type="dxa"/>
          </w:tcPr>
          <w:p w:rsidR="00AC488B" w:rsidRPr="009F4890" w:rsidRDefault="00AC488B" w:rsidP="0025763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</w:tcPr>
          <w:p w:rsidR="00AC488B" w:rsidRPr="009F4890" w:rsidRDefault="00AC488B" w:rsidP="00257637">
            <w:pPr>
              <w:jc w:val="right"/>
            </w:pPr>
          </w:p>
          <w:p w:rsidR="00AC488B" w:rsidRPr="009F4890" w:rsidRDefault="00AC488B" w:rsidP="00257637"/>
          <w:p w:rsidR="00AC488B" w:rsidRPr="009F4890" w:rsidRDefault="00AC488B" w:rsidP="00257637">
            <w:pPr>
              <w:jc w:val="center"/>
            </w:pPr>
          </w:p>
        </w:tc>
      </w:tr>
      <w:tr w:rsidR="00257637" w:rsidRPr="009F4890" w:rsidTr="00257637">
        <w:trPr>
          <w:gridBefore w:val="2"/>
          <w:gridAfter w:val="4"/>
          <w:wBefore w:w="304" w:type="dxa"/>
          <w:wAfter w:w="5807" w:type="dxa"/>
          <w:trHeight w:val="3"/>
        </w:trPr>
        <w:tc>
          <w:tcPr>
            <w:tcW w:w="3841" w:type="dxa"/>
          </w:tcPr>
          <w:p w:rsidR="00257637" w:rsidRPr="009F4890" w:rsidRDefault="00257637" w:rsidP="00257637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8B" w:rsidRPr="009F4890" w:rsidTr="00257637">
        <w:trPr>
          <w:gridBefore w:val="1"/>
          <w:gridAfter w:val="3"/>
          <w:wBefore w:w="68" w:type="dxa"/>
          <w:wAfter w:w="4423" w:type="dxa"/>
          <w:trHeight w:val="12"/>
        </w:trPr>
        <w:tc>
          <w:tcPr>
            <w:tcW w:w="5461" w:type="dxa"/>
            <w:gridSpan w:val="3"/>
          </w:tcPr>
          <w:p w:rsidR="00AC488B" w:rsidRPr="009F4890" w:rsidRDefault="00AC488B" w:rsidP="00257637">
            <w:pPr>
              <w:jc w:val="both"/>
            </w:pPr>
            <w:r w:rsidRPr="009F4890">
              <w:t xml:space="preserve">О внесении изменений и дополнений в  Устав  муниципального образования </w:t>
            </w:r>
            <w:proofErr w:type="spellStart"/>
            <w:r w:rsidR="00257637" w:rsidRPr="009F4890">
              <w:t>Фурмановский</w:t>
            </w:r>
            <w:proofErr w:type="spellEnd"/>
            <w:r w:rsidRPr="009F4890">
              <w:t xml:space="preserve"> сельсовет Первомайского района Оренбургской области </w:t>
            </w:r>
          </w:p>
        </w:tc>
      </w:tr>
    </w:tbl>
    <w:p w:rsidR="00AC488B" w:rsidRPr="009F4890" w:rsidRDefault="00AC488B" w:rsidP="00AC488B"/>
    <w:p w:rsidR="00AC488B" w:rsidRPr="009F4890" w:rsidRDefault="00AC488B" w:rsidP="00AC488B">
      <w:pPr>
        <w:ind w:firstLine="708"/>
        <w:jc w:val="both"/>
      </w:pPr>
      <w:r w:rsidRPr="009F4890"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257637" w:rsidRPr="009F4890">
        <w:t>Фурмановский</w:t>
      </w:r>
      <w:proofErr w:type="spellEnd"/>
      <w:r w:rsidRPr="009F4890">
        <w:t xml:space="preserve"> сельсовет Первомайского района Оренбургской области  </w:t>
      </w:r>
      <w:proofErr w:type="gramStart"/>
      <w:r w:rsidRPr="009F4890">
        <w:t>Р</w:t>
      </w:r>
      <w:proofErr w:type="gramEnd"/>
      <w:r w:rsidRPr="009F4890">
        <w:t xml:space="preserve"> Е Ш И Л :</w:t>
      </w:r>
    </w:p>
    <w:p w:rsidR="00AC488B" w:rsidRPr="009F4890" w:rsidRDefault="00AC488B" w:rsidP="00AC488B">
      <w:pPr>
        <w:ind w:firstLine="709"/>
        <w:jc w:val="both"/>
      </w:pPr>
      <w:r w:rsidRPr="009F4890">
        <w:t xml:space="preserve">1. Внести  изменения и дополнения в  Устав муниципального образования  </w:t>
      </w:r>
      <w:proofErr w:type="spellStart"/>
      <w:r w:rsidR="00257637" w:rsidRPr="009F4890">
        <w:t>Фурмановский</w:t>
      </w:r>
      <w:proofErr w:type="spellEnd"/>
      <w:r w:rsidRPr="009F4890">
        <w:t xml:space="preserve"> сельсовет Первомайского района Оренбургской области согласно приложению. </w:t>
      </w:r>
    </w:p>
    <w:p w:rsidR="00AC488B" w:rsidRPr="009F4890" w:rsidRDefault="00AC488B" w:rsidP="00AC488B">
      <w:pPr>
        <w:autoSpaceDE w:val="0"/>
        <w:autoSpaceDN w:val="0"/>
        <w:adjustRightInd w:val="0"/>
        <w:ind w:firstLine="709"/>
        <w:jc w:val="both"/>
      </w:pPr>
      <w:r w:rsidRPr="009F4890">
        <w:t xml:space="preserve">2. Главе муниципального образования </w:t>
      </w:r>
      <w:proofErr w:type="spellStart"/>
      <w:r w:rsidR="00257637" w:rsidRPr="009F4890">
        <w:t>Фурмановский</w:t>
      </w:r>
      <w:proofErr w:type="spellEnd"/>
      <w:r w:rsidR="009F4890" w:rsidRPr="009F4890">
        <w:t xml:space="preserve"> </w:t>
      </w:r>
      <w:r w:rsidRPr="009F4890">
        <w:t xml:space="preserve">сельсовет Первомайского района Оренбургской области  </w:t>
      </w:r>
      <w:proofErr w:type="spellStart"/>
      <w:r w:rsidR="00257637" w:rsidRPr="009F4890">
        <w:t>Илясову</w:t>
      </w:r>
      <w:proofErr w:type="spellEnd"/>
      <w:r w:rsidR="00257637" w:rsidRPr="009F4890">
        <w:t xml:space="preserve"> Александру Васильевичу</w:t>
      </w:r>
      <w:r w:rsidRPr="009F4890"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AC488B" w:rsidRPr="009F4890" w:rsidRDefault="00AC488B" w:rsidP="00AC488B">
      <w:pPr>
        <w:autoSpaceDE w:val="0"/>
        <w:autoSpaceDN w:val="0"/>
        <w:adjustRightInd w:val="0"/>
        <w:ind w:firstLine="540"/>
        <w:jc w:val="both"/>
      </w:pPr>
      <w:r w:rsidRPr="009F4890">
        <w:t>3. Гл</w:t>
      </w:r>
      <w:r w:rsidR="00257637" w:rsidRPr="009F4890">
        <w:t xml:space="preserve">ава муниципального образования </w:t>
      </w:r>
      <w:proofErr w:type="spellStart"/>
      <w:r w:rsidR="00257637" w:rsidRPr="009F4890">
        <w:t>Фурмановский</w:t>
      </w:r>
      <w:proofErr w:type="spellEnd"/>
      <w:r w:rsidRPr="009F4890">
        <w:t xml:space="preserve"> сельсовет Первомайского района Оренбургской области  </w:t>
      </w:r>
      <w:proofErr w:type="spellStart"/>
      <w:r w:rsidR="00257637" w:rsidRPr="009F4890">
        <w:t>Илясов</w:t>
      </w:r>
      <w:proofErr w:type="spellEnd"/>
      <w:r w:rsidR="00257637" w:rsidRPr="009F4890">
        <w:t xml:space="preserve"> А.В.</w:t>
      </w:r>
      <w:r w:rsidRPr="009F4890">
        <w:t xml:space="preserve"> обязан обнародовать зарегистрированное решение о внесении изменений и дополнений </w:t>
      </w:r>
      <w:proofErr w:type="gramStart"/>
      <w:r w:rsidRPr="009F4890">
        <w:t>в Устав 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9F4890">
        <w:t>.</w:t>
      </w:r>
    </w:p>
    <w:p w:rsidR="00AC488B" w:rsidRPr="009F4890" w:rsidRDefault="00AC488B" w:rsidP="00AC488B">
      <w:pPr>
        <w:autoSpaceDE w:val="0"/>
        <w:autoSpaceDN w:val="0"/>
        <w:adjustRightInd w:val="0"/>
        <w:ind w:firstLine="540"/>
        <w:jc w:val="both"/>
      </w:pPr>
      <w:r w:rsidRPr="009F4890">
        <w:t xml:space="preserve">4. Направить сведения об обнародовании решения о внесении изменений и дополнений в Устав в Управление </w:t>
      </w:r>
      <w:r w:rsidR="005141FA" w:rsidRPr="009F4890">
        <w:t>Министерства юстиции Российской Федерации по Оренбургской области</w:t>
      </w:r>
      <w:r w:rsidRPr="009F4890">
        <w:t xml:space="preserve"> в течение 10 дней после дня его обнародования.</w:t>
      </w:r>
    </w:p>
    <w:p w:rsidR="00AC488B" w:rsidRPr="009F4890" w:rsidRDefault="00AC488B" w:rsidP="00AC488B">
      <w:pPr>
        <w:autoSpaceDE w:val="0"/>
        <w:autoSpaceDN w:val="0"/>
        <w:adjustRightInd w:val="0"/>
        <w:ind w:firstLine="540"/>
        <w:jc w:val="both"/>
      </w:pPr>
      <w:r w:rsidRPr="009F4890">
        <w:t>5. Настоящее решение вступает в силу после его государственной регистрации и обнародования.</w:t>
      </w:r>
    </w:p>
    <w:p w:rsidR="00257637" w:rsidRPr="009F4890" w:rsidRDefault="00AC488B" w:rsidP="00257637">
      <w:pPr>
        <w:ind w:firstLine="540"/>
        <w:jc w:val="both"/>
      </w:pPr>
      <w:r w:rsidRPr="009F4890">
        <w:t xml:space="preserve">6. </w:t>
      </w:r>
      <w:proofErr w:type="gramStart"/>
      <w:r w:rsidR="00257637" w:rsidRPr="009F4890">
        <w:t>Контроль за</w:t>
      </w:r>
      <w:proofErr w:type="gramEnd"/>
      <w:r w:rsidR="00257637" w:rsidRPr="009F4890"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AC488B" w:rsidRPr="009F4890" w:rsidRDefault="00AC488B" w:rsidP="00AC488B">
      <w:pPr>
        <w:ind w:firstLine="540"/>
        <w:jc w:val="both"/>
      </w:pPr>
    </w:p>
    <w:p w:rsidR="00AC488B" w:rsidRPr="009F4890" w:rsidRDefault="00AC488B" w:rsidP="00AC488B">
      <w:pPr>
        <w:shd w:val="clear" w:color="auto" w:fill="FFFFFF"/>
        <w:spacing w:line="322" w:lineRule="exact"/>
        <w:ind w:right="29"/>
        <w:jc w:val="both"/>
        <w:rPr>
          <w:color w:val="000000"/>
        </w:rPr>
      </w:pPr>
    </w:p>
    <w:p w:rsidR="00AC488B" w:rsidRPr="009F4890" w:rsidRDefault="00AC488B" w:rsidP="00AC488B">
      <w:pPr>
        <w:shd w:val="clear" w:color="auto" w:fill="FFFFFF"/>
        <w:spacing w:line="322" w:lineRule="exact"/>
        <w:ind w:right="29"/>
        <w:jc w:val="both"/>
        <w:rPr>
          <w:color w:val="000000"/>
        </w:rPr>
      </w:pPr>
      <w:r w:rsidRPr="009F4890">
        <w:rPr>
          <w:color w:val="000000"/>
        </w:rPr>
        <w:t xml:space="preserve">Глава муниципального образования – </w:t>
      </w:r>
    </w:p>
    <w:p w:rsidR="00AC488B" w:rsidRPr="009F4890" w:rsidRDefault="00AC488B" w:rsidP="00AC488B">
      <w:pPr>
        <w:shd w:val="clear" w:color="auto" w:fill="FFFFFF"/>
        <w:spacing w:line="322" w:lineRule="exact"/>
        <w:ind w:right="29"/>
        <w:jc w:val="both"/>
        <w:rPr>
          <w:color w:val="000000"/>
        </w:rPr>
      </w:pPr>
      <w:r w:rsidRPr="009F4890">
        <w:rPr>
          <w:color w:val="000000"/>
        </w:rPr>
        <w:t>Председатель Совета депутатов</w:t>
      </w:r>
      <w:r w:rsidRPr="009F4890">
        <w:rPr>
          <w:color w:val="000000"/>
        </w:rPr>
        <w:tab/>
      </w:r>
      <w:r w:rsidRPr="009F4890">
        <w:rPr>
          <w:color w:val="000000"/>
        </w:rPr>
        <w:tab/>
      </w:r>
      <w:r w:rsidRPr="009F4890">
        <w:rPr>
          <w:color w:val="000000"/>
        </w:rPr>
        <w:tab/>
      </w:r>
      <w:r w:rsidR="00257637" w:rsidRPr="009F4890">
        <w:rPr>
          <w:color w:val="000000"/>
        </w:rPr>
        <w:t xml:space="preserve">А.В. </w:t>
      </w:r>
      <w:proofErr w:type="spellStart"/>
      <w:r w:rsidR="00257637" w:rsidRPr="009F4890">
        <w:rPr>
          <w:color w:val="000000"/>
        </w:rPr>
        <w:t>Илясов</w:t>
      </w:r>
      <w:proofErr w:type="spellEnd"/>
    </w:p>
    <w:p w:rsidR="00AC488B" w:rsidRPr="009F4890" w:rsidRDefault="00AC488B" w:rsidP="00AC488B">
      <w:pPr>
        <w:shd w:val="clear" w:color="auto" w:fill="FFFFFF"/>
        <w:spacing w:line="322" w:lineRule="exact"/>
        <w:ind w:right="29"/>
        <w:jc w:val="both"/>
        <w:rPr>
          <w:color w:val="000000"/>
        </w:rPr>
      </w:pPr>
    </w:p>
    <w:p w:rsidR="00AC488B" w:rsidRPr="009F4890" w:rsidRDefault="00AC488B" w:rsidP="00AC488B">
      <w:pPr>
        <w:shd w:val="clear" w:color="auto" w:fill="FFFFFF"/>
        <w:spacing w:line="322" w:lineRule="exact"/>
        <w:ind w:right="29"/>
        <w:jc w:val="center"/>
        <w:rPr>
          <w:color w:val="000000"/>
          <w:u w:val="single"/>
        </w:rPr>
      </w:pPr>
    </w:p>
    <w:p w:rsidR="00CD7CCF" w:rsidRPr="009F4890" w:rsidRDefault="00CD7CCF"/>
    <w:p w:rsidR="005141FA" w:rsidRPr="009F4890" w:rsidRDefault="005141FA"/>
    <w:p w:rsidR="005141FA" w:rsidRPr="009F4890" w:rsidRDefault="005141FA"/>
    <w:p w:rsidR="005141FA" w:rsidRPr="009F4890" w:rsidRDefault="005141FA"/>
    <w:p w:rsidR="005141FA" w:rsidRPr="009F4890" w:rsidRDefault="005141FA"/>
    <w:p w:rsidR="005141FA" w:rsidRPr="009F4890" w:rsidRDefault="005141FA"/>
    <w:p w:rsidR="005141FA" w:rsidRPr="009F4890" w:rsidRDefault="005141FA"/>
    <w:tbl>
      <w:tblPr>
        <w:tblW w:w="4050" w:type="dxa"/>
        <w:jc w:val="right"/>
        <w:tblInd w:w="5960" w:type="dxa"/>
        <w:tblLook w:val="04A0"/>
      </w:tblPr>
      <w:tblGrid>
        <w:gridCol w:w="4050"/>
      </w:tblGrid>
      <w:tr w:rsidR="005141FA" w:rsidRPr="009F4890" w:rsidTr="009F4890">
        <w:trPr>
          <w:trHeight w:val="2109"/>
          <w:jc w:val="right"/>
        </w:trPr>
        <w:tc>
          <w:tcPr>
            <w:tcW w:w="4050" w:type="dxa"/>
          </w:tcPr>
          <w:p w:rsidR="009F4890" w:rsidRDefault="005141FA" w:rsidP="00BB089C">
            <w:pPr>
              <w:jc w:val="both"/>
            </w:pPr>
            <w:r w:rsidRPr="009F4890">
              <w:t xml:space="preserve"> Приложение к решению Совета депутатов муниципального образования</w:t>
            </w:r>
            <w:r w:rsidR="009F4890" w:rsidRPr="009F4890">
              <w:t xml:space="preserve"> </w:t>
            </w:r>
            <w:proofErr w:type="spellStart"/>
            <w:r w:rsidR="00257637" w:rsidRPr="009F4890">
              <w:t>Фурмановский</w:t>
            </w:r>
            <w:proofErr w:type="spellEnd"/>
            <w:r w:rsidRPr="009F4890">
              <w:t xml:space="preserve"> сельсовет Первомайского района Оренбургской области </w:t>
            </w:r>
          </w:p>
          <w:p w:rsidR="005141FA" w:rsidRPr="009F4890" w:rsidRDefault="005141FA" w:rsidP="00BB089C">
            <w:pPr>
              <w:jc w:val="both"/>
            </w:pPr>
            <w:r w:rsidRPr="009F4890">
              <w:t xml:space="preserve">от </w:t>
            </w:r>
            <w:r w:rsidR="00257637" w:rsidRPr="009F4890">
              <w:t>08.08.2019</w:t>
            </w:r>
            <w:r w:rsidRPr="009F4890">
              <w:t xml:space="preserve"> № </w:t>
            </w:r>
            <w:r w:rsidR="00257637" w:rsidRPr="009F4890">
              <w:t>195</w:t>
            </w:r>
          </w:p>
        </w:tc>
      </w:tr>
    </w:tbl>
    <w:p w:rsidR="005141FA" w:rsidRPr="009F4890" w:rsidRDefault="005141FA" w:rsidP="005141FA">
      <w:pPr>
        <w:jc w:val="both"/>
        <w:rPr>
          <w:b/>
        </w:rPr>
      </w:pPr>
    </w:p>
    <w:p w:rsidR="005141FA" w:rsidRPr="009F4890" w:rsidRDefault="005141FA" w:rsidP="005141FA">
      <w:pPr>
        <w:jc w:val="center"/>
        <w:rPr>
          <w:b/>
          <w:bCs/>
        </w:rPr>
      </w:pPr>
      <w:r w:rsidRPr="009F4890">
        <w:rPr>
          <w:b/>
          <w:bCs/>
        </w:rPr>
        <w:t>Изменения и дополнения,</w:t>
      </w:r>
    </w:p>
    <w:p w:rsidR="005141FA" w:rsidRPr="009F4890" w:rsidRDefault="005141FA" w:rsidP="005141FA">
      <w:pPr>
        <w:jc w:val="center"/>
        <w:rPr>
          <w:b/>
          <w:bCs/>
        </w:rPr>
      </w:pPr>
      <w:proofErr w:type="gramStart"/>
      <w:r w:rsidRPr="009F4890">
        <w:rPr>
          <w:b/>
          <w:bCs/>
        </w:rPr>
        <w:t>вносимые в Устав муниципального образования</w:t>
      </w:r>
      <w:proofErr w:type="gramEnd"/>
    </w:p>
    <w:p w:rsidR="005141FA" w:rsidRPr="009F4890" w:rsidRDefault="00257637" w:rsidP="005141FA">
      <w:pPr>
        <w:jc w:val="center"/>
        <w:rPr>
          <w:b/>
          <w:bCs/>
        </w:rPr>
      </w:pPr>
      <w:proofErr w:type="spellStart"/>
      <w:r w:rsidRPr="009F4890">
        <w:rPr>
          <w:b/>
          <w:bCs/>
        </w:rPr>
        <w:t>Фурмановский</w:t>
      </w:r>
      <w:proofErr w:type="spellEnd"/>
      <w:r w:rsidR="005141FA" w:rsidRPr="009F4890">
        <w:rPr>
          <w:b/>
          <w:bCs/>
        </w:rPr>
        <w:t xml:space="preserve"> сельсовет Первомайского района Оренбургской области</w:t>
      </w:r>
    </w:p>
    <w:p w:rsidR="005141FA" w:rsidRPr="009F4890" w:rsidRDefault="005141FA" w:rsidP="005141FA">
      <w:pPr>
        <w:jc w:val="center"/>
        <w:rPr>
          <w:b/>
          <w:bCs/>
        </w:rPr>
      </w:pPr>
    </w:p>
    <w:p w:rsidR="005141FA" w:rsidRPr="009F4890" w:rsidRDefault="005141FA" w:rsidP="005141FA">
      <w:pPr>
        <w:jc w:val="both"/>
        <w:rPr>
          <w:bCs/>
        </w:rPr>
      </w:pPr>
    </w:p>
    <w:p w:rsidR="005141FA" w:rsidRPr="009F4890" w:rsidRDefault="005141FA" w:rsidP="00093196">
      <w:pPr>
        <w:jc w:val="both"/>
        <w:rPr>
          <w:b/>
        </w:rPr>
      </w:pPr>
      <w:r w:rsidRPr="009F4890">
        <w:rPr>
          <w:b/>
        </w:rPr>
        <w:t xml:space="preserve">Внести следующие изменения и дополнения в  Устав муниципального образования  </w:t>
      </w:r>
      <w:proofErr w:type="spellStart"/>
      <w:r w:rsidR="00257637" w:rsidRPr="009F4890">
        <w:rPr>
          <w:b/>
        </w:rPr>
        <w:t>Фурмановский</w:t>
      </w:r>
      <w:proofErr w:type="spellEnd"/>
      <w:r w:rsidRPr="009F4890">
        <w:rPr>
          <w:b/>
        </w:rPr>
        <w:t xml:space="preserve"> сельсовет Первомайского района Оренбургской области:</w:t>
      </w:r>
    </w:p>
    <w:p w:rsidR="005141FA" w:rsidRPr="009F4890" w:rsidRDefault="005141FA"/>
    <w:p w:rsidR="00257637" w:rsidRPr="009F4890" w:rsidRDefault="00257637" w:rsidP="002576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>Пункт 20 части 1 статьи 5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890">
        <w:t>«20)</w:t>
      </w:r>
      <w:r w:rsidRPr="009F4890">
        <w:rPr>
          <w:rFonts w:eastAsiaTheme="minorHAnsi"/>
          <w:lang w:eastAsia="en-US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F4890">
        <w:rPr>
          <w:rFonts w:eastAsiaTheme="minorHAnsi"/>
          <w:lang w:eastAsia="en-US"/>
        </w:rPr>
        <w:t>;»</w:t>
      </w:r>
      <w:proofErr w:type="gramEnd"/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Пункт 22 части 1 статьи 5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F4890">
        <w:rPr>
          <w:rFonts w:eastAsiaTheme="minorHAnsi"/>
          <w:lang w:eastAsia="en-US"/>
        </w:rPr>
        <w:t>«22)</w:t>
      </w:r>
      <w:r w:rsidR="00AE076E" w:rsidRPr="009F4890">
        <w:rPr>
          <w:rFonts w:eastAsiaTheme="minorHAnsi"/>
          <w:lang w:eastAsia="en-US"/>
        </w:rPr>
        <w:t xml:space="preserve">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градостроительного плана земельного участка, расположенного в границах сельсовета, выдача разрешений на строительство (за исключением случаев, предусмотренных Градостроительным </w:t>
      </w:r>
      <w:hyperlink r:id="rId6" w:history="1">
        <w:r w:rsidR="00AE076E" w:rsidRPr="009F4890">
          <w:rPr>
            <w:rFonts w:eastAsiaTheme="minorHAnsi"/>
            <w:lang w:eastAsia="en-US"/>
          </w:rPr>
          <w:t>кодексом</w:t>
        </w:r>
      </w:hyperlink>
      <w:r w:rsidR="00AE076E" w:rsidRPr="009F489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территориисельсовета</w:t>
      </w:r>
      <w:proofErr w:type="gramEnd"/>
      <w:r w:rsidR="00AE076E" w:rsidRPr="009F4890">
        <w:rPr>
          <w:rFonts w:eastAsiaTheme="minorHAnsi"/>
          <w:lang w:eastAsia="en-US"/>
        </w:rPr>
        <w:t xml:space="preserve">, </w:t>
      </w:r>
      <w:proofErr w:type="gramStart"/>
      <w:r w:rsidR="00AE076E" w:rsidRPr="009F4890">
        <w:rPr>
          <w:rFonts w:eastAsiaTheme="minorHAnsi"/>
          <w:lang w:eastAsia="en-US"/>
        </w:rPr>
        <w:t xml:space="preserve">утверждение местных нормативов градостроительного проектирования сельсовета, резервирование земель и изъятие земельных участков в границах сельсовета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AE076E" w:rsidRPr="009F4890">
          <w:rPr>
            <w:rFonts w:eastAsiaTheme="minorHAnsi"/>
            <w:lang w:eastAsia="en-US"/>
          </w:rPr>
          <w:t>кодексом</w:t>
        </w:r>
      </w:hyperlink>
      <w:r w:rsidR="00AE076E" w:rsidRPr="009F4890"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="00AE076E" w:rsidRPr="009F4890">
          <w:rPr>
            <w:rFonts w:eastAsiaTheme="minorHAnsi"/>
            <w:lang w:eastAsia="en-US"/>
          </w:rPr>
          <w:t>уведомлении</w:t>
        </w:r>
      </w:hyperlink>
      <w:r w:rsidR="00AE076E" w:rsidRPr="009F4890">
        <w:rPr>
          <w:rFonts w:eastAsiaTheme="minorHAnsi"/>
          <w:lang w:eastAsia="en-US"/>
        </w:rPr>
        <w:t xml:space="preserve"> о планируемых строительстве или реконструкцииобъекта индивидуального</w:t>
      </w:r>
      <w:proofErr w:type="gramEnd"/>
      <w:r w:rsidR="00AE076E" w:rsidRPr="009F4890">
        <w:rPr>
          <w:rFonts w:eastAsiaTheme="minorHAnsi"/>
          <w:lang w:eastAsia="en-US"/>
        </w:rPr>
        <w:t xml:space="preserve"> </w:t>
      </w:r>
      <w:proofErr w:type="gramStart"/>
      <w:r w:rsidR="00AE076E" w:rsidRPr="009F4890">
        <w:rPr>
          <w:rFonts w:eastAsiaTheme="minorHAnsi"/>
          <w:lang w:eastAsia="en-US"/>
        </w:rPr>
        <w:t xml:space="preserve"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AE076E" w:rsidRPr="009F4890">
          <w:rPr>
            <w:rFonts w:eastAsiaTheme="minorHAnsi"/>
            <w:lang w:eastAsia="en-US"/>
          </w:rPr>
          <w:t>уведомлении</w:t>
        </w:r>
      </w:hyperlink>
      <w:r w:rsidR="00AE076E" w:rsidRPr="009F4890">
        <w:rPr>
          <w:rFonts w:eastAsiaTheme="minorHAnsi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</w:t>
      </w:r>
      <w:proofErr w:type="gramEnd"/>
      <w:r w:rsidR="00AE076E" w:rsidRPr="009F4890">
        <w:rPr>
          <w:rFonts w:eastAsiaTheme="minorHAnsi"/>
          <w:lang w:eastAsia="en-US"/>
        </w:rPr>
        <w:t xml:space="preserve"> </w:t>
      </w:r>
      <w:proofErr w:type="gramStart"/>
      <w:r w:rsidR="00AE076E" w:rsidRPr="009F4890">
        <w:rPr>
          <w:rFonts w:eastAsiaTheme="minorHAnsi"/>
          <w:lang w:eastAsia="en-US"/>
        </w:rPr>
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сельсовета, принятие в соответствии с гражданским </w:t>
      </w:r>
      <w:hyperlink r:id="rId10" w:history="1">
        <w:r w:rsidR="00AE076E" w:rsidRPr="009F4890">
          <w:rPr>
            <w:rFonts w:eastAsiaTheme="minorHAnsi"/>
            <w:lang w:eastAsia="en-US"/>
          </w:rPr>
          <w:t>законодательством</w:t>
        </w:r>
      </w:hyperlink>
      <w:r w:rsidR="00AE076E" w:rsidRPr="009F4890">
        <w:rPr>
          <w:rFonts w:eastAsiaTheme="minorHAnsi"/>
          <w:lang w:eastAsia="en-US"/>
        </w:rPr>
        <w:t xml:space="preserve"> Российской Федерации решения о сносе самовольной постройки, </w:t>
      </w:r>
      <w:r w:rsidR="00AE076E" w:rsidRPr="009F4890">
        <w:rPr>
          <w:rFonts w:eastAsiaTheme="minorHAnsi"/>
          <w:lang w:eastAsia="en-US"/>
        </w:rPr>
        <w:lastRenderedPageBreak/>
        <w:t>решенияо сносе самовольной постройки</w:t>
      </w:r>
      <w:proofErr w:type="gramEnd"/>
      <w:r w:rsidR="00AE076E" w:rsidRPr="009F4890">
        <w:rPr>
          <w:rFonts w:eastAsiaTheme="minorHAnsi"/>
          <w:lang w:eastAsia="en-US"/>
        </w:rPr>
        <w:t xml:space="preserve"> </w:t>
      </w:r>
      <w:proofErr w:type="gramStart"/>
      <w:r w:rsidR="00AE076E" w:rsidRPr="009F4890">
        <w:rPr>
          <w:rFonts w:eastAsiaTheme="minorHAnsi"/>
          <w:lang w:eastAsia="en-US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AE076E" w:rsidRPr="009F4890">
          <w:rPr>
            <w:rFonts w:eastAsiaTheme="minorHAnsi"/>
            <w:lang w:eastAsia="en-US"/>
          </w:rPr>
          <w:t>правилами</w:t>
        </w:r>
      </w:hyperlink>
      <w:r w:rsidR="00AE076E" w:rsidRPr="009F4890">
        <w:rPr>
          <w:rFonts w:eastAsiaTheme="minorHAnsi"/>
          <w:lang w:eastAsia="en-US"/>
        </w:rPr>
        <w:t xml:space="preserve"> землепользования и застройки, </w:t>
      </w:r>
      <w:hyperlink r:id="rId12" w:history="1">
        <w:r w:rsidR="00AE076E" w:rsidRPr="009F4890">
          <w:rPr>
            <w:rFonts w:eastAsiaTheme="minorHAnsi"/>
            <w:lang w:eastAsia="en-US"/>
          </w:rPr>
          <w:t>документацией</w:t>
        </w:r>
      </w:hyperlink>
      <w:r w:rsidR="00AE076E" w:rsidRPr="009F4890">
        <w:rPr>
          <w:rFonts w:eastAsiaTheme="minorHAnsi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</w:t>
      </w:r>
      <w:proofErr w:type="gramEnd"/>
      <w:r w:rsidR="00AE076E" w:rsidRPr="009F4890">
        <w:rPr>
          <w:rFonts w:eastAsiaTheme="minorHAnsi"/>
          <w:lang w:eastAsia="en-US"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AE076E" w:rsidRPr="009F4890">
          <w:rPr>
            <w:rFonts w:eastAsiaTheme="minorHAnsi"/>
            <w:lang w:eastAsia="en-US"/>
          </w:rPr>
          <w:t>кодексом</w:t>
        </w:r>
      </w:hyperlink>
      <w:r w:rsidR="00AE076E" w:rsidRPr="009F4890">
        <w:rPr>
          <w:rFonts w:eastAsiaTheme="minorHAnsi"/>
          <w:lang w:eastAsia="en-US"/>
        </w:rPr>
        <w:t xml:space="preserve"> Российской Федерации</w:t>
      </w:r>
      <w:proofErr w:type="gramStart"/>
      <w:r w:rsidR="00AE076E" w:rsidRPr="009F4890">
        <w:rPr>
          <w:rFonts w:eastAsiaTheme="minorHAnsi"/>
          <w:lang w:eastAsia="en-US"/>
        </w:rPr>
        <w:t>;</w:t>
      </w:r>
      <w:r w:rsidRPr="009F4890">
        <w:rPr>
          <w:rFonts w:eastAsiaTheme="minorHAnsi"/>
          <w:lang w:eastAsia="en-US"/>
        </w:rPr>
        <w:t>»</w:t>
      </w:r>
      <w:proofErr w:type="gramEnd"/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Пункт 13 части 2 статьи 5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890">
        <w:rPr>
          <w:rFonts w:eastAsiaTheme="minorHAnsi"/>
          <w:lang w:eastAsia="en-US"/>
        </w:rPr>
        <w:t>«13) осуществление деятельности по обращению с животными без владельцев, обитающими на территории сельсовета</w:t>
      </w:r>
      <w:proofErr w:type="gramStart"/>
      <w:r w:rsidRPr="009F4890">
        <w:rPr>
          <w:rFonts w:eastAsiaTheme="minorHAnsi"/>
          <w:lang w:eastAsia="en-US"/>
        </w:rPr>
        <w:t>;»</w:t>
      </w:r>
      <w:proofErr w:type="gramEnd"/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Часть 2 статьи 5 дополнить пунктом 16 следующего содержания: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890">
        <w:t>«16)</w:t>
      </w:r>
      <w:r w:rsidRPr="009F4890">
        <w:rPr>
          <w:rFonts w:eastAsiaTheme="minorHAnsi"/>
          <w:lang w:eastAsia="en-US"/>
        </w:rPr>
        <w:t xml:space="preserve">осуществление мероприятий по защите прав потребителей, предусмотренных </w:t>
      </w:r>
      <w:hyperlink r:id="rId14" w:history="1">
        <w:r w:rsidRPr="009F4890">
          <w:rPr>
            <w:rFonts w:eastAsiaTheme="minorHAnsi"/>
            <w:lang w:eastAsia="en-US"/>
          </w:rPr>
          <w:t>Законом</w:t>
        </w:r>
      </w:hyperlink>
      <w:r w:rsidRPr="009F4890">
        <w:rPr>
          <w:rFonts w:eastAsiaTheme="minorHAnsi"/>
          <w:lang w:eastAsia="en-US"/>
        </w:rPr>
        <w:t xml:space="preserve"> Российской Федерации от 7 февраля 1992 года N 2300-1 «О защите прав потребителей».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Пункт 5 части 1 статьи 6 признать утратившим силу.</w:t>
      </w: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Часть 3 статьи 11.1изложить в следующей редакции:</w:t>
      </w:r>
    </w:p>
    <w:p w:rsidR="00257637" w:rsidRPr="009F4890" w:rsidRDefault="00257637" w:rsidP="00257637">
      <w:pPr>
        <w:jc w:val="both"/>
        <w:rPr>
          <w:rFonts w:eastAsiaTheme="minorHAnsi"/>
          <w:lang w:eastAsia="en-US"/>
        </w:rPr>
      </w:pPr>
      <w:r w:rsidRPr="009F4890">
        <w:rPr>
          <w:rFonts w:eastAsiaTheme="minorHAnsi"/>
          <w:lang w:eastAsia="en-US"/>
        </w:rPr>
        <w:t>«3.Сход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F4890">
        <w:rPr>
          <w:rFonts w:eastAsiaTheme="minorHAnsi"/>
          <w:lang w:eastAsia="en-US"/>
        </w:rPr>
        <w:t>,</w:t>
      </w:r>
      <w:proofErr w:type="gramEnd"/>
      <w:r w:rsidRPr="009F4890"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F4890">
        <w:rPr>
          <w:rFonts w:eastAsiaTheme="minorHAnsi"/>
          <w:lang w:eastAsia="en-US"/>
        </w:rPr>
        <w:t>.»</w:t>
      </w:r>
      <w:proofErr w:type="gramEnd"/>
    </w:p>
    <w:p w:rsidR="00257637" w:rsidRPr="009F4890" w:rsidRDefault="00257637" w:rsidP="00257637">
      <w:pPr>
        <w:pStyle w:val="a5"/>
        <w:numPr>
          <w:ilvl w:val="0"/>
          <w:numId w:val="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 части 4 статьи 14 слова «по проектам и вопросам, указанным в части 3 настоящей статьи» исключить.</w:t>
      </w:r>
    </w:p>
    <w:p w:rsidR="00257637" w:rsidRPr="009F4890" w:rsidRDefault="00257637" w:rsidP="00257637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 частях 4, 5 статьи 14 слова «опубликование» в соответствующих падежах исключить.</w:t>
      </w:r>
    </w:p>
    <w:p w:rsidR="00257637" w:rsidRPr="009F4890" w:rsidRDefault="00257637" w:rsidP="00257637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 части 6 статьи 15слова «официальному опубликованию» исключить.</w:t>
      </w: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 части 3 статьи 16слова «официальному опубликованию» исключить.</w:t>
      </w:r>
    </w:p>
    <w:p w:rsidR="00257637" w:rsidRPr="009F4890" w:rsidRDefault="00257637" w:rsidP="00257637">
      <w:pPr>
        <w:pStyle w:val="a5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Часть 1 статьи 20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</w:pPr>
      <w:r w:rsidRPr="009F4890">
        <w:rPr>
          <w:rFonts w:eastAsiaTheme="minorHAnsi"/>
          <w:lang w:eastAsia="en-US"/>
        </w:rPr>
        <w:t xml:space="preserve">«1. </w:t>
      </w:r>
      <w:r w:rsidRPr="009F4890">
        <w:t>Совет депутатов сельсовета состоит из 10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9F4890">
        <w:t>.»</w:t>
      </w:r>
      <w:proofErr w:type="gramEnd"/>
    </w:p>
    <w:p w:rsidR="00257637" w:rsidRPr="009F4890" w:rsidRDefault="00257637" w:rsidP="00257637">
      <w:pPr>
        <w:autoSpaceDE w:val="0"/>
        <w:autoSpaceDN w:val="0"/>
        <w:adjustRightInd w:val="0"/>
        <w:jc w:val="both"/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Часть 2 статьи 21изложить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</w:pPr>
      <w:r w:rsidRPr="009F4890">
        <w:rPr>
          <w:rFonts w:eastAsiaTheme="minorHAnsi"/>
          <w:lang w:eastAsia="en-US"/>
        </w:rPr>
        <w:lastRenderedPageBreak/>
        <w:t xml:space="preserve">«2. </w:t>
      </w:r>
      <w:r w:rsidRPr="009F4890"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9F4890">
        <w:t>.»</w:t>
      </w:r>
      <w:proofErr w:type="gramEnd"/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Внести в статью 23 следующие изменения:</w:t>
      </w:r>
    </w:p>
    <w:p w:rsidR="00257637" w:rsidRPr="009F4890" w:rsidRDefault="00257637" w:rsidP="002576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в пункте 1 слова «официального опубликования» исключить;</w:t>
      </w:r>
    </w:p>
    <w:p w:rsidR="00257637" w:rsidRPr="009F4890" w:rsidRDefault="00257637" w:rsidP="002576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пункт 3 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F4890">
        <w:rPr>
          <w:rFonts w:eastAsiaTheme="minorHAnsi"/>
          <w:lang w:eastAsia="en-US"/>
        </w:rPr>
        <w:t xml:space="preserve">    «3) </w:t>
      </w:r>
      <w:r w:rsidRPr="009F4890">
        <w:t>в случае преобразования сельсовета,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9F4890">
        <w:t>;</w:t>
      </w:r>
      <w:r w:rsidRPr="009F4890">
        <w:rPr>
          <w:rFonts w:eastAsiaTheme="minorHAnsi"/>
          <w:lang w:eastAsia="en-US"/>
        </w:rPr>
        <w:t>»</w:t>
      </w:r>
      <w:proofErr w:type="gramEnd"/>
    </w:p>
    <w:p w:rsidR="00AE076E" w:rsidRPr="009F4890" w:rsidRDefault="00AE076E" w:rsidP="00257637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hAnsi="Times New Roman"/>
          <w:sz w:val="24"/>
          <w:szCs w:val="24"/>
        </w:rPr>
        <w:t>Пункт 1 части 4 статьи 26 изложить в следующей редакции:</w:t>
      </w: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9F4890">
        <w:t xml:space="preserve">«1) </w:t>
      </w:r>
      <w:r w:rsidRPr="009F4890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9F4890">
        <w:rPr>
          <w:rFonts w:eastAsiaTheme="minorHAnsi"/>
          <w:lang w:eastAsia="en-US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F4890">
        <w:rPr>
          <w:rFonts w:eastAsiaTheme="minorHAnsi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257637" w:rsidRPr="009F4890" w:rsidRDefault="00257637" w:rsidP="00257637">
      <w:pPr>
        <w:autoSpaceDE w:val="0"/>
        <w:autoSpaceDN w:val="0"/>
        <w:adjustRightInd w:val="0"/>
        <w:jc w:val="both"/>
      </w:pPr>
    </w:p>
    <w:p w:rsidR="00257637" w:rsidRPr="009F4890" w:rsidRDefault="00257637" w:rsidP="00257637">
      <w:pPr>
        <w:pStyle w:val="a5"/>
        <w:keepLines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90">
        <w:rPr>
          <w:rFonts w:ascii="Times New Roman" w:hAnsi="Times New Roman"/>
          <w:sz w:val="24"/>
          <w:szCs w:val="24"/>
        </w:rPr>
        <w:t>Часть 12 статьи 26 изложить в следующей содержания:</w:t>
      </w:r>
      <w:proofErr w:type="gramEnd"/>
    </w:p>
    <w:p w:rsidR="00257637" w:rsidRPr="009F4890" w:rsidRDefault="00257637" w:rsidP="00257637">
      <w:pPr>
        <w:ind w:firstLine="708"/>
        <w:jc w:val="both"/>
      </w:pPr>
      <w:r w:rsidRPr="009F4890">
        <w:rPr>
          <w:rFonts w:eastAsiaTheme="minorHAnsi"/>
          <w:lang w:eastAsia="en-US"/>
        </w:rPr>
        <w:t xml:space="preserve">«12. </w:t>
      </w:r>
      <w:r w:rsidRPr="009F4890">
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</w:r>
      <w:proofErr w:type="gramStart"/>
      <w:r w:rsidRPr="009F4890">
        <w:t>.»</w:t>
      </w:r>
      <w:proofErr w:type="gramEnd"/>
    </w:p>
    <w:p w:rsidR="00257637" w:rsidRPr="009F4890" w:rsidRDefault="00257637" w:rsidP="00257637">
      <w:pPr>
        <w:ind w:firstLine="708"/>
        <w:jc w:val="both"/>
      </w:pPr>
    </w:p>
    <w:p w:rsidR="00257637" w:rsidRPr="009F4890" w:rsidRDefault="00257637" w:rsidP="002576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>Пункт 12 статьи 28 изложить в следующей редакции:</w:t>
      </w:r>
    </w:p>
    <w:p w:rsidR="00257637" w:rsidRPr="009F4890" w:rsidRDefault="00257637" w:rsidP="00257637">
      <w:pPr>
        <w:jc w:val="both"/>
        <w:rPr>
          <w:rFonts w:eastAsiaTheme="minorHAnsi"/>
          <w:lang w:eastAsia="en-US"/>
        </w:rPr>
      </w:pPr>
      <w:r w:rsidRPr="009F4890">
        <w:t>«12) в случае преобразования сельсовета, осуществляемого в соответствии с частями 3, 3.1-1, 5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</w:t>
      </w:r>
      <w:proofErr w:type="gramStart"/>
      <w:r w:rsidRPr="009F4890">
        <w:t>;</w:t>
      </w:r>
      <w:r w:rsidRPr="009F4890">
        <w:rPr>
          <w:rFonts w:eastAsiaTheme="minorHAnsi"/>
          <w:lang w:eastAsia="en-US"/>
        </w:rPr>
        <w:t>»</w:t>
      </w:r>
      <w:proofErr w:type="gramEnd"/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hAnsi="Times New Roman"/>
          <w:sz w:val="24"/>
          <w:szCs w:val="24"/>
        </w:rPr>
        <w:t xml:space="preserve">Пункт  2 части 1 статьи 37.1 изложить в следующей редакции:    </w:t>
      </w:r>
    </w:p>
    <w:p w:rsidR="00257637" w:rsidRPr="009F4890" w:rsidRDefault="00257637" w:rsidP="00257637">
      <w:pPr>
        <w:jc w:val="both"/>
        <w:rPr>
          <w:rFonts w:eastAsiaTheme="minorHAnsi"/>
          <w:lang w:eastAsia="en-US"/>
        </w:rPr>
      </w:pPr>
      <w:proofErr w:type="gramStart"/>
      <w:r w:rsidRPr="009F4890">
        <w:t xml:space="preserve">«2) </w:t>
      </w:r>
      <w:r w:rsidRPr="009F4890"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9F4890">
        <w:rPr>
          <w:rFonts w:eastAsiaTheme="minorHAnsi"/>
          <w:lang w:eastAsia="en-US"/>
        </w:rPr>
        <w:t xml:space="preserve"> безвозмездной основе в деятельности коллегиального органа </w:t>
      </w:r>
      <w:r w:rsidRPr="009F4890">
        <w:rPr>
          <w:rFonts w:eastAsiaTheme="minorHAnsi"/>
          <w:lang w:eastAsia="en-US"/>
        </w:rPr>
        <w:lastRenderedPageBreak/>
        <w:t xml:space="preserve">организации на основании акта Президента Российской Федерации или Правительства Российской Федерации; </w:t>
      </w:r>
      <w:proofErr w:type="gramStart"/>
      <w:r w:rsidRPr="009F4890">
        <w:rPr>
          <w:rFonts w:eastAsiaTheme="minorHAnsi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proofErr w:type="gramEnd"/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>Внести в  статью40 следующие изменения:</w:t>
      </w:r>
    </w:p>
    <w:p w:rsidR="00257637" w:rsidRPr="009F4890" w:rsidRDefault="00257637" w:rsidP="00257637">
      <w:pPr>
        <w:tabs>
          <w:tab w:val="left" w:pos="698"/>
        </w:tabs>
        <w:jc w:val="both"/>
      </w:pPr>
      <w:r w:rsidRPr="009F4890">
        <w:t>1) В части 1 слова «, если иное не установлено Федеральным зако</w:t>
      </w:r>
      <w:r w:rsidR="00093196" w:rsidRPr="009F4890">
        <w:t>ном</w:t>
      </w:r>
      <w:proofErr w:type="gramStart"/>
      <w:r w:rsidR="00093196" w:rsidRPr="009F4890">
        <w:t xml:space="preserve">.» </w:t>
      </w:r>
      <w:proofErr w:type="gramEnd"/>
      <w:r w:rsidRPr="009F4890">
        <w:t xml:space="preserve">заменить словами «, если иное не установлено Федеральным </w:t>
      </w:r>
      <w:hyperlink r:id="rId15" w:history="1">
        <w:r w:rsidRPr="009F4890">
          <w:rPr>
            <w:rStyle w:val="a6"/>
            <w:color w:val="auto"/>
            <w:u w:val="none"/>
          </w:rPr>
          <w:t>законом</w:t>
        </w:r>
      </w:hyperlink>
      <w:r w:rsidRPr="009F4890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F4890">
          <w:t>2003 г</w:t>
        </w:r>
      </w:smartTag>
      <w:r w:rsidRPr="009F4890">
        <w:t>. № 131-ФЗ «Об общих принципах организации местного самоуправления в Российской Федерации».</w:t>
      </w:r>
    </w:p>
    <w:p w:rsidR="00257637" w:rsidRPr="009F4890" w:rsidRDefault="00257637" w:rsidP="00257637">
      <w:pPr>
        <w:jc w:val="both"/>
      </w:pPr>
      <w:r w:rsidRPr="009F4890">
        <w:t>2)Часть 2 изложить в следующей редакции:</w:t>
      </w:r>
    </w:p>
    <w:p w:rsidR="00257637" w:rsidRPr="009F4890" w:rsidRDefault="00257637" w:rsidP="0025763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 xml:space="preserve">«2. </w:t>
      </w:r>
      <w:proofErr w:type="gramStart"/>
      <w:r w:rsidRPr="009F4890">
        <w:rPr>
          <w:rFonts w:ascii="Times New Roman" w:hAnsi="Times New Roman"/>
          <w:sz w:val="24"/>
          <w:szCs w:val="24"/>
        </w:rPr>
        <w:t>Глава сельсовета в пределах своих полномочий, установленных настоящим Уставом и решениями Совета депутатов сельсовета,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</w:r>
      <w:r w:rsidRPr="009F4890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257637" w:rsidRPr="009F4890" w:rsidRDefault="00257637" w:rsidP="002576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>Глава 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57637" w:rsidRPr="009F4890" w:rsidRDefault="00257637" w:rsidP="0025763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>Часть 4 дополнить абзацем следующего содержания:</w:t>
      </w:r>
    </w:p>
    <w:p w:rsidR="00257637" w:rsidRPr="009F4890" w:rsidRDefault="00257637" w:rsidP="002576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890">
        <w:rPr>
          <w:rFonts w:ascii="Times New Roman" w:hAnsi="Times New Roman"/>
          <w:sz w:val="24"/>
          <w:szCs w:val="24"/>
        </w:rPr>
        <w:t xml:space="preserve">   «При подписании нормативного правового </w:t>
      </w:r>
      <w:proofErr w:type="gramStart"/>
      <w:r w:rsidRPr="009F4890">
        <w:rPr>
          <w:rFonts w:ascii="Times New Roman" w:hAnsi="Times New Roman"/>
          <w:sz w:val="24"/>
          <w:szCs w:val="24"/>
        </w:rPr>
        <w:t>акта  подписи председателя Совета депутатов</w:t>
      </w:r>
      <w:proofErr w:type="gramEnd"/>
      <w:r w:rsidRPr="009F4890">
        <w:rPr>
          <w:rFonts w:ascii="Times New Roman" w:hAnsi="Times New Roman"/>
          <w:sz w:val="24"/>
          <w:szCs w:val="24"/>
        </w:rPr>
        <w:t xml:space="preserve"> и главы сельсовета располагаются одна под другой в последовательности, соответствующей порядку подписания акта.»</w:t>
      </w:r>
    </w:p>
    <w:p w:rsidR="00257637" w:rsidRPr="009F4890" w:rsidRDefault="00257637" w:rsidP="002576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7637" w:rsidRPr="009F4890" w:rsidRDefault="00257637" w:rsidP="002576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Статью 41 изложить в следующей редакции:</w:t>
      </w: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F489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9F4890">
        <w:rPr>
          <w:rFonts w:ascii="Times New Roman" w:eastAsiaTheme="minorHAnsi" w:hAnsi="Times New Roman"/>
          <w:b/>
          <w:sz w:val="24"/>
          <w:szCs w:val="24"/>
          <w:lang w:eastAsia="en-US"/>
        </w:rPr>
        <w:t>Статья 41.  Вступление в силу муниципальных правовых актов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2. Органы местного самоуправления сельсовета,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3. Решения Совета депутатов сельсовета по установлению, изменению или  отмене местных налогов и сборов вступают в силу в соответствии с Налоговым кодексом Российской Федерации от 31 июля 1998 года № 146-ФЗ.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 xml:space="preserve"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proofErr w:type="gramStart"/>
      <w:r w:rsidRPr="009F4890">
        <w:rPr>
          <w:bCs/>
          <w:kern w:val="2"/>
          <w:sz w:val="24"/>
          <w:szCs w:val="24"/>
        </w:rPr>
        <w:t xml:space="preserve">Обнародованием муниципальных нормативных правовых актов сельсовета, соглашений, заключаемых между органами местного самоуправления сельсовета является доведение до всеобщего сведения граждан, проживающих на территории сельсовета, текста муниципального правового акта, соглашения посредством </w:t>
      </w:r>
      <w:r w:rsidRPr="009F4890">
        <w:rPr>
          <w:bCs/>
          <w:kern w:val="2"/>
          <w:sz w:val="24"/>
          <w:szCs w:val="24"/>
        </w:rPr>
        <w:lastRenderedPageBreak/>
        <w:t xml:space="preserve">размещения муниципальных правовых актов, соглашений на информационных стендах, </w:t>
      </w:r>
      <w:r w:rsidRPr="009F4890">
        <w:rPr>
          <w:sz w:val="24"/>
          <w:szCs w:val="24"/>
        </w:rPr>
        <w:t>в поселке Фурманов- здание центральной конторы сельскохозяйственного производственного кооператива имени Фурманова, в поселке Приречный - здание конторы отделения № 1 сельскохозяйственного производственного кооператива имени Фурманова</w:t>
      </w:r>
      <w:proofErr w:type="gramEnd"/>
      <w:r w:rsidRPr="009F4890">
        <w:rPr>
          <w:sz w:val="24"/>
          <w:szCs w:val="24"/>
        </w:rPr>
        <w:t xml:space="preserve">, в поселке </w:t>
      </w:r>
      <w:proofErr w:type="spellStart"/>
      <w:r w:rsidRPr="009F4890">
        <w:rPr>
          <w:sz w:val="24"/>
          <w:szCs w:val="24"/>
        </w:rPr>
        <w:t>Башкировка</w:t>
      </w:r>
      <w:proofErr w:type="spellEnd"/>
      <w:r w:rsidRPr="009F4890">
        <w:rPr>
          <w:sz w:val="24"/>
          <w:szCs w:val="24"/>
        </w:rPr>
        <w:t xml:space="preserve"> -   здание </w:t>
      </w:r>
      <w:proofErr w:type="spellStart"/>
      <w:r w:rsidRPr="009F4890">
        <w:rPr>
          <w:sz w:val="24"/>
          <w:szCs w:val="24"/>
        </w:rPr>
        <w:t>Башкировской</w:t>
      </w:r>
      <w:proofErr w:type="spellEnd"/>
      <w:r w:rsidRPr="009F4890">
        <w:rPr>
          <w:sz w:val="24"/>
          <w:szCs w:val="24"/>
        </w:rPr>
        <w:t xml:space="preserve"> начальной общеобразовательной  школы, филиала  муниципального бюджетного общеобразовательного учреждения «</w:t>
      </w:r>
      <w:proofErr w:type="spellStart"/>
      <w:r w:rsidRPr="009F4890">
        <w:rPr>
          <w:sz w:val="24"/>
          <w:szCs w:val="24"/>
        </w:rPr>
        <w:t>Фурмановская</w:t>
      </w:r>
      <w:proofErr w:type="spellEnd"/>
      <w:r w:rsidRPr="009F4890">
        <w:rPr>
          <w:sz w:val="24"/>
          <w:szCs w:val="24"/>
        </w:rPr>
        <w:t xml:space="preserve"> средняя общеобразовательная школа», в селе Конное -   здание  </w:t>
      </w:r>
      <w:proofErr w:type="spellStart"/>
      <w:r w:rsidRPr="009F4890">
        <w:rPr>
          <w:sz w:val="24"/>
          <w:szCs w:val="24"/>
        </w:rPr>
        <w:t>Конновской</w:t>
      </w:r>
      <w:proofErr w:type="spellEnd"/>
      <w:r w:rsidRPr="009F4890">
        <w:rPr>
          <w:sz w:val="24"/>
          <w:szCs w:val="24"/>
        </w:rPr>
        <w:t xml:space="preserve"> начальной общеобразовательной  школы, филиала  муниципального бюджетного общеобразовательного учреждения «</w:t>
      </w:r>
      <w:proofErr w:type="spellStart"/>
      <w:r w:rsidRPr="009F4890">
        <w:rPr>
          <w:sz w:val="24"/>
          <w:szCs w:val="24"/>
        </w:rPr>
        <w:t>Фурмановская</w:t>
      </w:r>
      <w:proofErr w:type="spellEnd"/>
      <w:r w:rsidRPr="009F4890">
        <w:rPr>
          <w:sz w:val="24"/>
          <w:szCs w:val="24"/>
        </w:rPr>
        <w:t xml:space="preserve"> средняя общеобразовательная школа»</w:t>
      </w:r>
      <w:proofErr w:type="gramStart"/>
      <w:r w:rsidRPr="009F4890">
        <w:rPr>
          <w:sz w:val="24"/>
          <w:szCs w:val="24"/>
        </w:rPr>
        <w:t xml:space="preserve"> ,</w:t>
      </w:r>
      <w:proofErr w:type="gramEnd"/>
      <w:r w:rsidRPr="009F4890">
        <w:rPr>
          <w:sz w:val="24"/>
          <w:szCs w:val="24"/>
        </w:rPr>
        <w:t xml:space="preserve"> в поселке Пруды - здание </w:t>
      </w:r>
      <w:proofErr w:type="spellStart"/>
      <w:r w:rsidRPr="009F4890">
        <w:rPr>
          <w:sz w:val="24"/>
          <w:szCs w:val="24"/>
        </w:rPr>
        <w:t>Прудовской</w:t>
      </w:r>
      <w:proofErr w:type="spellEnd"/>
      <w:r w:rsidRPr="009F4890">
        <w:rPr>
          <w:sz w:val="24"/>
          <w:szCs w:val="24"/>
        </w:rPr>
        <w:t xml:space="preserve"> начальной общеобразовательной  школы, филиала  муниципального бюджетного общеобразовательного учреждения «</w:t>
      </w:r>
      <w:proofErr w:type="spellStart"/>
      <w:r w:rsidRPr="009F4890">
        <w:rPr>
          <w:sz w:val="24"/>
          <w:szCs w:val="24"/>
        </w:rPr>
        <w:t>Фурмановская</w:t>
      </w:r>
      <w:proofErr w:type="spellEnd"/>
      <w:r w:rsidRPr="009F4890">
        <w:rPr>
          <w:sz w:val="24"/>
          <w:szCs w:val="24"/>
        </w:rPr>
        <w:t xml:space="preserve"> средняя общеобразовательная школа», в селе </w:t>
      </w:r>
      <w:proofErr w:type="spellStart"/>
      <w:r w:rsidRPr="009F4890">
        <w:rPr>
          <w:sz w:val="24"/>
          <w:szCs w:val="24"/>
        </w:rPr>
        <w:t>Мансурово</w:t>
      </w:r>
      <w:proofErr w:type="spellEnd"/>
      <w:r w:rsidRPr="009F4890">
        <w:rPr>
          <w:sz w:val="24"/>
          <w:szCs w:val="24"/>
        </w:rPr>
        <w:t xml:space="preserve"> -   здание муниципального бюджетного общеобразовательного учреждения «</w:t>
      </w:r>
      <w:proofErr w:type="spellStart"/>
      <w:r w:rsidRPr="009F4890">
        <w:rPr>
          <w:sz w:val="24"/>
          <w:szCs w:val="24"/>
        </w:rPr>
        <w:t>Мансуровская</w:t>
      </w:r>
      <w:proofErr w:type="spellEnd"/>
      <w:r w:rsidRPr="009F4890">
        <w:rPr>
          <w:sz w:val="24"/>
          <w:szCs w:val="24"/>
        </w:rPr>
        <w:t xml:space="preserve"> средняя  общеобразовательная школа», в поселке </w:t>
      </w:r>
      <w:proofErr w:type="spellStart"/>
      <w:r w:rsidRPr="009F4890">
        <w:rPr>
          <w:sz w:val="24"/>
          <w:szCs w:val="24"/>
        </w:rPr>
        <w:t>Назаровк</w:t>
      </w:r>
      <w:proofErr w:type="gramStart"/>
      <w:r w:rsidRPr="009F4890">
        <w:rPr>
          <w:sz w:val="24"/>
          <w:szCs w:val="24"/>
        </w:rPr>
        <w:t>а</w:t>
      </w:r>
      <w:proofErr w:type="spellEnd"/>
      <w:r w:rsidRPr="009F4890">
        <w:rPr>
          <w:sz w:val="24"/>
          <w:szCs w:val="24"/>
        </w:rPr>
        <w:t>-</w:t>
      </w:r>
      <w:proofErr w:type="gramEnd"/>
      <w:r w:rsidRPr="009F4890">
        <w:rPr>
          <w:sz w:val="24"/>
          <w:szCs w:val="24"/>
        </w:rPr>
        <w:t xml:space="preserve">   здание  муниципального бюджетного общеобразовательного учреждения «Назаровская основная  общеобразовательная школа»,  в поселке </w:t>
      </w:r>
      <w:proofErr w:type="spellStart"/>
      <w:r w:rsidRPr="009F4890">
        <w:rPr>
          <w:sz w:val="24"/>
          <w:szCs w:val="24"/>
        </w:rPr>
        <w:t>Источный</w:t>
      </w:r>
      <w:proofErr w:type="spellEnd"/>
      <w:r w:rsidRPr="009F4890">
        <w:rPr>
          <w:sz w:val="24"/>
          <w:szCs w:val="24"/>
        </w:rPr>
        <w:t xml:space="preserve">- здание </w:t>
      </w:r>
      <w:proofErr w:type="spellStart"/>
      <w:r w:rsidRPr="009F4890">
        <w:rPr>
          <w:sz w:val="24"/>
          <w:szCs w:val="24"/>
        </w:rPr>
        <w:t>Источинской</w:t>
      </w:r>
      <w:proofErr w:type="spellEnd"/>
      <w:r w:rsidRPr="009F4890">
        <w:rPr>
          <w:sz w:val="24"/>
          <w:szCs w:val="24"/>
        </w:rPr>
        <w:t xml:space="preserve">  начальной общеобразовательной  школы, филиала  муниципального бюджетного общеобразовательного учреждения «</w:t>
      </w:r>
      <w:proofErr w:type="spellStart"/>
      <w:r w:rsidRPr="009F4890">
        <w:rPr>
          <w:sz w:val="24"/>
          <w:szCs w:val="24"/>
        </w:rPr>
        <w:t>Мансуровская</w:t>
      </w:r>
      <w:proofErr w:type="spellEnd"/>
      <w:r w:rsidRPr="009F4890">
        <w:rPr>
          <w:sz w:val="24"/>
          <w:szCs w:val="24"/>
        </w:rPr>
        <w:t xml:space="preserve"> средняя общеобразовательная школа»</w:t>
      </w:r>
      <w:r w:rsidR="00093196" w:rsidRPr="009F4890">
        <w:rPr>
          <w:sz w:val="24"/>
          <w:szCs w:val="24"/>
        </w:rPr>
        <w:t>, в поселке Тюльпан, улица Микрорайон, дом №2, кв.13 - помещение конторы товарищества собственников жилья «Тюльпан»</w:t>
      </w:r>
      <w:r w:rsidRPr="009F4890">
        <w:rPr>
          <w:bCs/>
          <w:kern w:val="2"/>
          <w:sz w:val="24"/>
          <w:szCs w:val="24"/>
        </w:rPr>
        <w:t xml:space="preserve">. 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Тексты муниципальных правовых актов, соглашений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5. Муниципальные нормативные правовые акты сельсовета также размещаются на сайте администрации сельсовета и на портале Минюста России «Нормативные правовые акты в Российской Федерации» (</w:t>
      </w:r>
      <w:hyperlink r:id="rId16" w:history="1">
        <w:r w:rsidRPr="009F4890">
          <w:rPr>
            <w:rStyle w:val="a6"/>
            <w:bCs/>
            <w:kern w:val="2"/>
            <w:sz w:val="24"/>
            <w:szCs w:val="24"/>
            <w:lang w:val="en-US"/>
          </w:rPr>
          <w:t>http</w:t>
        </w:r>
        <w:r w:rsidRPr="009F4890">
          <w:rPr>
            <w:rStyle w:val="a6"/>
            <w:bCs/>
            <w:kern w:val="2"/>
            <w:sz w:val="24"/>
            <w:szCs w:val="24"/>
          </w:rPr>
          <w:t>://</w:t>
        </w:r>
        <w:r w:rsidRPr="009F4890">
          <w:rPr>
            <w:rStyle w:val="a6"/>
            <w:bCs/>
            <w:kern w:val="2"/>
            <w:sz w:val="24"/>
            <w:szCs w:val="24"/>
            <w:lang w:val="en-US"/>
          </w:rPr>
          <w:t>pravo</w:t>
        </w:r>
        <w:r w:rsidRPr="009F4890">
          <w:rPr>
            <w:rStyle w:val="a6"/>
            <w:bCs/>
            <w:kern w:val="2"/>
            <w:sz w:val="24"/>
            <w:szCs w:val="24"/>
          </w:rPr>
          <w:t>-</w:t>
        </w:r>
        <w:r w:rsidRPr="009F4890">
          <w:rPr>
            <w:rStyle w:val="a6"/>
            <w:bCs/>
            <w:kern w:val="2"/>
            <w:sz w:val="24"/>
            <w:szCs w:val="24"/>
            <w:lang w:val="en-US"/>
          </w:rPr>
          <w:t>minjust</w:t>
        </w:r>
        <w:r w:rsidRPr="009F4890">
          <w:rPr>
            <w:rStyle w:val="a6"/>
            <w:bCs/>
            <w:kern w:val="2"/>
            <w:sz w:val="24"/>
            <w:szCs w:val="24"/>
          </w:rPr>
          <w:t>.</w:t>
        </w:r>
        <w:r w:rsidRPr="009F4890">
          <w:rPr>
            <w:rStyle w:val="a6"/>
            <w:bCs/>
            <w:kern w:val="2"/>
            <w:sz w:val="24"/>
            <w:szCs w:val="24"/>
            <w:lang w:val="en-US"/>
          </w:rPr>
          <w:t>ru</w:t>
        </w:r>
      </w:hyperlink>
      <w:r w:rsidRPr="009F4890">
        <w:rPr>
          <w:bCs/>
          <w:kern w:val="2"/>
          <w:sz w:val="24"/>
          <w:szCs w:val="24"/>
        </w:rPr>
        <w:t xml:space="preserve">, </w:t>
      </w:r>
      <w:hyperlink r:id="rId17" w:history="1">
        <w:r w:rsidRPr="009F4890">
          <w:rPr>
            <w:rStyle w:val="a6"/>
            <w:bCs/>
            <w:kern w:val="2"/>
            <w:sz w:val="24"/>
            <w:szCs w:val="24"/>
          </w:rPr>
          <w:t>http://право-минюст.рф</w:t>
        </w:r>
      </w:hyperlink>
      <w:r w:rsidRPr="009F4890">
        <w:rPr>
          <w:bCs/>
          <w:kern w:val="2"/>
          <w:sz w:val="24"/>
          <w:szCs w:val="24"/>
        </w:rPr>
        <w:t>).</w:t>
      </w: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>6.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сельсовета, сам</w:t>
      </w:r>
      <w:r w:rsidR="005E4DC7" w:rsidRPr="009F4890">
        <w:rPr>
          <w:bCs/>
          <w:kern w:val="2"/>
          <w:sz w:val="24"/>
          <w:szCs w:val="24"/>
        </w:rPr>
        <w:t>им муниципальным правовым актом</w:t>
      </w:r>
      <w:proofErr w:type="gramStart"/>
      <w:r w:rsidR="005E4DC7" w:rsidRPr="009F4890">
        <w:rPr>
          <w:bCs/>
          <w:kern w:val="2"/>
          <w:sz w:val="24"/>
          <w:szCs w:val="24"/>
        </w:rPr>
        <w:t>.</w:t>
      </w:r>
      <w:r w:rsidRPr="009F4890">
        <w:rPr>
          <w:bCs/>
          <w:kern w:val="2"/>
          <w:sz w:val="24"/>
          <w:szCs w:val="24"/>
        </w:rPr>
        <w:t>»</w:t>
      </w:r>
      <w:proofErr w:type="gramEnd"/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</w:p>
    <w:p w:rsidR="00257637" w:rsidRPr="009F4890" w:rsidRDefault="00257637" w:rsidP="00257637">
      <w:pPr>
        <w:pStyle w:val="2"/>
        <w:numPr>
          <w:ilvl w:val="0"/>
          <w:numId w:val="1"/>
        </w:numPr>
        <w:rPr>
          <w:bCs/>
          <w:kern w:val="2"/>
          <w:sz w:val="24"/>
          <w:szCs w:val="24"/>
        </w:rPr>
      </w:pPr>
      <w:r w:rsidRPr="009F4890">
        <w:rPr>
          <w:bCs/>
          <w:kern w:val="2"/>
          <w:sz w:val="24"/>
          <w:szCs w:val="24"/>
        </w:rPr>
        <w:t xml:space="preserve"> В тексте статьи 60 слова «официальное опубликование» и «опубликование» в соответствующих падежах исключить.</w:t>
      </w:r>
    </w:p>
    <w:p w:rsidR="00257637" w:rsidRPr="009F4890" w:rsidRDefault="00257637" w:rsidP="00257637">
      <w:pPr>
        <w:pStyle w:val="2"/>
        <w:ind w:firstLine="709"/>
        <w:rPr>
          <w:b/>
          <w:bCs/>
          <w:kern w:val="2"/>
          <w:sz w:val="24"/>
          <w:szCs w:val="24"/>
        </w:rPr>
      </w:pPr>
    </w:p>
    <w:p w:rsidR="00257637" w:rsidRPr="009F4890" w:rsidRDefault="00257637" w:rsidP="00257637">
      <w:pPr>
        <w:pStyle w:val="2"/>
        <w:ind w:firstLine="709"/>
        <w:rPr>
          <w:bCs/>
          <w:kern w:val="2"/>
          <w:sz w:val="24"/>
          <w:szCs w:val="24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709"/>
        <w:jc w:val="both"/>
        <w:outlineLvl w:val="1"/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57637" w:rsidRPr="009F4890" w:rsidRDefault="00257637" w:rsidP="0009319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7637" w:rsidRPr="009F4890" w:rsidRDefault="00257637" w:rsidP="002576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7637" w:rsidRPr="009F4890" w:rsidRDefault="00257637" w:rsidP="0025763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637" w:rsidRPr="009F4890" w:rsidRDefault="00257637" w:rsidP="0025763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jc w:val="both"/>
      </w:pPr>
    </w:p>
    <w:p w:rsidR="00257637" w:rsidRPr="009F4890" w:rsidRDefault="00257637" w:rsidP="00257637">
      <w:pPr>
        <w:pStyle w:val="s1"/>
        <w:spacing w:before="0" w:beforeAutospacing="0" w:after="0" w:afterAutospacing="0"/>
        <w:jc w:val="both"/>
      </w:pPr>
    </w:p>
    <w:p w:rsidR="005141FA" w:rsidRPr="009F4890" w:rsidRDefault="005141FA" w:rsidP="00257637">
      <w:pPr>
        <w:jc w:val="center"/>
        <w:rPr>
          <w:color w:val="FF0000"/>
        </w:rPr>
      </w:pPr>
    </w:p>
    <w:sectPr w:rsidR="005141FA" w:rsidRPr="009F4890" w:rsidSect="00AE076E">
      <w:pgSz w:w="11906" w:h="16838"/>
      <w:pgMar w:top="709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720AB"/>
    <w:rsid w:val="00093196"/>
    <w:rsid w:val="000C35F7"/>
    <w:rsid w:val="00257637"/>
    <w:rsid w:val="003720AB"/>
    <w:rsid w:val="005141FA"/>
    <w:rsid w:val="005E4DC7"/>
    <w:rsid w:val="007F0FC6"/>
    <w:rsid w:val="008870A3"/>
    <w:rsid w:val="009E33B4"/>
    <w:rsid w:val="009F4890"/>
    <w:rsid w:val="00AC488B"/>
    <w:rsid w:val="00AE076E"/>
    <w:rsid w:val="00B07F0D"/>
    <w:rsid w:val="00C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1"/>
    <w:qFormat/>
    <w:rsid w:val="00AC488B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2576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257637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25763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576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25763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C488B"/>
    <w:rPr>
      <w:rFonts w:cs="Calibri"/>
    </w:rPr>
  </w:style>
  <w:style w:type="paragraph" w:styleId="a4">
    <w:name w:val="No Spacing"/>
    <w:link w:val="a3"/>
    <w:uiPriority w:val="99"/>
    <w:qFormat/>
    <w:rsid w:val="00AC488B"/>
    <w:pPr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3" Type="http://schemas.openxmlformats.org/officeDocument/2006/relationships/hyperlink" Target="consultantplus://offline/ref=BEF00F5F1A0B107B84664F9655D7AB32BE9C2A2BFB598FC1EE87938A4F735B53414123F2C532E4AC7DA1EB62704971CE4A83AC0C0C551AD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F00F5F1A0B107B84664F9655D7AB32BE9C2A2BFB598FC1EE87938A4F735B5353417BFDC33FFBA721EEAD377C14D1F" TargetMode="External"/><Relationship Id="rId12" Type="http://schemas.openxmlformats.org/officeDocument/2006/relationships/hyperlink" Target="consultantplus://offline/ref=BEF00F5F1A0B107B84664F9655D7AB32BE9C2A2BFB598FC1EE87938A4F735B53414123F1C43FE2AC7DA1EB62704971CE4A83AC0C0C551AD6F" TargetMode="External"/><Relationship Id="rId1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F00F5F1A0B107B84664F9655D7AB32BE9C2A2BFB598FC1EE87938A4F735B53414123F3C23CEEF378B4FA3A7C4D6AD04295B00E0D15DDF" TargetMode="External"/><Relationship Id="rId11" Type="http://schemas.openxmlformats.org/officeDocument/2006/relationships/hyperlink" Target="consultantplus://offline/ref=BEF00F5F1A0B107B84664F9655D7AB32BE9C2A2BFB598FC1EE87938A4F735B53414123F1C23AE1A12DFBFB66391D79D14F95B2061256AF9317D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25A1C58363D7349144D1F081BC51DECAB06C55A47706608841CBDC2F0837AC2A26CB691091436Bk3P7G" TargetMode="External"/><Relationship Id="rId10" Type="http://schemas.openxmlformats.org/officeDocument/2006/relationships/hyperlink" Target="consultantplus://offline/ref=BEF00F5F1A0B107B84664F9655D7AB32BE9E2827FA518FC1EE87938A4F735B53414123F1C33AE6A322A4FE73284575D5548BBA100E54AE19D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00F5F1A0B107B84664F9655D7AB32BE9C2A2BFB598FC1EE87938A4F735B53414123F2C73DECAC7DA1EB62704971CE4A83AC0C0C551AD6F" TargetMode="External"/><Relationship Id="rId14" Type="http://schemas.openxmlformats.org/officeDocument/2006/relationships/hyperlink" Target="consultantplus://offline/ref=047784841A07695CEFA05D58EF52D2BE767CE89ED4EEF940D63CC6594DF9B4D3A5DA6FE91358E23642FDF47E4E0E60807032C5pE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FD34-2764-4C90-8438-D3527E68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9</cp:revision>
  <cp:lastPrinted>2019-08-21T05:16:00Z</cp:lastPrinted>
  <dcterms:created xsi:type="dcterms:W3CDTF">2019-07-29T11:01:00Z</dcterms:created>
  <dcterms:modified xsi:type="dcterms:W3CDTF">2019-08-21T05:17:00Z</dcterms:modified>
</cp:coreProperties>
</file>