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CB" w:rsidRPr="008E4740" w:rsidRDefault="005856CB" w:rsidP="008E4740">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5856CB" w:rsidRPr="008E4740" w:rsidRDefault="005856CB" w:rsidP="008E4740">
      <w:pPr>
        <w:pStyle w:val="Default"/>
        <w:rPr>
          <w:rFonts w:ascii="Times New Roman" w:hAnsi="Times New Roman"/>
          <w:sz w:val="28"/>
          <w:szCs w:val="40"/>
        </w:rPr>
      </w:pPr>
    </w:p>
    <w:p w:rsidR="005856CB" w:rsidRPr="008E4740" w:rsidRDefault="005856CB" w:rsidP="008E4740">
      <w:pPr>
        <w:pStyle w:val="Default"/>
        <w:rPr>
          <w:rFonts w:ascii="Times New Roman" w:hAnsi="Times New Roman"/>
          <w:sz w:val="28"/>
          <w:szCs w:val="40"/>
        </w:rPr>
      </w:pPr>
    </w:p>
    <w:p w:rsidR="005856CB" w:rsidRPr="008E4740" w:rsidRDefault="005856CB" w:rsidP="008E4740">
      <w:pPr>
        <w:pStyle w:val="Default"/>
        <w:rPr>
          <w:rFonts w:ascii="Times New Roman" w:hAnsi="Times New Roman"/>
          <w:sz w:val="28"/>
          <w:szCs w:val="40"/>
        </w:rPr>
      </w:pPr>
    </w:p>
    <w:p w:rsidR="005856CB" w:rsidRPr="008E4740" w:rsidRDefault="005856CB" w:rsidP="008E4740">
      <w:pPr>
        <w:pStyle w:val="Default"/>
        <w:rPr>
          <w:rFonts w:ascii="Times New Roman" w:hAnsi="Times New Roman"/>
          <w:sz w:val="28"/>
          <w:szCs w:val="40"/>
        </w:rPr>
      </w:pPr>
    </w:p>
    <w:p w:rsidR="005856CB" w:rsidRPr="008E4740" w:rsidRDefault="005856CB" w:rsidP="008E4740">
      <w:pPr>
        <w:pStyle w:val="Default"/>
        <w:rPr>
          <w:rFonts w:ascii="Times New Roman" w:hAnsi="Times New Roman"/>
          <w:sz w:val="28"/>
          <w:szCs w:val="40"/>
        </w:rPr>
      </w:pPr>
    </w:p>
    <w:p w:rsidR="005856CB" w:rsidRPr="008E4740" w:rsidRDefault="00AA2408" w:rsidP="008E4740">
      <w:pPr>
        <w:pStyle w:val="Default"/>
        <w:jc w:val="right"/>
        <w:rPr>
          <w:rFonts w:ascii="Times New Roman" w:hAnsi="Times New Roman"/>
          <w:sz w:val="28"/>
          <w:szCs w:val="48"/>
        </w:rPr>
      </w:pPr>
      <w:r>
        <w:rPr>
          <w:rFonts w:ascii="Times New Roman" w:hAnsi="Times New Roman"/>
          <w:sz w:val="28"/>
          <w:szCs w:val="48"/>
        </w:rPr>
        <w:t xml:space="preserve"> </w:t>
      </w:r>
    </w:p>
    <w:p w:rsidR="005856CB" w:rsidRPr="008E4740" w:rsidRDefault="005856CB" w:rsidP="008E4740">
      <w:pPr>
        <w:pStyle w:val="Default"/>
        <w:jc w:val="right"/>
        <w:rPr>
          <w:rFonts w:ascii="Times New Roman" w:hAnsi="Times New Roman"/>
          <w:sz w:val="28"/>
          <w:szCs w:val="48"/>
        </w:rPr>
      </w:pPr>
    </w:p>
    <w:p w:rsidR="005856CB" w:rsidRPr="008E4740" w:rsidRDefault="005856CB" w:rsidP="008E4740">
      <w:pPr>
        <w:pStyle w:val="Default"/>
        <w:jc w:val="right"/>
        <w:rPr>
          <w:rFonts w:ascii="Times New Roman" w:hAnsi="Times New Roman"/>
          <w:sz w:val="28"/>
          <w:szCs w:val="48"/>
        </w:rPr>
      </w:pPr>
    </w:p>
    <w:p w:rsidR="005856CB" w:rsidRDefault="005856CB" w:rsidP="008E4740">
      <w:pPr>
        <w:pStyle w:val="Default"/>
        <w:jc w:val="right"/>
        <w:rPr>
          <w:rFonts w:ascii="Times New Roman" w:hAnsi="Times New Roman"/>
          <w:sz w:val="28"/>
          <w:szCs w:val="48"/>
        </w:rPr>
      </w:pPr>
    </w:p>
    <w:p w:rsidR="005856CB" w:rsidRDefault="005856CB" w:rsidP="008E4740">
      <w:pPr>
        <w:pStyle w:val="Default"/>
        <w:jc w:val="right"/>
        <w:rPr>
          <w:rFonts w:ascii="Times New Roman" w:hAnsi="Times New Roman"/>
          <w:sz w:val="28"/>
          <w:szCs w:val="48"/>
        </w:rPr>
      </w:pPr>
    </w:p>
    <w:p w:rsidR="005856CB" w:rsidRDefault="005856CB" w:rsidP="008E4740">
      <w:pPr>
        <w:pStyle w:val="Default"/>
        <w:jc w:val="right"/>
        <w:rPr>
          <w:rFonts w:ascii="Times New Roman" w:hAnsi="Times New Roman"/>
          <w:sz w:val="28"/>
          <w:szCs w:val="48"/>
        </w:rPr>
      </w:pPr>
    </w:p>
    <w:p w:rsidR="005856CB" w:rsidRPr="008E4740" w:rsidRDefault="005856CB" w:rsidP="008E4740">
      <w:pPr>
        <w:pStyle w:val="Default"/>
        <w:jc w:val="right"/>
        <w:rPr>
          <w:rFonts w:ascii="Times New Roman" w:hAnsi="Times New Roman"/>
          <w:sz w:val="28"/>
          <w:szCs w:val="48"/>
        </w:rPr>
      </w:pPr>
    </w:p>
    <w:p w:rsidR="005856CB" w:rsidRPr="008E4740" w:rsidRDefault="005856CB" w:rsidP="008E4740">
      <w:pPr>
        <w:pStyle w:val="Default"/>
        <w:jc w:val="right"/>
        <w:rPr>
          <w:rFonts w:ascii="Times New Roman" w:hAnsi="Times New Roman"/>
          <w:sz w:val="28"/>
          <w:szCs w:val="48"/>
        </w:rPr>
      </w:pPr>
    </w:p>
    <w:p w:rsidR="005856CB" w:rsidRPr="008E4740" w:rsidRDefault="005856CB" w:rsidP="008E4740">
      <w:pPr>
        <w:pStyle w:val="Default"/>
        <w:jc w:val="right"/>
        <w:rPr>
          <w:rFonts w:ascii="Times New Roman" w:hAnsi="Times New Roman" w:cs="Times New Roman"/>
          <w:b/>
          <w:sz w:val="28"/>
          <w:szCs w:val="48"/>
        </w:rPr>
      </w:pPr>
    </w:p>
    <w:p w:rsidR="005856CB" w:rsidRDefault="005856CB" w:rsidP="008E4740">
      <w:pPr>
        <w:pStyle w:val="Default"/>
        <w:jc w:val="center"/>
        <w:rPr>
          <w:rFonts w:ascii="Times New Roman" w:hAnsi="Times New Roman" w:cs="Times New Roman"/>
          <w:b/>
          <w:sz w:val="48"/>
          <w:szCs w:val="48"/>
        </w:rPr>
      </w:pPr>
    </w:p>
    <w:p w:rsidR="005856CB" w:rsidRPr="008E4740" w:rsidRDefault="005856CB" w:rsidP="008E4740">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5856CB" w:rsidRPr="008E4740" w:rsidRDefault="005856CB" w:rsidP="008E4740">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ФУРМАНОВСКИЙ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5856CB" w:rsidRDefault="005856CB" w:rsidP="008E4740">
      <w:pPr>
        <w:spacing w:after="0" w:line="240" w:lineRule="auto"/>
        <w:jc w:val="center"/>
        <w:rPr>
          <w:rFonts w:ascii="Times New Roman" w:hAnsi="Times New Roman"/>
          <w:b/>
          <w:sz w:val="48"/>
          <w:szCs w:val="48"/>
        </w:rPr>
      </w:pPr>
      <w:r w:rsidRPr="008E4740">
        <w:rPr>
          <w:rFonts w:ascii="Times New Roman" w:hAnsi="Times New Roman"/>
          <w:b/>
          <w:sz w:val="48"/>
          <w:szCs w:val="48"/>
        </w:rPr>
        <w:t>ОРЕНБУРГСКОЙ ОБЛАСТИ</w:t>
      </w:r>
    </w:p>
    <w:p w:rsidR="005856CB" w:rsidRPr="008E4740" w:rsidRDefault="005856CB" w:rsidP="008E4740">
      <w:pPr>
        <w:spacing w:after="0" w:line="240" w:lineRule="auto"/>
        <w:jc w:val="center"/>
        <w:rPr>
          <w:rFonts w:ascii="Times New Roman" w:hAnsi="Times New Roman"/>
          <w:sz w:val="28"/>
          <w:szCs w:val="28"/>
        </w:rPr>
      </w:pPr>
      <w:r w:rsidRPr="008E4740">
        <w:rPr>
          <w:rFonts w:ascii="Times New Roman" w:hAnsi="Times New Roman"/>
          <w:sz w:val="28"/>
          <w:szCs w:val="28"/>
        </w:rPr>
        <w:t>(</w:t>
      </w:r>
      <w:r>
        <w:rPr>
          <w:rFonts w:ascii="Times New Roman" w:hAnsi="Times New Roman"/>
          <w:sz w:val="28"/>
          <w:szCs w:val="28"/>
        </w:rPr>
        <w:t xml:space="preserve">Том 2: </w:t>
      </w:r>
      <w:r w:rsidRPr="008E4740">
        <w:rPr>
          <w:rFonts w:ascii="Times New Roman" w:hAnsi="Times New Roman"/>
          <w:sz w:val="28"/>
          <w:szCs w:val="28"/>
        </w:rPr>
        <w:t>материалы по обоснованию)</w:t>
      </w:r>
    </w:p>
    <w:p w:rsidR="005856CB" w:rsidRDefault="005856CB" w:rsidP="008E4740">
      <w:pPr>
        <w:jc w:val="center"/>
        <w:rPr>
          <w:rFonts w:ascii="Times New Roman" w:hAnsi="Times New Roman"/>
          <w:b/>
          <w:sz w:val="48"/>
          <w:szCs w:val="48"/>
        </w:rPr>
      </w:pPr>
    </w:p>
    <w:p w:rsidR="005856CB" w:rsidRDefault="005856CB" w:rsidP="008E4740">
      <w:pPr>
        <w:jc w:val="center"/>
        <w:rPr>
          <w:rFonts w:ascii="Times New Roman" w:hAnsi="Times New Roman"/>
          <w:b/>
          <w:sz w:val="48"/>
          <w:szCs w:val="48"/>
        </w:rPr>
      </w:pPr>
    </w:p>
    <w:p w:rsidR="005856CB" w:rsidRDefault="005856CB" w:rsidP="008E4740">
      <w:pPr>
        <w:jc w:val="center"/>
        <w:rPr>
          <w:rFonts w:ascii="Times New Roman" w:hAnsi="Times New Roman"/>
          <w:b/>
          <w:sz w:val="48"/>
          <w:szCs w:val="48"/>
        </w:rPr>
      </w:pPr>
    </w:p>
    <w:p w:rsidR="005856CB" w:rsidRDefault="005856CB" w:rsidP="008E4740">
      <w:pPr>
        <w:jc w:val="center"/>
        <w:rPr>
          <w:rFonts w:ascii="Times New Roman" w:hAnsi="Times New Roman"/>
          <w:b/>
          <w:sz w:val="48"/>
          <w:szCs w:val="48"/>
        </w:rPr>
      </w:pPr>
    </w:p>
    <w:p w:rsidR="005856CB" w:rsidRDefault="005856CB" w:rsidP="008E4740">
      <w:pPr>
        <w:jc w:val="center"/>
        <w:rPr>
          <w:rFonts w:ascii="Times New Roman" w:hAnsi="Times New Roman"/>
          <w:b/>
          <w:sz w:val="48"/>
          <w:szCs w:val="48"/>
        </w:rPr>
      </w:pPr>
    </w:p>
    <w:p w:rsidR="005856CB" w:rsidRDefault="005856CB" w:rsidP="008E4740">
      <w:pPr>
        <w:jc w:val="center"/>
        <w:rPr>
          <w:rFonts w:ascii="Times New Roman" w:hAnsi="Times New Roman"/>
          <w:sz w:val="24"/>
          <w:szCs w:val="24"/>
        </w:rPr>
      </w:pPr>
    </w:p>
    <w:p w:rsidR="005856CB" w:rsidRDefault="005856CB" w:rsidP="008E4740">
      <w:pPr>
        <w:jc w:val="center"/>
        <w:rPr>
          <w:rFonts w:ascii="Times New Roman" w:hAnsi="Times New Roman"/>
          <w:sz w:val="24"/>
          <w:szCs w:val="24"/>
        </w:rPr>
      </w:pPr>
    </w:p>
    <w:p w:rsidR="005856CB" w:rsidRDefault="005856CB" w:rsidP="008E4740">
      <w:pPr>
        <w:jc w:val="center"/>
        <w:rPr>
          <w:rFonts w:ascii="Times New Roman" w:hAnsi="Times New Roman"/>
          <w:sz w:val="24"/>
          <w:szCs w:val="24"/>
        </w:rPr>
      </w:pPr>
    </w:p>
    <w:p w:rsidR="005856CB" w:rsidRDefault="005856CB" w:rsidP="008E4740">
      <w:pPr>
        <w:jc w:val="center"/>
        <w:rPr>
          <w:rFonts w:ascii="Times New Roman" w:hAnsi="Times New Roman"/>
          <w:b/>
          <w:sz w:val="24"/>
          <w:szCs w:val="24"/>
        </w:rPr>
      </w:pPr>
      <w:smartTag w:uri="urn:schemas-microsoft-com:office:smarttags" w:element="metricconverter">
        <w:smartTagPr>
          <w:attr w:name="ProductID" w:val="2014 г"/>
        </w:smartTagPr>
        <w:r w:rsidRPr="008E4740">
          <w:rPr>
            <w:rFonts w:ascii="Times New Roman" w:hAnsi="Times New Roman"/>
            <w:sz w:val="24"/>
            <w:szCs w:val="24"/>
          </w:rPr>
          <w:t>2014 г</w:t>
        </w:r>
      </w:smartTag>
      <w:r w:rsidRPr="008E4740">
        <w:rPr>
          <w:rFonts w:ascii="Times New Roman" w:hAnsi="Times New Roman"/>
          <w:sz w:val="24"/>
          <w:szCs w:val="24"/>
        </w:rPr>
        <w:t>.</w:t>
      </w:r>
      <w:r>
        <w:rPr>
          <w:rFonts w:ascii="Times New Roman" w:hAnsi="Times New Roman"/>
          <w:b/>
          <w:sz w:val="24"/>
          <w:szCs w:val="24"/>
        </w:rPr>
        <w:br w:type="page"/>
      </w:r>
    </w:p>
    <w:p w:rsidR="005856CB" w:rsidRPr="005644B5" w:rsidRDefault="005856CB" w:rsidP="00031C92">
      <w:pPr>
        <w:spacing w:after="0" w:line="240" w:lineRule="auto"/>
        <w:jc w:val="center"/>
        <w:rPr>
          <w:rFonts w:ascii="Times New Roman" w:hAnsi="Times New Roman"/>
          <w:b/>
          <w:sz w:val="24"/>
          <w:szCs w:val="24"/>
        </w:rPr>
      </w:pPr>
      <w:r w:rsidRPr="005644B5">
        <w:rPr>
          <w:rFonts w:ascii="Times New Roman" w:hAnsi="Times New Roman"/>
          <w:b/>
          <w:sz w:val="24"/>
          <w:szCs w:val="24"/>
        </w:rPr>
        <w:t>СОДЕРЖАНИЕ</w:t>
      </w:r>
    </w:p>
    <w:p w:rsidR="005856CB" w:rsidRPr="005644B5" w:rsidRDefault="005856CB" w:rsidP="00031C92">
      <w:pPr>
        <w:spacing w:after="0" w:line="240" w:lineRule="auto"/>
        <w:rPr>
          <w:rFonts w:ascii="Times New Roman" w:hAnsi="Times New Roman"/>
          <w:sz w:val="24"/>
          <w:szCs w:val="24"/>
        </w:rPr>
      </w:pPr>
    </w:p>
    <w:p w:rsidR="005856CB" w:rsidRDefault="00905F66">
      <w:pPr>
        <w:pStyle w:val="12"/>
        <w:tabs>
          <w:tab w:val="left" w:pos="440"/>
          <w:tab w:val="right" w:leader="dot" w:pos="9911"/>
        </w:tabs>
        <w:rPr>
          <w:b w:val="0"/>
          <w:bCs w:val="0"/>
          <w:caps w:val="0"/>
          <w:noProof/>
          <w:szCs w:val="24"/>
          <w:lang w:eastAsia="ru-RU"/>
        </w:rPr>
      </w:pPr>
      <w:r w:rsidRPr="00905F66">
        <w:rPr>
          <w:szCs w:val="24"/>
        </w:rPr>
        <w:fldChar w:fldCharType="begin"/>
      </w:r>
      <w:r w:rsidR="005856CB" w:rsidRPr="005644B5">
        <w:rPr>
          <w:szCs w:val="24"/>
        </w:rPr>
        <w:instrText xml:space="preserve"> TOC \o "1-3" \h \z \u </w:instrText>
      </w:r>
      <w:r w:rsidRPr="00905F66">
        <w:rPr>
          <w:szCs w:val="24"/>
        </w:rPr>
        <w:fldChar w:fldCharType="separate"/>
      </w:r>
      <w:hyperlink w:anchor="_Toc405552862" w:history="1">
        <w:r w:rsidR="005856CB" w:rsidRPr="009741FB">
          <w:rPr>
            <w:rStyle w:val="a7"/>
            <w:noProof/>
          </w:rPr>
          <w:t>1.</w:t>
        </w:r>
        <w:r w:rsidR="005856CB">
          <w:rPr>
            <w:b w:val="0"/>
            <w:bCs w:val="0"/>
            <w:caps w:val="0"/>
            <w:noProof/>
            <w:szCs w:val="24"/>
            <w:lang w:eastAsia="ru-RU"/>
          </w:rPr>
          <w:tab/>
        </w:r>
        <w:r w:rsidR="005856CB" w:rsidRPr="009741FB">
          <w:rPr>
            <w:rStyle w:val="a7"/>
            <w:noProof/>
          </w:rPr>
          <w:t>Общие положения</w:t>
        </w:r>
        <w:r w:rsidR="005856CB">
          <w:rPr>
            <w:noProof/>
            <w:webHidden/>
          </w:rPr>
          <w:tab/>
        </w:r>
        <w:r>
          <w:rPr>
            <w:noProof/>
            <w:webHidden/>
          </w:rPr>
          <w:fldChar w:fldCharType="begin"/>
        </w:r>
        <w:r w:rsidR="005856CB">
          <w:rPr>
            <w:noProof/>
            <w:webHidden/>
          </w:rPr>
          <w:instrText xml:space="preserve"> PAGEREF _Toc405552862 \h </w:instrText>
        </w:r>
        <w:r>
          <w:rPr>
            <w:noProof/>
            <w:webHidden/>
          </w:rPr>
        </w:r>
        <w:r>
          <w:rPr>
            <w:noProof/>
            <w:webHidden/>
          </w:rPr>
          <w:fldChar w:fldCharType="separate"/>
        </w:r>
        <w:r w:rsidR="004D3415">
          <w:rPr>
            <w:noProof/>
            <w:webHidden/>
          </w:rPr>
          <w:t>3</w:t>
        </w:r>
        <w:r>
          <w:rPr>
            <w:noProof/>
            <w:webHidden/>
          </w:rPr>
          <w:fldChar w:fldCharType="end"/>
        </w:r>
      </w:hyperlink>
    </w:p>
    <w:p w:rsidR="005856CB" w:rsidRDefault="00905F66">
      <w:pPr>
        <w:pStyle w:val="21"/>
        <w:rPr>
          <w:smallCaps w:val="0"/>
          <w:sz w:val="24"/>
          <w:szCs w:val="24"/>
          <w:lang w:eastAsia="ru-RU"/>
        </w:rPr>
      </w:pPr>
      <w:hyperlink w:anchor="_Toc405552863" w:history="1">
        <w:r w:rsidR="005856CB" w:rsidRPr="009741FB">
          <w:rPr>
            <w:rStyle w:val="a7"/>
          </w:rPr>
          <w:t>1.1 Общая организация и зонирование территории МО Фурмановский сельский совет Первомайского района Оренбургской области</w:t>
        </w:r>
        <w:r w:rsidR="005856CB">
          <w:rPr>
            <w:webHidden/>
          </w:rPr>
          <w:tab/>
        </w:r>
        <w:r>
          <w:rPr>
            <w:webHidden/>
          </w:rPr>
          <w:fldChar w:fldCharType="begin"/>
        </w:r>
        <w:r w:rsidR="005856CB">
          <w:rPr>
            <w:webHidden/>
          </w:rPr>
          <w:instrText xml:space="preserve"> PAGEREF _Toc405552863 \h </w:instrText>
        </w:r>
        <w:r>
          <w:rPr>
            <w:webHidden/>
          </w:rPr>
        </w:r>
        <w:r>
          <w:rPr>
            <w:webHidden/>
          </w:rPr>
          <w:fldChar w:fldCharType="separate"/>
        </w:r>
        <w:r w:rsidR="004D3415">
          <w:rPr>
            <w:webHidden/>
          </w:rPr>
          <w:t>3</w:t>
        </w:r>
        <w:r>
          <w:rPr>
            <w:webHidden/>
          </w:rPr>
          <w:fldChar w:fldCharType="end"/>
        </w:r>
      </w:hyperlink>
    </w:p>
    <w:p w:rsidR="005856CB" w:rsidRDefault="00905F66">
      <w:pPr>
        <w:pStyle w:val="21"/>
        <w:rPr>
          <w:smallCaps w:val="0"/>
          <w:sz w:val="24"/>
          <w:szCs w:val="24"/>
          <w:lang w:eastAsia="ru-RU"/>
        </w:rPr>
      </w:pPr>
      <w:hyperlink w:anchor="_Toc405552864" w:history="1">
        <w:r w:rsidR="005856CB" w:rsidRPr="009741FB">
          <w:rPr>
            <w:rStyle w:val="a7"/>
            <w:b/>
          </w:rPr>
          <w:t>1.2. Резервные территории</w:t>
        </w:r>
        <w:r w:rsidR="005856CB">
          <w:rPr>
            <w:webHidden/>
          </w:rPr>
          <w:tab/>
        </w:r>
        <w:r>
          <w:rPr>
            <w:webHidden/>
          </w:rPr>
          <w:fldChar w:fldCharType="begin"/>
        </w:r>
        <w:r w:rsidR="005856CB">
          <w:rPr>
            <w:webHidden/>
          </w:rPr>
          <w:instrText xml:space="preserve"> PAGEREF _Toc405552864 \h </w:instrText>
        </w:r>
        <w:r>
          <w:rPr>
            <w:webHidden/>
          </w:rPr>
        </w:r>
        <w:r>
          <w:rPr>
            <w:webHidden/>
          </w:rPr>
          <w:fldChar w:fldCharType="separate"/>
        </w:r>
        <w:r w:rsidR="004D3415">
          <w:rPr>
            <w:webHidden/>
          </w:rPr>
          <w:t>9</w:t>
        </w:r>
        <w:r>
          <w:rPr>
            <w:webHidden/>
          </w:rPr>
          <w:fldChar w:fldCharType="end"/>
        </w:r>
      </w:hyperlink>
    </w:p>
    <w:p w:rsidR="005856CB" w:rsidRDefault="00905F66">
      <w:pPr>
        <w:pStyle w:val="12"/>
        <w:tabs>
          <w:tab w:val="left" w:pos="440"/>
          <w:tab w:val="right" w:leader="dot" w:pos="9911"/>
        </w:tabs>
        <w:rPr>
          <w:b w:val="0"/>
          <w:bCs w:val="0"/>
          <w:caps w:val="0"/>
          <w:noProof/>
          <w:szCs w:val="24"/>
          <w:lang w:eastAsia="ru-RU"/>
        </w:rPr>
      </w:pPr>
      <w:hyperlink w:anchor="_Toc405552865" w:history="1">
        <w:r w:rsidR="005856CB" w:rsidRPr="009741FB">
          <w:rPr>
            <w:rStyle w:val="a7"/>
            <w:noProof/>
            <w:spacing w:val="2"/>
          </w:rPr>
          <w:t>2.</w:t>
        </w:r>
        <w:r w:rsidR="005856CB">
          <w:rPr>
            <w:b w:val="0"/>
            <w:bCs w:val="0"/>
            <w:caps w:val="0"/>
            <w:noProof/>
            <w:szCs w:val="24"/>
            <w:lang w:eastAsia="ru-RU"/>
          </w:rPr>
          <w:tab/>
        </w:r>
        <w:r w:rsidR="005856CB" w:rsidRPr="009741FB">
          <w:rPr>
            <w:rStyle w:val="a7"/>
            <w:noProof/>
            <w:spacing w:val="2"/>
          </w:rPr>
          <w:t>НОРМАТИВНЫЕ ПАРАМЕТРЫ ЖИЛОЙ ЗАСТРОЙКИ НАСЕЛЕННЫХ ПУНКТОВ ВХОДЯЩИХ В СОСТАВ ФУРМАНОВСКОГО СЕЛЬСОВЕТА</w:t>
        </w:r>
        <w:r w:rsidR="005856CB">
          <w:rPr>
            <w:noProof/>
            <w:webHidden/>
          </w:rPr>
          <w:tab/>
        </w:r>
        <w:r>
          <w:rPr>
            <w:noProof/>
            <w:webHidden/>
          </w:rPr>
          <w:fldChar w:fldCharType="begin"/>
        </w:r>
        <w:r w:rsidR="005856CB">
          <w:rPr>
            <w:noProof/>
            <w:webHidden/>
          </w:rPr>
          <w:instrText xml:space="preserve"> PAGEREF _Toc405552865 \h </w:instrText>
        </w:r>
        <w:r>
          <w:rPr>
            <w:noProof/>
            <w:webHidden/>
          </w:rPr>
        </w:r>
        <w:r>
          <w:rPr>
            <w:noProof/>
            <w:webHidden/>
          </w:rPr>
          <w:fldChar w:fldCharType="separate"/>
        </w:r>
        <w:r w:rsidR="004D3415">
          <w:rPr>
            <w:noProof/>
            <w:webHidden/>
          </w:rPr>
          <w:t>9</w:t>
        </w:r>
        <w:r>
          <w:rPr>
            <w:noProof/>
            <w:webHidden/>
          </w:rPr>
          <w:fldChar w:fldCharType="end"/>
        </w:r>
      </w:hyperlink>
    </w:p>
    <w:p w:rsidR="005856CB" w:rsidRDefault="00905F66">
      <w:pPr>
        <w:pStyle w:val="12"/>
        <w:tabs>
          <w:tab w:val="right" w:leader="dot" w:pos="9911"/>
        </w:tabs>
        <w:rPr>
          <w:b w:val="0"/>
          <w:bCs w:val="0"/>
          <w:caps w:val="0"/>
          <w:noProof/>
          <w:szCs w:val="24"/>
          <w:lang w:eastAsia="ru-RU"/>
        </w:rPr>
      </w:pPr>
      <w:hyperlink w:anchor="_Toc405552866" w:history="1">
        <w:r w:rsidR="005856CB" w:rsidRPr="009741FB">
          <w:rPr>
            <w:rStyle w:val="a7"/>
            <w:noProof/>
          </w:rPr>
          <w:t>3. Расчетные показатели уровня обеспеченности объектами местного значения территории МО ФУРМАНОВСКИЙ сельсовет ПЕРВОМАЙСКОГО района Оренбургской области</w:t>
        </w:r>
        <w:r w:rsidR="005856CB">
          <w:rPr>
            <w:noProof/>
            <w:webHidden/>
          </w:rPr>
          <w:tab/>
        </w:r>
        <w:r>
          <w:rPr>
            <w:noProof/>
            <w:webHidden/>
          </w:rPr>
          <w:fldChar w:fldCharType="begin"/>
        </w:r>
        <w:r w:rsidR="005856CB">
          <w:rPr>
            <w:noProof/>
            <w:webHidden/>
          </w:rPr>
          <w:instrText xml:space="preserve"> PAGEREF _Toc405552866 \h </w:instrText>
        </w:r>
        <w:r>
          <w:rPr>
            <w:noProof/>
            <w:webHidden/>
          </w:rPr>
        </w:r>
        <w:r>
          <w:rPr>
            <w:noProof/>
            <w:webHidden/>
          </w:rPr>
          <w:fldChar w:fldCharType="separate"/>
        </w:r>
        <w:r w:rsidR="004D3415">
          <w:rPr>
            <w:noProof/>
            <w:webHidden/>
          </w:rPr>
          <w:t>14</w:t>
        </w:r>
        <w:r>
          <w:rPr>
            <w:noProof/>
            <w:webHidden/>
          </w:rPr>
          <w:fldChar w:fldCharType="end"/>
        </w:r>
      </w:hyperlink>
    </w:p>
    <w:p w:rsidR="005856CB" w:rsidRDefault="00905F66">
      <w:pPr>
        <w:pStyle w:val="21"/>
        <w:rPr>
          <w:smallCaps w:val="0"/>
          <w:sz w:val="24"/>
          <w:szCs w:val="24"/>
          <w:lang w:eastAsia="ru-RU"/>
        </w:rPr>
      </w:pPr>
      <w:hyperlink w:anchor="_Toc405552867" w:history="1">
        <w:r w:rsidR="005856CB" w:rsidRPr="009741FB">
          <w:rPr>
            <w:rStyle w:val="a7"/>
            <w:b/>
            <w:bCs/>
          </w:rPr>
          <w:t>3.1 Объекты физической культуры и массового спорта</w:t>
        </w:r>
        <w:r w:rsidR="005856CB">
          <w:rPr>
            <w:webHidden/>
          </w:rPr>
          <w:tab/>
        </w:r>
        <w:r>
          <w:rPr>
            <w:webHidden/>
          </w:rPr>
          <w:fldChar w:fldCharType="begin"/>
        </w:r>
        <w:r w:rsidR="005856CB">
          <w:rPr>
            <w:webHidden/>
          </w:rPr>
          <w:instrText xml:space="preserve"> PAGEREF _Toc405552867 \h </w:instrText>
        </w:r>
        <w:r>
          <w:rPr>
            <w:webHidden/>
          </w:rPr>
        </w:r>
        <w:r>
          <w:rPr>
            <w:webHidden/>
          </w:rPr>
          <w:fldChar w:fldCharType="separate"/>
        </w:r>
        <w:r w:rsidR="004D3415">
          <w:rPr>
            <w:webHidden/>
          </w:rPr>
          <w:t>14</w:t>
        </w:r>
        <w:r>
          <w:rPr>
            <w:webHidden/>
          </w:rPr>
          <w:fldChar w:fldCharType="end"/>
        </w:r>
      </w:hyperlink>
    </w:p>
    <w:p w:rsidR="005856CB" w:rsidRDefault="00905F66">
      <w:pPr>
        <w:pStyle w:val="21"/>
        <w:rPr>
          <w:smallCaps w:val="0"/>
          <w:sz w:val="24"/>
          <w:szCs w:val="24"/>
          <w:lang w:eastAsia="ru-RU"/>
        </w:rPr>
      </w:pPr>
      <w:hyperlink w:anchor="_Toc405552868" w:history="1">
        <w:r w:rsidR="005856CB" w:rsidRPr="009741FB">
          <w:rPr>
            <w:rStyle w:val="a7"/>
            <w:b/>
          </w:rPr>
          <w:t>3.2 Объекты образования</w:t>
        </w:r>
        <w:r w:rsidR="005856CB">
          <w:rPr>
            <w:webHidden/>
          </w:rPr>
          <w:tab/>
        </w:r>
        <w:r>
          <w:rPr>
            <w:webHidden/>
          </w:rPr>
          <w:fldChar w:fldCharType="begin"/>
        </w:r>
        <w:r w:rsidR="005856CB">
          <w:rPr>
            <w:webHidden/>
          </w:rPr>
          <w:instrText xml:space="preserve"> PAGEREF _Toc405552868 \h </w:instrText>
        </w:r>
        <w:r>
          <w:rPr>
            <w:webHidden/>
          </w:rPr>
        </w:r>
        <w:r>
          <w:rPr>
            <w:webHidden/>
          </w:rPr>
          <w:fldChar w:fldCharType="separate"/>
        </w:r>
        <w:r w:rsidR="004D3415">
          <w:rPr>
            <w:webHidden/>
          </w:rPr>
          <w:t>17</w:t>
        </w:r>
        <w:r>
          <w:rPr>
            <w:webHidden/>
          </w:rPr>
          <w:fldChar w:fldCharType="end"/>
        </w:r>
      </w:hyperlink>
    </w:p>
    <w:p w:rsidR="005856CB" w:rsidRDefault="00905F66">
      <w:pPr>
        <w:pStyle w:val="21"/>
        <w:rPr>
          <w:smallCaps w:val="0"/>
          <w:sz w:val="24"/>
          <w:szCs w:val="24"/>
          <w:lang w:eastAsia="ru-RU"/>
        </w:rPr>
      </w:pPr>
      <w:hyperlink w:anchor="_Toc405552869" w:history="1">
        <w:r w:rsidR="005856CB" w:rsidRPr="009741FB">
          <w:rPr>
            <w:rStyle w:val="a7"/>
            <w:b/>
          </w:rPr>
          <w:t>3.3 Объекты здравоохранения</w:t>
        </w:r>
        <w:r w:rsidR="005856CB">
          <w:rPr>
            <w:webHidden/>
          </w:rPr>
          <w:tab/>
        </w:r>
        <w:r>
          <w:rPr>
            <w:webHidden/>
          </w:rPr>
          <w:fldChar w:fldCharType="begin"/>
        </w:r>
        <w:r w:rsidR="005856CB">
          <w:rPr>
            <w:webHidden/>
          </w:rPr>
          <w:instrText xml:space="preserve"> PAGEREF _Toc405552869 \h </w:instrText>
        </w:r>
        <w:r>
          <w:rPr>
            <w:webHidden/>
          </w:rPr>
        </w:r>
        <w:r>
          <w:rPr>
            <w:webHidden/>
          </w:rPr>
          <w:fldChar w:fldCharType="separate"/>
        </w:r>
        <w:r w:rsidR="004D3415">
          <w:rPr>
            <w:webHidden/>
          </w:rPr>
          <w:t>21</w:t>
        </w:r>
        <w:r>
          <w:rPr>
            <w:webHidden/>
          </w:rPr>
          <w:fldChar w:fldCharType="end"/>
        </w:r>
      </w:hyperlink>
    </w:p>
    <w:p w:rsidR="005856CB" w:rsidRDefault="00905F66">
      <w:pPr>
        <w:pStyle w:val="21"/>
        <w:rPr>
          <w:smallCaps w:val="0"/>
          <w:sz w:val="24"/>
          <w:szCs w:val="24"/>
          <w:lang w:eastAsia="ru-RU"/>
        </w:rPr>
      </w:pPr>
      <w:hyperlink w:anchor="_Toc405552870" w:history="1">
        <w:r w:rsidR="005856CB" w:rsidRPr="009741FB">
          <w:rPr>
            <w:rStyle w:val="a7"/>
            <w:b/>
          </w:rPr>
          <w:t>3.4</w:t>
        </w:r>
        <w:r w:rsidR="005856CB" w:rsidRPr="009741FB">
          <w:rPr>
            <w:rStyle w:val="a7"/>
          </w:rPr>
          <w:t xml:space="preserve"> </w:t>
        </w:r>
        <w:r w:rsidR="005856CB" w:rsidRPr="009741FB">
          <w:rPr>
            <w:rStyle w:val="a7"/>
            <w:b/>
            <w:spacing w:val="2"/>
          </w:rPr>
          <w:t>Предприятия торговли, общественного питания и бытового обслуживания, кредитно-финансовые учреждения и предприятия связи</w:t>
        </w:r>
        <w:r w:rsidR="005856CB">
          <w:rPr>
            <w:webHidden/>
          </w:rPr>
          <w:tab/>
        </w:r>
        <w:r>
          <w:rPr>
            <w:webHidden/>
          </w:rPr>
          <w:fldChar w:fldCharType="begin"/>
        </w:r>
        <w:r w:rsidR="005856CB">
          <w:rPr>
            <w:webHidden/>
          </w:rPr>
          <w:instrText xml:space="preserve"> PAGEREF _Toc405552870 \h </w:instrText>
        </w:r>
        <w:r>
          <w:rPr>
            <w:webHidden/>
          </w:rPr>
        </w:r>
        <w:r>
          <w:rPr>
            <w:webHidden/>
          </w:rPr>
          <w:fldChar w:fldCharType="separate"/>
        </w:r>
        <w:r w:rsidR="004D3415">
          <w:rPr>
            <w:webHidden/>
          </w:rPr>
          <w:t>25</w:t>
        </w:r>
        <w:r>
          <w:rPr>
            <w:webHidden/>
          </w:rPr>
          <w:fldChar w:fldCharType="end"/>
        </w:r>
      </w:hyperlink>
    </w:p>
    <w:p w:rsidR="005856CB" w:rsidRDefault="00905F66">
      <w:pPr>
        <w:pStyle w:val="21"/>
        <w:rPr>
          <w:smallCaps w:val="0"/>
          <w:sz w:val="24"/>
          <w:szCs w:val="24"/>
          <w:lang w:eastAsia="ru-RU"/>
        </w:rPr>
      </w:pPr>
      <w:hyperlink w:anchor="_Toc405552871" w:history="1">
        <w:r w:rsidR="005856CB" w:rsidRPr="009741FB">
          <w:rPr>
            <w:rStyle w:val="a7"/>
            <w:b/>
          </w:rPr>
          <w:t>3.5 Утилизация и переработка бытовых и промышленных отходов</w:t>
        </w:r>
        <w:r w:rsidR="005856CB">
          <w:rPr>
            <w:webHidden/>
          </w:rPr>
          <w:tab/>
        </w:r>
        <w:r>
          <w:rPr>
            <w:webHidden/>
          </w:rPr>
          <w:fldChar w:fldCharType="begin"/>
        </w:r>
        <w:r w:rsidR="005856CB">
          <w:rPr>
            <w:webHidden/>
          </w:rPr>
          <w:instrText xml:space="preserve"> PAGEREF _Toc405552871 \h </w:instrText>
        </w:r>
        <w:r>
          <w:rPr>
            <w:webHidden/>
          </w:rPr>
        </w:r>
        <w:r>
          <w:rPr>
            <w:webHidden/>
          </w:rPr>
          <w:fldChar w:fldCharType="separate"/>
        </w:r>
        <w:r w:rsidR="004D3415">
          <w:rPr>
            <w:webHidden/>
          </w:rPr>
          <w:t>29</w:t>
        </w:r>
        <w:r>
          <w:rPr>
            <w:webHidden/>
          </w:rPr>
          <w:fldChar w:fldCharType="end"/>
        </w:r>
      </w:hyperlink>
    </w:p>
    <w:p w:rsidR="005856CB" w:rsidRDefault="00905F66">
      <w:pPr>
        <w:pStyle w:val="21"/>
        <w:rPr>
          <w:smallCaps w:val="0"/>
          <w:sz w:val="24"/>
          <w:szCs w:val="24"/>
          <w:lang w:eastAsia="ru-RU"/>
        </w:rPr>
      </w:pPr>
      <w:hyperlink w:anchor="_Toc405552872" w:history="1">
        <w:r w:rsidR="005856CB" w:rsidRPr="009741FB">
          <w:rPr>
            <w:rStyle w:val="a7"/>
          </w:rPr>
          <w:t>3.6 Автомобильные дороги местного значения</w:t>
        </w:r>
        <w:r w:rsidR="005856CB">
          <w:rPr>
            <w:webHidden/>
          </w:rPr>
          <w:tab/>
        </w:r>
        <w:r>
          <w:rPr>
            <w:webHidden/>
          </w:rPr>
          <w:fldChar w:fldCharType="begin"/>
        </w:r>
        <w:r w:rsidR="005856CB">
          <w:rPr>
            <w:webHidden/>
          </w:rPr>
          <w:instrText xml:space="preserve"> PAGEREF _Toc405552872 \h </w:instrText>
        </w:r>
        <w:r>
          <w:rPr>
            <w:webHidden/>
          </w:rPr>
        </w:r>
        <w:r>
          <w:rPr>
            <w:webHidden/>
          </w:rPr>
          <w:fldChar w:fldCharType="separate"/>
        </w:r>
        <w:r w:rsidR="004D3415">
          <w:rPr>
            <w:webHidden/>
          </w:rPr>
          <w:t>33</w:t>
        </w:r>
        <w:r>
          <w:rPr>
            <w:webHidden/>
          </w:rPr>
          <w:fldChar w:fldCharType="end"/>
        </w:r>
      </w:hyperlink>
    </w:p>
    <w:p w:rsidR="005856CB" w:rsidRDefault="00905F66">
      <w:pPr>
        <w:pStyle w:val="21"/>
        <w:rPr>
          <w:smallCaps w:val="0"/>
          <w:sz w:val="24"/>
          <w:szCs w:val="24"/>
          <w:lang w:eastAsia="ru-RU"/>
        </w:rPr>
      </w:pPr>
      <w:hyperlink w:anchor="_Toc405552873" w:history="1">
        <w:r w:rsidR="005856CB" w:rsidRPr="009741FB">
          <w:rPr>
            <w:rStyle w:val="a7"/>
            <w:b/>
          </w:rPr>
          <w:t>3.7 Объекты инженерной инфраструктуры</w:t>
        </w:r>
        <w:r w:rsidR="005856CB">
          <w:rPr>
            <w:webHidden/>
          </w:rPr>
          <w:tab/>
        </w:r>
        <w:r>
          <w:rPr>
            <w:webHidden/>
          </w:rPr>
          <w:fldChar w:fldCharType="begin"/>
        </w:r>
        <w:r w:rsidR="005856CB">
          <w:rPr>
            <w:webHidden/>
          </w:rPr>
          <w:instrText xml:space="preserve"> PAGEREF _Toc405552873 \h </w:instrText>
        </w:r>
        <w:r>
          <w:rPr>
            <w:webHidden/>
          </w:rPr>
        </w:r>
        <w:r>
          <w:rPr>
            <w:webHidden/>
          </w:rPr>
          <w:fldChar w:fldCharType="separate"/>
        </w:r>
        <w:r w:rsidR="004D3415">
          <w:rPr>
            <w:webHidden/>
          </w:rPr>
          <w:t>45</w:t>
        </w:r>
        <w:r>
          <w:rPr>
            <w:webHidden/>
          </w:rPr>
          <w:fldChar w:fldCharType="end"/>
        </w:r>
      </w:hyperlink>
    </w:p>
    <w:p w:rsidR="005856CB" w:rsidRDefault="00905F66">
      <w:pPr>
        <w:pStyle w:val="31"/>
        <w:tabs>
          <w:tab w:val="right" w:leader="dot" w:pos="9911"/>
        </w:tabs>
        <w:rPr>
          <w:iCs w:val="0"/>
          <w:noProof/>
          <w:sz w:val="24"/>
          <w:szCs w:val="24"/>
          <w:lang w:eastAsia="ru-RU"/>
        </w:rPr>
      </w:pPr>
      <w:hyperlink w:anchor="_Toc405552874" w:history="1">
        <w:r w:rsidR="005856CB" w:rsidRPr="009741FB">
          <w:rPr>
            <w:rStyle w:val="a7"/>
            <w:b/>
            <w:noProof/>
          </w:rPr>
          <w:t>Электроснабжение</w:t>
        </w:r>
        <w:r w:rsidR="005856CB">
          <w:rPr>
            <w:noProof/>
            <w:webHidden/>
          </w:rPr>
          <w:tab/>
        </w:r>
        <w:r>
          <w:rPr>
            <w:noProof/>
            <w:webHidden/>
          </w:rPr>
          <w:fldChar w:fldCharType="begin"/>
        </w:r>
        <w:r w:rsidR="005856CB">
          <w:rPr>
            <w:noProof/>
            <w:webHidden/>
          </w:rPr>
          <w:instrText xml:space="preserve"> PAGEREF _Toc405552874 \h </w:instrText>
        </w:r>
        <w:r>
          <w:rPr>
            <w:noProof/>
            <w:webHidden/>
          </w:rPr>
        </w:r>
        <w:r>
          <w:rPr>
            <w:noProof/>
            <w:webHidden/>
          </w:rPr>
          <w:fldChar w:fldCharType="separate"/>
        </w:r>
        <w:r w:rsidR="004D3415">
          <w:rPr>
            <w:noProof/>
            <w:webHidden/>
          </w:rPr>
          <w:t>45</w:t>
        </w:r>
        <w:r>
          <w:rPr>
            <w:noProof/>
            <w:webHidden/>
          </w:rPr>
          <w:fldChar w:fldCharType="end"/>
        </w:r>
      </w:hyperlink>
    </w:p>
    <w:p w:rsidR="005856CB" w:rsidRDefault="00905F66">
      <w:pPr>
        <w:pStyle w:val="31"/>
        <w:tabs>
          <w:tab w:val="right" w:leader="dot" w:pos="9911"/>
        </w:tabs>
        <w:rPr>
          <w:iCs w:val="0"/>
          <w:noProof/>
          <w:sz w:val="24"/>
          <w:szCs w:val="24"/>
          <w:lang w:eastAsia="ru-RU"/>
        </w:rPr>
      </w:pPr>
      <w:hyperlink w:anchor="_Toc405552875" w:history="1">
        <w:r w:rsidR="005856CB" w:rsidRPr="009741FB">
          <w:rPr>
            <w:rStyle w:val="a7"/>
            <w:b/>
            <w:noProof/>
          </w:rPr>
          <w:t>Теплоснабжение</w:t>
        </w:r>
        <w:r w:rsidR="005856CB">
          <w:rPr>
            <w:noProof/>
            <w:webHidden/>
          </w:rPr>
          <w:tab/>
        </w:r>
        <w:r>
          <w:rPr>
            <w:noProof/>
            <w:webHidden/>
          </w:rPr>
          <w:fldChar w:fldCharType="begin"/>
        </w:r>
        <w:r w:rsidR="005856CB">
          <w:rPr>
            <w:noProof/>
            <w:webHidden/>
          </w:rPr>
          <w:instrText xml:space="preserve"> PAGEREF _Toc405552875 \h </w:instrText>
        </w:r>
        <w:r>
          <w:rPr>
            <w:noProof/>
            <w:webHidden/>
          </w:rPr>
        </w:r>
        <w:r>
          <w:rPr>
            <w:noProof/>
            <w:webHidden/>
          </w:rPr>
          <w:fldChar w:fldCharType="separate"/>
        </w:r>
        <w:r w:rsidR="004D3415">
          <w:rPr>
            <w:noProof/>
            <w:webHidden/>
          </w:rPr>
          <w:t>51</w:t>
        </w:r>
        <w:r>
          <w:rPr>
            <w:noProof/>
            <w:webHidden/>
          </w:rPr>
          <w:fldChar w:fldCharType="end"/>
        </w:r>
      </w:hyperlink>
    </w:p>
    <w:p w:rsidR="005856CB" w:rsidRDefault="00905F66">
      <w:pPr>
        <w:pStyle w:val="31"/>
        <w:tabs>
          <w:tab w:val="right" w:leader="dot" w:pos="9911"/>
        </w:tabs>
        <w:rPr>
          <w:iCs w:val="0"/>
          <w:noProof/>
          <w:sz w:val="24"/>
          <w:szCs w:val="24"/>
          <w:lang w:eastAsia="ru-RU"/>
        </w:rPr>
      </w:pPr>
      <w:hyperlink w:anchor="_Toc405552876" w:history="1">
        <w:r w:rsidR="005856CB" w:rsidRPr="009741FB">
          <w:rPr>
            <w:rStyle w:val="a7"/>
            <w:b/>
            <w:noProof/>
          </w:rPr>
          <w:t>Газоснабжение</w:t>
        </w:r>
        <w:r w:rsidR="005856CB">
          <w:rPr>
            <w:noProof/>
            <w:webHidden/>
          </w:rPr>
          <w:tab/>
        </w:r>
        <w:r>
          <w:rPr>
            <w:noProof/>
            <w:webHidden/>
          </w:rPr>
          <w:fldChar w:fldCharType="begin"/>
        </w:r>
        <w:r w:rsidR="005856CB">
          <w:rPr>
            <w:noProof/>
            <w:webHidden/>
          </w:rPr>
          <w:instrText xml:space="preserve"> PAGEREF _Toc405552876 \h </w:instrText>
        </w:r>
        <w:r>
          <w:rPr>
            <w:noProof/>
            <w:webHidden/>
          </w:rPr>
        </w:r>
        <w:r>
          <w:rPr>
            <w:noProof/>
            <w:webHidden/>
          </w:rPr>
          <w:fldChar w:fldCharType="separate"/>
        </w:r>
        <w:r w:rsidR="004D3415">
          <w:rPr>
            <w:noProof/>
            <w:webHidden/>
          </w:rPr>
          <w:t>53</w:t>
        </w:r>
        <w:r>
          <w:rPr>
            <w:noProof/>
            <w:webHidden/>
          </w:rPr>
          <w:fldChar w:fldCharType="end"/>
        </w:r>
      </w:hyperlink>
    </w:p>
    <w:p w:rsidR="005856CB" w:rsidRDefault="00905F66">
      <w:pPr>
        <w:pStyle w:val="31"/>
        <w:tabs>
          <w:tab w:val="right" w:leader="dot" w:pos="9911"/>
        </w:tabs>
        <w:rPr>
          <w:iCs w:val="0"/>
          <w:noProof/>
          <w:sz w:val="24"/>
          <w:szCs w:val="24"/>
          <w:lang w:eastAsia="ru-RU"/>
        </w:rPr>
      </w:pPr>
      <w:hyperlink w:anchor="_Toc405552877" w:history="1">
        <w:r w:rsidR="005856CB" w:rsidRPr="009741FB">
          <w:rPr>
            <w:rStyle w:val="a7"/>
            <w:b/>
            <w:noProof/>
          </w:rPr>
          <w:t>Водоснабжение</w:t>
        </w:r>
        <w:r w:rsidR="005856CB">
          <w:rPr>
            <w:noProof/>
            <w:webHidden/>
          </w:rPr>
          <w:tab/>
        </w:r>
        <w:r>
          <w:rPr>
            <w:noProof/>
            <w:webHidden/>
          </w:rPr>
          <w:fldChar w:fldCharType="begin"/>
        </w:r>
        <w:r w:rsidR="005856CB">
          <w:rPr>
            <w:noProof/>
            <w:webHidden/>
          </w:rPr>
          <w:instrText xml:space="preserve"> PAGEREF _Toc405552877 \h </w:instrText>
        </w:r>
        <w:r>
          <w:rPr>
            <w:noProof/>
            <w:webHidden/>
          </w:rPr>
        </w:r>
        <w:r>
          <w:rPr>
            <w:noProof/>
            <w:webHidden/>
          </w:rPr>
          <w:fldChar w:fldCharType="separate"/>
        </w:r>
        <w:r w:rsidR="004D3415">
          <w:rPr>
            <w:noProof/>
            <w:webHidden/>
          </w:rPr>
          <w:t>57</w:t>
        </w:r>
        <w:r>
          <w:rPr>
            <w:noProof/>
            <w:webHidden/>
          </w:rPr>
          <w:fldChar w:fldCharType="end"/>
        </w:r>
      </w:hyperlink>
    </w:p>
    <w:p w:rsidR="005856CB" w:rsidRDefault="00905F66">
      <w:pPr>
        <w:pStyle w:val="31"/>
        <w:tabs>
          <w:tab w:val="right" w:leader="dot" w:pos="9911"/>
        </w:tabs>
        <w:rPr>
          <w:iCs w:val="0"/>
          <w:noProof/>
          <w:sz w:val="24"/>
          <w:szCs w:val="24"/>
          <w:lang w:eastAsia="ru-RU"/>
        </w:rPr>
      </w:pPr>
      <w:hyperlink w:anchor="_Toc405552878" w:history="1">
        <w:r w:rsidR="005856CB" w:rsidRPr="009741FB">
          <w:rPr>
            <w:rStyle w:val="a7"/>
            <w:b/>
            <w:noProof/>
          </w:rPr>
          <w:t>Водоотведение</w:t>
        </w:r>
        <w:r w:rsidR="005856CB">
          <w:rPr>
            <w:noProof/>
            <w:webHidden/>
          </w:rPr>
          <w:tab/>
        </w:r>
        <w:r>
          <w:rPr>
            <w:noProof/>
            <w:webHidden/>
          </w:rPr>
          <w:fldChar w:fldCharType="begin"/>
        </w:r>
        <w:r w:rsidR="005856CB">
          <w:rPr>
            <w:noProof/>
            <w:webHidden/>
          </w:rPr>
          <w:instrText xml:space="preserve"> PAGEREF _Toc405552878 \h </w:instrText>
        </w:r>
        <w:r>
          <w:rPr>
            <w:noProof/>
            <w:webHidden/>
          </w:rPr>
        </w:r>
        <w:r>
          <w:rPr>
            <w:noProof/>
            <w:webHidden/>
          </w:rPr>
          <w:fldChar w:fldCharType="separate"/>
        </w:r>
        <w:r w:rsidR="004D3415">
          <w:rPr>
            <w:noProof/>
            <w:webHidden/>
          </w:rPr>
          <w:t>67</w:t>
        </w:r>
        <w:r>
          <w:rPr>
            <w:noProof/>
            <w:webHidden/>
          </w:rPr>
          <w:fldChar w:fldCharType="end"/>
        </w:r>
      </w:hyperlink>
    </w:p>
    <w:p w:rsidR="005856CB" w:rsidRDefault="00905F66">
      <w:pPr>
        <w:pStyle w:val="21"/>
        <w:rPr>
          <w:smallCaps w:val="0"/>
          <w:sz w:val="24"/>
          <w:szCs w:val="24"/>
          <w:lang w:eastAsia="ru-RU"/>
        </w:rPr>
      </w:pPr>
      <w:hyperlink w:anchor="_Toc405552879" w:history="1">
        <w:r w:rsidR="005856CB" w:rsidRPr="009741FB">
          <w:rPr>
            <w:rStyle w:val="a7"/>
            <w:spacing w:val="2"/>
          </w:rPr>
          <w:t>3.8. Объекты производственного назначения</w:t>
        </w:r>
        <w:r w:rsidR="005856CB">
          <w:rPr>
            <w:webHidden/>
          </w:rPr>
          <w:tab/>
        </w:r>
        <w:r>
          <w:rPr>
            <w:webHidden/>
          </w:rPr>
          <w:fldChar w:fldCharType="begin"/>
        </w:r>
        <w:r w:rsidR="005856CB">
          <w:rPr>
            <w:webHidden/>
          </w:rPr>
          <w:instrText xml:space="preserve"> PAGEREF _Toc405552879 \h </w:instrText>
        </w:r>
        <w:r>
          <w:rPr>
            <w:webHidden/>
          </w:rPr>
        </w:r>
        <w:r>
          <w:rPr>
            <w:webHidden/>
          </w:rPr>
          <w:fldChar w:fldCharType="separate"/>
        </w:r>
        <w:r w:rsidR="004D3415">
          <w:rPr>
            <w:webHidden/>
          </w:rPr>
          <w:t>71</w:t>
        </w:r>
        <w:r>
          <w:rPr>
            <w:webHidden/>
          </w:rPr>
          <w:fldChar w:fldCharType="end"/>
        </w:r>
      </w:hyperlink>
    </w:p>
    <w:p w:rsidR="005856CB" w:rsidRDefault="00905F66">
      <w:pPr>
        <w:pStyle w:val="21"/>
        <w:rPr>
          <w:smallCaps w:val="0"/>
          <w:sz w:val="24"/>
          <w:szCs w:val="24"/>
          <w:lang w:eastAsia="ru-RU"/>
        </w:rPr>
      </w:pPr>
      <w:hyperlink w:anchor="_Toc405552880" w:history="1">
        <w:r w:rsidR="005856CB" w:rsidRPr="009741FB">
          <w:rPr>
            <w:rStyle w:val="a7"/>
            <w:spacing w:val="2"/>
          </w:rPr>
          <w:t>3.9. Объекты рекреационного назначения</w:t>
        </w:r>
        <w:r w:rsidR="005856CB">
          <w:rPr>
            <w:webHidden/>
          </w:rPr>
          <w:tab/>
        </w:r>
        <w:r>
          <w:rPr>
            <w:webHidden/>
          </w:rPr>
          <w:fldChar w:fldCharType="begin"/>
        </w:r>
        <w:r w:rsidR="005856CB">
          <w:rPr>
            <w:webHidden/>
          </w:rPr>
          <w:instrText xml:space="preserve"> PAGEREF _Toc405552880 \h </w:instrText>
        </w:r>
        <w:r>
          <w:rPr>
            <w:webHidden/>
          </w:rPr>
        </w:r>
        <w:r>
          <w:rPr>
            <w:webHidden/>
          </w:rPr>
          <w:fldChar w:fldCharType="separate"/>
        </w:r>
        <w:r w:rsidR="004D3415">
          <w:rPr>
            <w:webHidden/>
          </w:rPr>
          <w:t>80</w:t>
        </w:r>
        <w:r>
          <w:rPr>
            <w:webHidden/>
          </w:rPr>
          <w:fldChar w:fldCharType="end"/>
        </w:r>
      </w:hyperlink>
    </w:p>
    <w:p w:rsidR="005856CB" w:rsidRDefault="00905F66" w:rsidP="00031C92">
      <w:pPr>
        <w:spacing w:after="0" w:line="240" w:lineRule="auto"/>
        <w:rPr>
          <w:rFonts w:ascii="Times New Roman" w:hAnsi="Times New Roman"/>
          <w:sz w:val="24"/>
          <w:szCs w:val="24"/>
        </w:rPr>
      </w:pPr>
      <w:r w:rsidRPr="005644B5">
        <w:rPr>
          <w:szCs w:val="24"/>
        </w:rPr>
        <w:fldChar w:fldCharType="end"/>
      </w:r>
    </w:p>
    <w:p w:rsidR="005856CB" w:rsidRDefault="005856CB" w:rsidP="008E4740">
      <w:pPr>
        <w:spacing w:after="0" w:line="240" w:lineRule="auto"/>
        <w:rPr>
          <w:rFonts w:ascii="Times New Roman" w:hAnsi="Times New Roman"/>
          <w:sz w:val="24"/>
          <w:szCs w:val="24"/>
        </w:rPr>
      </w:pPr>
    </w:p>
    <w:p w:rsidR="005856CB" w:rsidRDefault="005856CB" w:rsidP="008E4740">
      <w:pPr>
        <w:spacing w:after="0" w:line="240" w:lineRule="auto"/>
        <w:rPr>
          <w:rFonts w:ascii="Times New Roman" w:hAnsi="Times New Roman"/>
          <w:sz w:val="24"/>
          <w:szCs w:val="24"/>
        </w:rPr>
      </w:pPr>
    </w:p>
    <w:p w:rsidR="005856CB" w:rsidRDefault="005856CB" w:rsidP="008E4740">
      <w:pPr>
        <w:spacing w:after="0" w:line="240" w:lineRule="auto"/>
        <w:rPr>
          <w:rFonts w:ascii="Times New Roman" w:hAnsi="Times New Roman"/>
          <w:sz w:val="24"/>
          <w:szCs w:val="24"/>
        </w:rPr>
      </w:pPr>
      <w:r>
        <w:rPr>
          <w:rFonts w:ascii="Times New Roman" w:hAnsi="Times New Roman"/>
          <w:sz w:val="24"/>
          <w:szCs w:val="24"/>
        </w:rPr>
        <w:br w:type="page"/>
      </w:r>
    </w:p>
    <w:p w:rsidR="005856CB" w:rsidRPr="00DA4082" w:rsidRDefault="005856CB" w:rsidP="008E4740">
      <w:pPr>
        <w:pStyle w:val="ConsPlusNormal"/>
        <w:widowControl/>
        <w:numPr>
          <w:ilvl w:val="0"/>
          <w:numId w:val="1"/>
        </w:numPr>
        <w:ind w:left="0" w:firstLine="851"/>
        <w:jc w:val="center"/>
        <w:outlineLvl w:val="0"/>
        <w:rPr>
          <w:rFonts w:ascii="Times New Roman" w:hAnsi="Times New Roman"/>
          <w:b/>
          <w:caps/>
          <w:sz w:val="28"/>
          <w:szCs w:val="28"/>
        </w:rPr>
      </w:pPr>
      <w:bookmarkStart w:id="0" w:name="_Toc396469465"/>
      <w:bookmarkStart w:id="1" w:name="_Toc396469562"/>
      <w:bookmarkStart w:id="2" w:name="_Toc400527728"/>
      <w:bookmarkStart w:id="3" w:name="_Toc405552862"/>
      <w:r w:rsidRPr="00DA4082">
        <w:rPr>
          <w:rFonts w:ascii="Times New Roman" w:hAnsi="Times New Roman"/>
          <w:b/>
          <w:caps/>
          <w:sz w:val="28"/>
          <w:szCs w:val="28"/>
        </w:rPr>
        <w:t>Общие положения</w:t>
      </w:r>
      <w:bookmarkEnd w:id="0"/>
      <w:bookmarkEnd w:id="1"/>
      <w:bookmarkEnd w:id="2"/>
      <w:bookmarkEnd w:id="3"/>
    </w:p>
    <w:p w:rsidR="005856CB" w:rsidRPr="009B5580" w:rsidRDefault="005856CB" w:rsidP="008E4740">
      <w:pPr>
        <w:pStyle w:val="ConsPlusNormal"/>
        <w:widowControl/>
        <w:ind w:firstLine="851"/>
        <w:rPr>
          <w:rFonts w:ascii="Times New Roman" w:hAnsi="Times New Roman"/>
          <w:b/>
          <w:sz w:val="24"/>
          <w:szCs w:val="24"/>
        </w:rPr>
      </w:pPr>
    </w:p>
    <w:p w:rsidR="005856CB" w:rsidRPr="008B75DD" w:rsidRDefault="005856CB" w:rsidP="008B75DD">
      <w:pPr>
        <w:pStyle w:val="2"/>
        <w:spacing w:before="0" w:line="240" w:lineRule="auto"/>
        <w:jc w:val="center"/>
        <w:rPr>
          <w:rFonts w:ascii="Times New Roman" w:hAnsi="Times New Roman"/>
          <w:color w:val="auto"/>
          <w:sz w:val="24"/>
          <w:szCs w:val="24"/>
        </w:rPr>
      </w:pPr>
      <w:bookmarkStart w:id="4" w:name="_Toc396469467"/>
      <w:bookmarkStart w:id="5" w:name="_Toc396469564"/>
      <w:bookmarkStart w:id="6" w:name="_Toc400527729"/>
      <w:bookmarkStart w:id="7" w:name="_Toc405552863"/>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w:t>
      </w:r>
      <w:r>
        <w:rPr>
          <w:rFonts w:ascii="Times New Roman" w:hAnsi="Times New Roman"/>
          <w:color w:val="auto"/>
          <w:sz w:val="24"/>
          <w:szCs w:val="24"/>
        </w:rPr>
        <w:t>Фурмановский сельский совет Первомайского</w:t>
      </w:r>
      <w:r w:rsidRPr="008B75DD">
        <w:rPr>
          <w:rFonts w:ascii="Times New Roman" w:hAnsi="Times New Roman"/>
          <w:color w:val="auto"/>
          <w:sz w:val="24"/>
          <w:szCs w:val="24"/>
        </w:rPr>
        <w:t xml:space="preserve"> района Оренбургской области</w:t>
      </w:r>
      <w:bookmarkEnd w:id="4"/>
      <w:bookmarkEnd w:id="5"/>
      <w:bookmarkEnd w:id="6"/>
      <w:bookmarkEnd w:id="7"/>
    </w:p>
    <w:p w:rsidR="005856CB" w:rsidRDefault="005856CB" w:rsidP="00D420BC">
      <w:pPr>
        <w:pStyle w:val="Default"/>
        <w:spacing w:line="276" w:lineRule="auto"/>
        <w:jc w:val="both"/>
        <w:rPr>
          <w:rFonts w:ascii="Times New Roman" w:hAnsi="Times New Roman" w:cs="Times New Roman"/>
        </w:rPr>
      </w:pPr>
    </w:p>
    <w:p w:rsidR="005856CB" w:rsidRPr="00010DD6"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Фурмановский</w:t>
      </w:r>
      <w:r w:rsidRPr="00010DD6">
        <w:rPr>
          <w:rFonts w:ascii="Times New Roman" w:hAnsi="Times New Roman" w:cs="Times New Roman"/>
        </w:rPr>
        <w:t xml:space="preserve"> сельский совет входит в состав </w:t>
      </w:r>
      <w:r>
        <w:rPr>
          <w:rFonts w:ascii="Times New Roman" w:hAnsi="Times New Roman" w:cs="Times New Roman"/>
        </w:rPr>
        <w:t>Первомайского</w:t>
      </w:r>
      <w:r w:rsidRPr="00010DD6">
        <w:rPr>
          <w:rFonts w:ascii="Times New Roman" w:hAnsi="Times New Roman" w:cs="Times New Roman"/>
        </w:rPr>
        <w:t xml:space="preserve"> района Оренбургской области.</w:t>
      </w:r>
    </w:p>
    <w:p w:rsidR="005856CB" w:rsidRDefault="005856CB" w:rsidP="00D420BC">
      <w:pPr>
        <w:spacing w:after="0"/>
        <w:ind w:firstLine="851"/>
        <w:jc w:val="both"/>
        <w:rPr>
          <w:rFonts w:ascii="Times New Roman" w:hAnsi="Times New Roman"/>
          <w:sz w:val="24"/>
          <w:szCs w:val="24"/>
        </w:rPr>
      </w:pPr>
      <w:r w:rsidRPr="00010DD6">
        <w:rPr>
          <w:rFonts w:ascii="Times New Roman" w:hAnsi="Times New Roman"/>
          <w:sz w:val="24"/>
          <w:szCs w:val="28"/>
        </w:rPr>
        <w:t xml:space="preserve">Сельское поселение образованно в соответствии с Законом Оренбургской области </w:t>
      </w:r>
      <w:r w:rsidRPr="00010DD6">
        <w:rPr>
          <w:rFonts w:ascii="Times New Roman" w:hAnsi="Times New Roman"/>
          <w:sz w:val="24"/>
          <w:szCs w:val="28"/>
          <w:shd w:val="clear" w:color="auto" w:fill="FFFFFF"/>
        </w:rPr>
        <w:t>от</w:t>
      </w:r>
      <w:r w:rsidRPr="00010DD6">
        <w:rPr>
          <w:rFonts w:ascii="Times New Roman" w:hAnsi="Times New Roman"/>
          <w:sz w:val="24"/>
          <w:szCs w:val="28"/>
        </w:rPr>
        <w:t xml:space="preserve"> </w:t>
      </w:r>
      <w:r>
        <w:rPr>
          <w:rFonts w:ascii="Times New Roman" w:hAnsi="Times New Roman"/>
          <w:sz w:val="24"/>
          <w:szCs w:val="28"/>
          <w:bdr w:val="none" w:sz="0" w:space="0" w:color="auto" w:frame="1"/>
          <w:shd w:val="clear" w:color="auto" w:fill="FFFFFF"/>
        </w:rPr>
        <w:t xml:space="preserve">9 марта </w:t>
      </w:r>
      <w:r w:rsidRPr="00010DD6">
        <w:rPr>
          <w:rFonts w:ascii="Times New Roman" w:hAnsi="Times New Roman"/>
          <w:sz w:val="24"/>
          <w:szCs w:val="28"/>
          <w:bdr w:val="none" w:sz="0" w:space="0" w:color="auto" w:frame="1"/>
          <w:shd w:val="clear" w:color="auto" w:fill="FFFFFF"/>
        </w:rPr>
        <w:t>2005 года</w:t>
      </w:r>
      <w:r w:rsidRPr="00010DD6">
        <w:rPr>
          <w:rFonts w:ascii="Times New Roman" w:hAnsi="Times New Roman"/>
          <w:sz w:val="24"/>
          <w:szCs w:val="28"/>
        </w:rPr>
        <w:t xml:space="preserve"> </w:t>
      </w:r>
      <w:r w:rsidRPr="00010DD6">
        <w:rPr>
          <w:rFonts w:ascii="Times New Roman" w:hAnsi="Times New Roman"/>
          <w:sz w:val="24"/>
          <w:szCs w:val="28"/>
          <w:bdr w:val="none" w:sz="0" w:space="0" w:color="auto" w:frame="1"/>
          <w:shd w:val="clear" w:color="auto" w:fill="FFFFFF"/>
        </w:rPr>
        <w:t>№</w:t>
      </w:r>
      <w:r>
        <w:rPr>
          <w:rFonts w:ascii="Times New Roman" w:hAnsi="Times New Roman"/>
          <w:color w:val="2D3038"/>
          <w:sz w:val="24"/>
          <w:szCs w:val="28"/>
        </w:rPr>
        <w:t>1907</w:t>
      </w:r>
      <w:r w:rsidRPr="00010DD6">
        <w:rPr>
          <w:rFonts w:ascii="Times New Roman" w:hAnsi="Times New Roman"/>
          <w:color w:val="2D3038"/>
          <w:sz w:val="24"/>
          <w:szCs w:val="28"/>
        </w:rPr>
        <w:t>/</w:t>
      </w:r>
      <w:r w:rsidRPr="00F50F3F">
        <w:rPr>
          <w:rFonts w:ascii="Times New Roman" w:hAnsi="Times New Roman"/>
          <w:color w:val="2D3038"/>
          <w:sz w:val="24"/>
          <w:szCs w:val="28"/>
        </w:rPr>
        <w:t>31</w:t>
      </w:r>
      <w:r>
        <w:rPr>
          <w:rFonts w:ascii="Times New Roman" w:hAnsi="Times New Roman"/>
          <w:color w:val="2D3038"/>
          <w:sz w:val="24"/>
          <w:szCs w:val="28"/>
        </w:rPr>
        <w:t>5</w:t>
      </w:r>
      <w:r w:rsidRPr="00F50F3F">
        <w:rPr>
          <w:rFonts w:ascii="Times New Roman" w:hAnsi="Times New Roman"/>
          <w:color w:val="2D3038"/>
          <w:sz w:val="24"/>
          <w:szCs w:val="28"/>
        </w:rPr>
        <w:t>-III-ОЗ</w:t>
      </w:r>
      <w:r w:rsidRPr="00010DD6">
        <w:rPr>
          <w:rFonts w:ascii="Times New Roman" w:hAnsi="Times New Roman"/>
          <w:sz w:val="24"/>
          <w:szCs w:val="28"/>
        </w:rPr>
        <w:t xml:space="preserve"> «О муниципальных образованиях в</w:t>
      </w:r>
      <w:r w:rsidRPr="00010DD6">
        <w:rPr>
          <w:rFonts w:ascii="Times New Roman" w:hAnsi="Times New Roman"/>
          <w:szCs w:val="24"/>
        </w:rPr>
        <w:t xml:space="preserve"> </w:t>
      </w:r>
      <w:r w:rsidRPr="00010DD6">
        <w:rPr>
          <w:rFonts w:ascii="Times New Roman" w:hAnsi="Times New Roman"/>
          <w:sz w:val="24"/>
          <w:szCs w:val="24"/>
        </w:rPr>
        <w:t xml:space="preserve">составе муниципального образования </w:t>
      </w:r>
      <w:r>
        <w:rPr>
          <w:rFonts w:ascii="Times New Roman" w:hAnsi="Times New Roman"/>
          <w:sz w:val="24"/>
          <w:szCs w:val="24"/>
        </w:rPr>
        <w:t>Первомайский</w:t>
      </w:r>
      <w:r w:rsidRPr="00010DD6">
        <w:rPr>
          <w:rFonts w:ascii="Times New Roman" w:hAnsi="Times New Roman"/>
          <w:sz w:val="24"/>
          <w:szCs w:val="24"/>
        </w:rPr>
        <w:t xml:space="preserve"> район Оренбургской области», принятый Законодательным собранием Оренбургской области </w:t>
      </w:r>
      <w:r w:rsidRPr="00010DD6">
        <w:rPr>
          <w:rFonts w:ascii="Times New Roman" w:hAnsi="Times New Roman"/>
          <w:sz w:val="24"/>
          <w:szCs w:val="24"/>
          <w:shd w:val="clear" w:color="auto" w:fill="FFFFFF"/>
        </w:rPr>
        <w:t>16 февраля 2005 года</w:t>
      </w:r>
      <w:r w:rsidRPr="00010DD6">
        <w:rPr>
          <w:rFonts w:ascii="Times New Roman" w:hAnsi="Times New Roman"/>
          <w:sz w:val="24"/>
          <w:szCs w:val="24"/>
        </w:rPr>
        <w:t xml:space="preserve">. </w:t>
      </w:r>
    </w:p>
    <w:p w:rsidR="005856CB" w:rsidRDefault="005856CB" w:rsidP="00D420BC">
      <w:pPr>
        <w:spacing w:after="0"/>
        <w:ind w:firstLine="851"/>
        <w:jc w:val="both"/>
        <w:rPr>
          <w:rFonts w:ascii="Times New Roman" w:hAnsi="Times New Roman"/>
          <w:sz w:val="24"/>
          <w:szCs w:val="24"/>
        </w:rPr>
      </w:pPr>
      <w:r w:rsidRPr="00D42768">
        <w:rPr>
          <w:rFonts w:ascii="Times New Roman" w:hAnsi="Times New Roman"/>
        </w:rPr>
        <w:t>Территорию сельсовета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сельсовета, рекреационные земли, земли для развития поселения, независимо от форм собственности и целевого назначения.</w:t>
      </w:r>
    </w:p>
    <w:p w:rsidR="005856CB" w:rsidRDefault="005856CB" w:rsidP="00D420BC">
      <w:pPr>
        <w:spacing w:after="0"/>
        <w:ind w:firstLine="851"/>
        <w:jc w:val="both"/>
        <w:rPr>
          <w:rFonts w:ascii="Times New Roman" w:hAnsi="Times New Roman"/>
          <w:sz w:val="24"/>
          <w:szCs w:val="24"/>
        </w:rPr>
      </w:pPr>
      <w:r w:rsidRPr="00D420BC">
        <w:rPr>
          <w:rFonts w:ascii="Times New Roman" w:hAnsi="Times New Roman"/>
        </w:rPr>
        <w:t>Муниципальное образование Фурмановский сельсовет  расположено в северной части Первомайского района Оренбургской области. Поселени</w:t>
      </w:r>
      <w:r>
        <w:rPr>
          <w:rFonts w:ascii="Times New Roman" w:hAnsi="Times New Roman"/>
        </w:rPr>
        <w:t>е граничит с Самарской областью</w:t>
      </w:r>
      <w:r w:rsidRPr="00D420BC">
        <w:rPr>
          <w:rFonts w:ascii="Times New Roman" w:hAnsi="Times New Roman"/>
        </w:rPr>
        <w:t>, четырьмя сельсоветами и одним муниципальным районом, а именно: на севере граничит с Тюльпанским сельсоветом, Курманаевским районом, и на востоке Советским сельсоветом, на юге- с Соболевским сельсоветом, на западе- с Ленинским сельсоветом и Самарской областью.</w:t>
      </w:r>
    </w:p>
    <w:p w:rsidR="005856CB" w:rsidRPr="00D420BC" w:rsidRDefault="005856CB" w:rsidP="00D420BC">
      <w:pPr>
        <w:spacing w:after="0"/>
        <w:ind w:firstLine="851"/>
        <w:jc w:val="both"/>
        <w:rPr>
          <w:rFonts w:ascii="Times New Roman" w:hAnsi="Times New Roman"/>
          <w:sz w:val="24"/>
          <w:szCs w:val="24"/>
          <w:highlight w:val="yellow"/>
        </w:rPr>
      </w:pPr>
      <w:r w:rsidRPr="00D420BC">
        <w:rPr>
          <w:rFonts w:ascii="Times New Roman" w:hAnsi="Times New Roman"/>
        </w:rPr>
        <w:t>Сложившаяся планировочная структура Муниципального образования Фурмановский сельсовет Первомайского района Оренбургской области представляет собой восемь населенных пунктов —</w:t>
      </w:r>
      <w:r w:rsidRPr="00D420BC">
        <w:rPr>
          <w:rFonts w:ascii="Times New Roman" w:hAnsi="Times New Roman"/>
          <w:iCs/>
        </w:rPr>
        <w:t xml:space="preserve"> поселок</w:t>
      </w:r>
      <w:r w:rsidRPr="00D420BC">
        <w:rPr>
          <w:rFonts w:ascii="Times New Roman" w:hAnsi="Times New Roman"/>
          <w:b/>
        </w:rPr>
        <w:t xml:space="preserve"> </w:t>
      </w:r>
      <w:r w:rsidRPr="00D420BC">
        <w:rPr>
          <w:rFonts w:ascii="Times New Roman" w:hAnsi="Times New Roman"/>
        </w:rPr>
        <w:t>Фурманов,</w:t>
      </w:r>
      <w:r w:rsidRPr="00D420BC">
        <w:rPr>
          <w:rFonts w:ascii="Times New Roman" w:hAnsi="Times New Roman"/>
          <w:iCs/>
        </w:rPr>
        <w:t xml:space="preserve"> поселок</w:t>
      </w:r>
      <w:r w:rsidRPr="00D420BC">
        <w:rPr>
          <w:rFonts w:ascii="Times New Roman" w:hAnsi="Times New Roman"/>
        </w:rPr>
        <w:t xml:space="preserve"> Приречный,</w:t>
      </w:r>
      <w:r w:rsidRPr="00D420BC">
        <w:rPr>
          <w:rFonts w:ascii="Times New Roman" w:hAnsi="Times New Roman"/>
          <w:iCs/>
        </w:rPr>
        <w:t xml:space="preserve"> поселок</w:t>
      </w:r>
      <w:r w:rsidRPr="00D420BC">
        <w:rPr>
          <w:rFonts w:ascii="Times New Roman" w:hAnsi="Times New Roman"/>
        </w:rPr>
        <w:t xml:space="preserve"> Башкировка, село Конное,</w:t>
      </w:r>
      <w:r w:rsidRPr="00D420BC">
        <w:rPr>
          <w:rFonts w:ascii="Times New Roman" w:hAnsi="Times New Roman"/>
          <w:iCs/>
        </w:rPr>
        <w:t xml:space="preserve"> поселок</w:t>
      </w:r>
      <w:r w:rsidRPr="00D420BC">
        <w:rPr>
          <w:rFonts w:ascii="Times New Roman" w:hAnsi="Times New Roman"/>
        </w:rPr>
        <w:t xml:space="preserve"> Пруды,</w:t>
      </w:r>
      <w:r w:rsidRPr="00D420BC">
        <w:rPr>
          <w:rFonts w:ascii="Times New Roman" w:hAnsi="Times New Roman"/>
          <w:iCs/>
        </w:rPr>
        <w:t xml:space="preserve"> поселок</w:t>
      </w:r>
      <w:r w:rsidRPr="00D420BC">
        <w:rPr>
          <w:rFonts w:ascii="Times New Roman" w:hAnsi="Times New Roman"/>
        </w:rPr>
        <w:t xml:space="preserve"> Назаровка, село Мансурово,</w:t>
      </w:r>
      <w:r w:rsidRPr="00D420BC">
        <w:rPr>
          <w:rFonts w:ascii="Times New Roman" w:hAnsi="Times New Roman"/>
          <w:iCs/>
        </w:rPr>
        <w:t xml:space="preserve"> поселок</w:t>
      </w:r>
      <w:r w:rsidRPr="00D420BC">
        <w:rPr>
          <w:rFonts w:ascii="Times New Roman" w:hAnsi="Times New Roman"/>
        </w:rPr>
        <w:t xml:space="preserve"> Источный</w:t>
      </w:r>
      <w:r w:rsidRPr="00D420BC">
        <w:rPr>
          <w:rFonts w:ascii="Times New Roman" w:hAnsi="Times New Roman"/>
          <w:iCs/>
        </w:rPr>
        <w:t>.</w:t>
      </w:r>
      <w:r w:rsidRPr="00D420BC">
        <w:rPr>
          <w:rFonts w:ascii="Times New Roman" w:hAnsi="Times New Roman"/>
        </w:rPr>
        <w:tab/>
        <w:t xml:space="preserve">Общая площадь территории муниципального образования Фурмановского сельсовета составляет —  </w:t>
      </w:r>
      <w:smartTag w:uri="urn:schemas-microsoft-com:office:smarttags" w:element="metricconverter">
        <w:smartTagPr>
          <w:attr w:name="ProductID" w:val="48649 га"/>
        </w:smartTagPr>
        <w:r w:rsidRPr="00D420BC">
          <w:rPr>
            <w:rFonts w:ascii="Times New Roman" w:hAnsi="Times New Roman"/>
          </w:rPr>
          <w:t>48649 га</w:t>
        </w:r>
      </w:smartTag>
      <w:r w:rsidRPr="00D420BC">
        <w:rPr>
          <w:rFonts w:ascii="Times New Roman" w:hAnsi="Times New Roman"/>
        </w:rPr>
        <w:t>.</w:t>
      </w:r>
    </w:p>
    <w:p w:rsidR="005856CB" w:rsidRPr="00D420BC" w:rsidRDefault="005856CB" w:rsidP="00D420BC">
      <w:pPr>
        <w:jc w:val="both"/>
        <w:rPr>
          <w:rFonts w:ascii="Times New Roman" w:hAnsi="Times New Roman"/>
        </w:rPr>
      </w:pPr>
      <w:r w:rsidRPr="00D420BC">
        <w:rPr>
          <w:rFonts w:ascii="Times New Roman" w:hAnsi="Times New Roman"/>
        </w:rPr>
        <w:tab/>
        <w:t>Общая численность населения Фурмановсого сельсовета составляет 1790                                                                                                                                                                                                                                                                                                                                         человек по состоянию на 01.01.2010 год,</w:t>
      </w:r>
      <w:r>
        <w:rPr>
          <w:rFonts w:ascii="Times New Roman" w:hAnsi="Times New Roman"/>
        </w:rPr>
        <w:t xml:space="preserve"> </w:t>
      </w:r>
      <w:r w:rsidRPr="00D420BC">
        <w:rPr>
          <w:rFonts w:ascii="Times New Roman" w:hAnsi="Times New Roman"/>
        </w:rPr>
        <w:t>1809 человек по состоянию на 01.01.2011 и 01.01.2012  год – 1915 человек.</w:t>
      </w:r>
    </w:p>
    <w:p w:rsidR="005856CB" w:rsidRPr="006D227D" w:rsidRDefault="005856CB" w:rsidP="00BB3C30">
      <w:pPr>
        <w:pStyle w:val="Default"/>
        <w:spacing w:line="276" w:lineRule="auto"/>
        <w:ind w:firstLine="851"/>
        <w:jc w:val="both"/>
        <w:rPr>
          <w:rFonts w:ascii="Times New Roman" w:hAnsi="Times New Roman" w:cs="Times New Roman"/>
          <w:sz w:val="23"/>
          <w:szCs w:val="23"/>
        </w:rPr>
      </w:pPr>
      <w:r w:rsidRPr="006D227D">
        <w:rPr>
          <w:rFonts w:ascii="Times New Roman" w:hAnsi="Times New Roman" w:cs="Times New Roman"/>
          <w:sz w:val="23"/>
          <w:szCs w:val="23"/>
        </w:rPr>
        <w:t xml:space="preserve">1.1.1 При определении перспектив развития населенных пунктов, входящих в состав </w:t>
      </w:r>
      <w:r>
        <w:rPr>
          <w:rFonts w:ascii="Times New Roman" w:hAnsi="Times New Roman" w:cs="Times New Roman"/>
        </w:rPr>
        <w:t>Фурмановского</w:t>
      </w:r>
      <w:r w:rsidRPr="006D227D">
        <w:rPr>
          <w:rFonts w:ascii="Times New Roman" w:hAnsi="Times New Roman" w:cs="Times New Roman"/>
        </w:rPr>
        <w:t xml:space="preserve"> </w:t>
      </w:r>
      <w:r w:rsidRPr="006D227D">
        <w:rPr>
          <w:rFonts w:ascii="Times New Roman" w:hAnsi="Times New Roman" w:cs="Times New Roman"/>
          <w:sz w:val="23"/>
          <w:szCs w:val="23"/>
        </w:rPr>
        <w:t>сельско</w:t>
      </w:r>
      <w:r w:rsidRPr="006D227D">
        <w:rPr>
          <w:rFonts w:ascii="Times New Roman" w:hAnsi="Times New Roman" w:cs="Times New Roman"/>
        </w:rPr>
        <w:t>го поселения</w:t>
      </w:r>
      <w:r w:rsidRPr="006D227D">
        <w:rPr>
          <w:rFonts w:ascii="Times New Roman" w:hAnsi="Times New Roman" w:cs="Times New Roman"/>
          <w:sz w:val="23"/>
          <w:szCs w:val="23"/>
        </w:rPr>
        <w:t xml:space="preserve"> </w:t>
      </w:r>
      <w:r w:rsidRPr="006D227D">
        <w:rPr>
          <w:rFonts w:ascii="Times New Roman" w:hAnsi="Times New Roman" w:cs="Times New Roman"/>
        </w:rPr>
        <w:t>Первомайского района Оренбургской области</w:t>
      </w:r>
      <w:r w:rsidRPr="006D227D">
        <w:rPr>
          <w:rFonts w:ascii="Times New Roman" w:hAnsi="Times New Roman" w:cs="Times New Roman"/>
          <w:sz w:val="23"/>
          <w:szCs w:val="23"/>
        </w:rPr>
        <w:t xml:space="preserve">, учтены следующие показатели: </w:t>
      </w:r>
    </w:p>
    <w:p w:rsidR="005856CB" w:rsidRPr="006D227D" w:rsidRDefault="005856CB" w:rsidP="008B75DD">
      <w:pPr>
        <w:pStyle w:val="Default"/>
        <w:numPr>
          <w:ilvl w:val="0"/>
          <w:numId w:val="4"/>
        </w:numPr>
        <w:tabs>
          <w:tab w:val="left" w:pos="1134"/>
          <w:tab w:val="left" w:pos="7830"/>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численность населения; </w:t>
      </w:r>
    </w:p>
    <w:p w:rsidR="005856CB" w:rsidRPr="006D227D" w:rsidRDefault="005856CB"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статус населенного пункта и его роль в системе формируемых центров обслуживания (местного, районного, межрайонного уровней); </w:t>
      </w:r>
    </w:p>
    <w:p w:rsidR="005856CB" w:rsidRPr="006D227D" w:rsidRDefault="005856CB"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исторические факторы (наличие памятников по категориям охраны, статус исторического поселения); </w:t>
      </w:r>
    </w:p>
    <w:p w:rsidR="005856CB" w:rsidRPr="006D227D" w:rsidRDefault="005856CB"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6D227D">
        <w:rPr>
          <w:rFonts w:ascii="Times New Roman" w:hAnsi="Times New Roman" w:cs="Times New Roman"/>
          <w:sz w:val="23"/>
          <w:szCs w:val="23"/>
        </w:rPr>
        <w:t xml:space="preserve">требования в области охраны окружающей среды. </w:t>
      </w:r>
    </w:p>
    <w:p w:rsidR="005856CB" w:rsidRPr="00010DD6" w:rsidRDefault="005856CB" w:rsidP="00010DD6">
      <w:pPr>
        <w:pStyle w:val="Default"/>
        <w:tabs>
          <w:tab w:val="left" w:pos="1134"/>
        </w:tabs>
        <w:rPr>
          <w:rFonts w:ascii="Times New Roman" w:hAnsi="Times New Roman" w:cs="Times New Roman"/>
          <w:sz w:val="23"/>
          <w:szCs w:val="23"/>
        </w:rPr>
      </w:pPr>
    </w:p>
    <w:p w:rsidR="005856CB" w:rsidRPr="006D227D" w:rsidRDefault="005856CB" w:rsidP="00010DD6">
      <w:pPr>
        <w:pStyle w:val="Default"/>
        <w:jc w:val="right"/>
        <w:rPr>
          <w:rFonts w:ascii="Times New Roman" w:hAnsi="Times New Roman" w:cs="Times New Roman"/>
          <w:sz w:val="23"/>
          <w:szCs w:val="23"/>
        </w:rPr>
      </w:pPr>
      <w:r w:rsidRPr="006D227D">
        <w:rPr>
          <w:rFonts w:ascii="Times New Roman" w:hAnsi="Times New Roman" w:cs="Times New Roman"/>
          <w:sz w:val="23"/>
          <w:szCs w:val="23"/>
        </w:rPr>
        <w:t>Таблица 1</w:t>
      </w:r>
    </w:p>
    <w:p w:rsidR="005856CB" w:rsidRPr="006D227D" w:rsidRDefault="005856CB" w:rsidP="00010DD6">
      <w:pPr>
        <w:pStyle w:val="Default"/>
        <w:tabs>
          <w:tab w:val="left" w:pos="1134"/>
        </w:tabs>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5856CB" w:rsidRPr="004114BA" w:rsidTr="00B26FB1">
        <w:trPr>
          <w:trHeight w:val="247"/>
        </w:trPr>
        <w:tc>
          <w:tcPr>
            <w:tcW w:w="2235" w:type="dxa"/>
            <w:vMerge w:val="restart"/>
            <w:shd w:val="clear" w:color="auto" w:fill="EEECE1"/>
            <w:vAlign w:val="center"/>
          </w:tcPr>
          <w:p w:rsidR="005856CB" w:rsidRPr="004114BA" w:rsidRDefault="005856CB" w:rsidP="005A093F">
            <w:pPr>
              <w:pStyle w:val="Default"/>
              <w:jc w:val="center"/>
              <w:rPr>
                <w:rFonts w:ascii="Times New Roman" w:hAnsi="Times New Roman" w:cs="Times New Roman"/>
                <w:b/>
              </w:rPr>
            </w:pPr>
            <w:r w:rsidRPr="004114BA">
              <w:rPr>
                <w:rFonts w:ascii="Times New Roman" w:hAnsi="Times New Roman" w:cs="Times New Roman"/>
                <w:b/>
              </w:rPr>
              <w:t>Наименование</w:t>
            </w:r>
          </w:p>
        </w:tc>
        <w:tc>
          <w:tcPr>
            <w:tcW w:w="1559" w:type="dxa"/>
            <w:vMerge w:val="restart"/>
            <w:shd w:val="clear" w:color="auto" w:fill="EEECE1"/>
            <w:vAlign w:val="center"/>
          </w:tcPr>
          <w:p w:rsidR="005856CB" w:rsidRPr="004114BA" w:rsidRDefault="005856CB" w:rsidP="005A093F">
            <w:pPr>
              <w:pStyle w:val="Default"/>
              <w:jc w:val="center"/>
              <w:rPr>
                <w:rFonts w:ascii="Times New Roman" w:hAnsi="Times New Roman" w:cs="Times New Roman"/>
                <w:b/>
              </w:rPr>
            </w:pPr>
            <w:r w:rsidRPr="004114BA">
              <w:rPr>
                <w:rFonts w:ascii="Times New Roman" w:hAnsi="Times New Roman" w:cs="Times New Roman"/>
                <w:b/>
              </w:rPr>
              <w:t>Единица измерения</w:t>
            </w:r>
          </w:p>
        </w:tc>
        <w:tc>
          <w:tcPr>
            <w:tcW w:w="6237" w:type="dxa"/>
            <w:gridSpan w:val="4"/>
            <w:shd w:val="clear" w:color="auto" w:fill="EEECE1"/>
            <w:vAlign w:val="center"/>
          </w:tcPr>
          <w:p w:rsidR="005856CB" w:rsidRPr="004114BA" w:rsidRDefault="005856CB" w:rsidP="005A093F">
            <w:pPr>
              <w:pStyle w:val="Default"/>
              <w:jc w:val="center"/>
              <w:rPr>
                <w:rFonts w:ascii="Times New Roman" w:hAnsi="Times New Roman" w:cs="Times New Roman"/>
                <w:b/>
              </w:rPr>
            </w:pPr>
            <w:r w:rsidRPr="004114BA">
              <w:rPr>
                <w:rFonts w:ascii="Times New Roman" w:hAnsi="Times New Roman" w:cs="Times New Roman"/>
                <w:b/>
              </w:rPr>
              <w:t>По годам</w:t>
            </w:r>
          </w:p>
        </w:tc>
      </w:tr>
      <w:tr w:rsidR="005856CB" w:rsidRPr="004114BA" w:rsidTr="00B26FB1">
        <w:trPr>
          <w:trHeight w:val="247"/>
        </w:trPr>
        <w:tc>
          <w:tcPr>
            <w:tcW w:w="2235" w:type="dxa"/>
            <w:vMerge/>
            <w:shd w:val="clear" w:color="auto" w:fill="EEECE1"/>
          </w:tcPr>
          <w:p w:rsidR="005856CB" w:rsidRPr="004114BA" w:rsidRDefault="005856CB" w:rsidP="005A093F">
            <w:pPr>
              <w:pStyle w:val="Default"/>
              <w:rPr>
                <w:rFonts w:ascii="Times New Roman" w:hAnsi="Times New Roman" w:cs="Times New Roman"/>
              </w:rPr>
            </w:pPr>
          </w:p>
        </w:tc>
        <w:tc>
          <w:tcPr>
            <w:tcW w:w="1559" w:type="dxa"/>
            <w:vMerge/>
            <w:shd w:val="clear" w:color="auto" w:fill="EEECE1"/>
          </w:tcPr>
          <w:p w:rsidR="005856CB" w:rsidRPr="004114BA" w:rsidRDefault="005856CB" w:rsidP="005A093F">
            <w:pPr>
              <w:pStyle w:val="Default"/>
              <w:rPr>
                <w:rFonts w:ascii="Times New Roman" w:hAnsi="Times New Roman" w:cs="Times New Roman"/>
              </w:rPr>
            </w:pPr>
          </w:p>
        </w:tc>
        <w:tc>
          <w:tcPr>
            <w:tcW w:w="1701" w:type="dxa"/>
            <w:shd w:val="clear" w:color="auto" w:fill="EEECE1"/>
            <w:vAlign w:val="center"/>
          </w:tcPr>
          <w:p w:rsidR="005856CB" w:rsidRPr="004114BA" w:rsidRDefault="005856CB" w:rsidP="005A093F">
            <w:pPr>
              <w:spacing w:after="0" w:line="240" w:lineRule="auto"/>
              <w:ind w:hanging="12"/>
              <w:jc w:val="center"/>
              <w:rPr>
                <w:rFonts w:ascii="Times New Roman" w:hAnsi="Times New Roman"/>
                <w:b/>
                <w:sz w:val="24"/>
                <w:szCs w:val="24"/>
              </w:rPr>
            </w:pPr>
            <w:r w:rsidRPr="004114BA">
              <w:rPr>
                <w:rFonts w:ascii="Times New Roman" w:hAnsi="Times New Roman"/>
                <w:b/>
                <w:sz w:val="24"/>
                <w:szCs w:val="24"/>
              </w:rPr>
              <w:t>201</w:t>
            </w:r>
            <w:r>
              <w:rPr>
                <w:rFonts w:ascii="Times New Roman" w:hAnsi="Times New Roman"/>
                <w:b/>
                <w:sz w:val="24"/>
                <w:szCs w:val="24"/>
              </w:rPr>
              <w:t>0</w:t>
            </w:r>
          </w:p>
        </w:tc>
        <w:tc>
          <w:tcPr>
            <w:tcW w:w="1701" w:type="dxa"/>
            <w:shd w:val="clear" w:color="auto" w:fill="EEECE1"/>
            <w:vAlign w:val="center"/>
          </w:tcPr>
          <w:p w:rsidR="005856CB" w:rsidRPr="004114BA" w:rsidRDefault="005856CB" w:rsidP="005A093F">
            <w:pPr>
              <w:spacing w:after="0" w:line="240" w:lineRule="auto"/>
              <w:ind w:hanging="12"/>
              <w:jc w:val="center"/>
              <w:rPr>
                <w:rFonts w:ascii="Times New Roman" w:hAnsi="Times New Roman"/>
                <w:b/>
                <w:sz w:val="24"/>
                <w:szCs w:val="24"/>
              </w:rPr>
            </w:pPr>
            <w:r w:rsidRPr="004114BA">
              <w:rPr>
                <w:rFonts w:ascii="Times New Roman" w:hAnsi="Times New Roman"/>
                <w:b/>
                <w:sz w:val="24"/>
                <w:szCs w:val="24"/>
              </w:rPr>
              <w:t>201</w:t>
            </w:r>
            <w:r>
              <w:rPr>
                <w:rFonts w:ascii="Times New Roman" w:hAnsi="Times New Roman"/>
                <w:b/>
                <w:sz w:val="24"/>
                <w:szCs w:val="24"/>
              </w:rPr>
              <w:t>1</w:t>
            </w:r>
          </w:p>
        </w:tc>
        <w:tc>
          <w:tcPr>
            <w:tcW w:w="1417" w:type="dxa"/>
            <w:shd w:val="clear" w:color="auto" w:fill="EEECE1"/>
            <w:vAlign w:val="center"/>
          </w:tcPr>
          <w:p w:rsidR="005856CB" w:rsidRPr="004114BA" w:rsidRDefault="005856CB" w:rsidP="005A093F">
            <w:pPr>
              <w:spacing w:after="0" w:line="240" w:lineRule="auto"/>
              <w:ind w:hanging="12"/>
              <w:jc w:val="center"/>
              <w:rPr>
                <w:rFonts w:ascii="Times New Roman" w:hAnsi="Times New Roman"/>
                <w:b/>
                <w:sz w:val="24"/>
                <w:szCs w:val="24"/>
              </w:rPr>
            </w:pPr>
            <w:r>
              <w:rPr>
                <w:rFonts w:ascii="Times New Roman" w:hAnsi="Times New Roman"/>
                <w:b/>
                <w:sz w:val="24"/>
                <w:szCs w:val="24"/>
              </w:rPr>
              <w:t>2012</w:t>
            </w:r>
          </w:p>
        </w:tc>
        <w:tc>
          <w:tcPr>
            <w:tcW w:w="1418" w:type="dxa"/>
            <w:shd w:val="clear" w:color="auto" w:fill="EEECE1"/>
            <w:vAlign w:val="center"/>
          </w:tcPr>
          <w:p w:rsidR="005856CB" w:rsidRPr="004114BA" w:rsidRDefault="005856CB" w:rsidP="005A093F">
            <w:pPr>
              <w:spacing w:after="0" w:line="240" w:lineRule="auto"/>
              <w:ind w:hanging="12"/>
              <w:jc w:val="center"/>
              <w:rPr>
                <w:rFonts w:ascii="Times New Roman" w:hAnsi="Times New Roman"/>
                <w:b/>
                <w:sz w:val="24"/>
                <w:szCs w:val="24"/>
              </w:rPr>
            </w:pPr>
            <w:r>
              <w:rPr>
                <w:rFonts w:ascii="Times New Roman" w:hAnsi="Times New Roman"/>
                <w:b/>
                <w:sz w:val="24"/>
                <w:szCs w:val="24"/>
              </w:rPr>
              <w:t>2013</w:t>
            </w:r>
          </w:p>
        </w:tc>
      </w:tr>
      <w:tr w:rsidR="005856CB" w:rsidRPr="00BF550D" w:rsidTr="005A093F">
        <w:trPr>
          <w:trHeight w:val="247"/>
        </w:trPr>
        <w:tc>
          <w:tcPr>
            <w:tcW w:w="2235" w:type="dxa"/>
          </w:tcPr>
          <w:p w:rsidR="005856CB" w:rsidRPr="004114BA" w:rsidRDefault="005856CB" w:rsidP="005A093F">
            <w:pPr>
              <w:pStyle w:val="Default"/>
              <w:rPr>
                <w:rFonts w:ascii="Times New Roman" w:hAnsi="Times New Roman" w:cs="Times New Roman"/>
              </w:rPr>
            </w:pPr>
            <w:r w:rsidRPr="004114BA">
              <w:rPr>
                <w:rFonts w:ascii="Times New Roman" w:hAnsi="Times New Roman" w:cs="Times New Roman"/>
              </w:rPr>
              <w:t>Численность населения</w:t>
            </w:r>
          </w:p>
        </w:tc>
        <w:tc>
          <w:tcPr>
            <w:tcW w:w="1559" w:type="dxa"/>
            <w:vAlign w:val="center"/>
          </w:tcPr>
          <w:p w:rsidR="005856CB" w:rsidRPr="004114BA" w:rsidRDefault="005856CB" w:rsidP="005A093F">
            <w:pPr>
              <w:pStyle w:val="Default"/>
              <w:jc w:val="center"/>
              <w:rPr>
                <w:rFonts w:ascii="Times New Roman" w:hAnsi="Times New Roman" w:cs="Times New Roman"/>
              </w:rPr>
            </w:pPr>
            <w:r w:rsidRPr="004114BA">
              <w:rPr>
                <w:rFonts w:ascii="Times New Roman" w:hAnsi="Times New Roman" w:cs="Times New Roman"/>
              </w:rPr>
              <w:t>тыс. человек</w:t>
            </w:r>
          </w:p>
        </w:tc>
        <w:tc>
          <w:tcPr>
            <w:tcW w:w="1701" w:type="dxa"/>
            <w:vAlign w:val="center"/>
          </w:tcPr>
          <w:p w:rsidR="005856CB" w:rsidRPr="004114BA" w:rsidRDefault="005856CB" w:rsidP="005A093F">
            <w:pPr>
              <w:spacing w:after="0" w:line="240" w:lineRule="auto"/>
              <w:ind w:hanging="12"/>
              <w:jc w:val="center"/>
              <w:rPr>
                <w:rFonts w:ascii="Times New Roman" w:hAnsi="Times New Roman"/>
                <w:sz w:val="24"/>
                <w:szCs w:val="24"/>
              </w:rPr>
            </w:pPr>
            <w:r>
              <w:rPr>
                <w:rFonts w:ascii="Times New Roman" w:hAnsi="Times New Roman"/>
                <w:sz w:val="24"/>
                <w:szCs w:val="24"/>
              </w:rPr>
              <w:t>1837</w:t>
            </w:r>
          </w:p>
        </w:tc>
        <w:tc>
          <w:tcPr>
            <w:tcW w:w="1701" w:type="dxa"/>
            <w:vAlign w:val="center"/>
          </w:tcPr>
          <w:p w:rsidR="005856CB" w:rsidRPr="004114BA" w:rsidRDefault="005856CB" w:rsidP="005A093F">
            <w:pPr>
              <w:spacing w:after="0" w:line="240" w:lineRule="auto"/>
              <w:ind w:hanging="12"/>
              <w:jc w:val="center"/>
              <w:rPr>
                <w:rFonts w:ascii="Times New Roman" w:hAnsi="Times New Roman"/>
                <w:sz w:val="24"/>
                <w:szCs w:val="24"/>
              </w:rPr>
            </w:pPr>
            <w:r>
              <w:rPr>
                <w:rFonts w:ascii="Times New Roman" w:hAnsi="Times New Roman"/>
                <w:sz w:val="24"/>
                <w:szCs w:val="24"/>
              </w:rPr>
              <w:t>1787</w:t>
            </w:r>
          </w:p>
        </w:tc>
        <w:tc>
          <w:tcPr>
            <w:tcW w:w="1417" w:type="dxa"/>
            <w:vAlign w:val="center"/>
          </w:tcPr>
          <w:p w:rsidR="005856CB" w:rsidRPr="001515AD" w:rsidRDefault="005856CB" w:rsidP="005A093F">
            <w:pPr>
              <w:spacing w:after="0" w:line="240" w:lineRule="auto"/>
              <w:ind w:hanging="12"/>
              <w:jc w:val="center"/>
              <w:rPr>
                <w:rFonts w:ascii="Times New Roman" w:hAnsi="Times New Roman"/>
                <w:sz w:val="24"/>
                <w:szCs w:val="24"/>
                <w:highlight w:val="yellow"/>
              </w:rPr>
            </w:pPr>
            <w:r w:rsidRPr="001515AD">
              <w:rPr>
                <w:rFonts w:ascii="Times New Roman" w:hAnsi="Times New Roman"/>
                <w:sz w:val="24"/>
                <w:szCs w:val="24"/>
              </w:rPr>
              <w:t>1809</w:t>
            </w:r>
          </w:p>
        </w:tc>
        <w:tc>
          <w:tcPr>
            <w:tcW w:w="1418" w:type="dxa"/>
            <w:vAlign w:val="center"/>
          </w:tcPr>
          <w:p w:rsidR="005856CB" w:rsidRPr="001515AD" w:rsidRDefault="005856CB" w:rsidP="005A093F">
            <w:pPr>
              <w:spacing w:after="0" w:line="240" w:lineRule="auto"/>
              <w:ind w:hanging="12"/>
              <w:jc w:val="center"/>
              <w:rPr>
                <w:rFonts w:ascii="Times New Roman" w:hAnsi="Times New Roman"/>
                <w:sz w:val="24"/>
                <w:szCs w:val="24"/>
                <w:highlight w:val="yellow"/>
              </w:rPr>
            </w:pPr>
            <w:r w:rsidRPr="004E0EA1">
              <w:rPr>
                <w:rFonts w:ascii="Times New Roman" w:hAnsi="Times New Roman"/>
                <w:sz w:val="24"/>
                <w:szCs w:val="24"/>
              </w:rPr>
              <w:t>1744</w:t>
            </w:r>
          </w:p>
        </w:tc>
      </w:tr>
    </w:tbl>
    <w:p w:rsidR="005856CB" w:rsidRDefault="005856CB" w:rsidP="00D72AF1">
      <w:pPr>
        <w:rPr>
          <w:b/>
        </w:rPr>
      </w:pPr>
    </w:p>
    <w:p w:rsidR="005856CB" w:rsidRDefault="005856CB" w:rsidP="008B75DD">
      <w:pPr>
        <w:pStyle w:val="Default"/>
        <w:spacing w:line="276" w:lineRule="auto"/>
        <w:ind w:firstLine="851"/>
        <w:rPr>
          <w:rFonts w:ascii="Times New Roman" w:hAnsi="Times New Roman" w:cs="Times New Roman"/>
          <w:sz w:val="23"/>
          <w:szCs w:val="23"/>
        </w:rPr>
      </w:pPr>
    </w:p>
    <w:p w:rsidR="005856CB" w:rsidRPr="00322E60" w:rsidRDefault="005856CB" w:rsidP="0013734E">
      <w:pPr>
        <w:pStyle w:val="Default"/>
        <w:spacing w:line="276" w:lineRule="auto"/>
        <w:ind w:firstLine="851"/>
        <w:rPr>
          <w:rFonts w:ascii="Times New Roman" w:hAnsi="Times New Roman" w:cs="Times New Roman"/>
          <w:sz w:val="23"/>
          <w:szCs w:val="23"/>
        </w:rPr>
      </w:pPr>
      <w:r w:rsidRPr="00CA7B57">
        <w:rPr>
          <w:rFonts w:ascii="Times New Roman" w:hAnsi="Times New Roman" w:cs="Times New Roman"/>
          <w:sz w:val="23"/>
          <w:szCs w:val="23"/>
        </w:rPr>
        <w:t>1.</w:t>
      </w:r>
      <w:r>
        <w:rPr>
          <w:rFonts w:ascii="Times New Roman" w:hAnsi="Times New Roman" w:cs="Times New Roman"/>
          <w:sz w:val="23"/>
          <w:szCs w:val="23"/>
        </w:rPr>
        <w:t>1</w:t>
      </w:r>
      <w:r w:rsidRPr="00CA7B57">
        <w:rPr>
          <w:rFonts w:ascii="Times New Roman" w:hAnsi="Times New Roman" w:cs="Times New Roman"/>
          <w:sz w:val="23"/>
          <w:szCs w:val="23"/>
        </w:rPr>
        <w:t xml:space="preserve">.2 </w:t>
      </w:r>
      <w:r>
        <w:rPr>
          <w:rFonts w:ascii="Times New Roman" w:hAnsi="Times New Roman" w:cs="Times New Roman"/>
          <w:sz w:val="23"/>
          <w:szCs w:val="23"/>
        </w:rPr>
        <w:t>Города и с</w:t>
      </w:r>
      <w:r w:rsidRPr="00322E60">
        <w:rPr>
          <w:rFonts w:ascii="Times New Roman" w:hAnsi="Times New Roman" w:cs="Times New Roman"/>
          <w:sz w:val="23"/>
          <w:szCs w:val="23"/>
        </w:rPr>
        <w:t xml:space="preserve">ельские </w:t>
      </w:r>
      <w:r>
        <w:rPr>
          <w:rFonts w:ascii="Times New Roman" w:hAnsi="Times New Roman" w:cs="Times New Roman"/>
          <w:sz w:val="23"/>
          <w:szCs w:val="23"/>
        </w:rPr>
        <w:t>населенные пункты</w:t>
      </w:r>
      <w:r w:rsidRPr="00322E60">
        <w:rPr>
          <w:rFonts w:ascii="Times New Roman" w:hAnsi="Times New Roman" w:cs="Times New Roman"/>
          <w:sz w:val="23"/>
          <w:szCs w:val="23"/>
        </w:rPr>
        <w:t xml:space="preserve"> Первомайского района Оренбургской области в зависимости от численности населения подразделяются на группы в соответствии с таблицей 2.</w:t>
      </w:r>
    </w:p>
    <w:p w:rsidR="005856CB" w:rsidRPr="00010DD6" w:rsidRDefault="005856CB" w:rsidP="008B75DD">
      <w:pPr>
        <w:pStyle w:val="Default"/>
        <w:spacing w:line="276" w:lineRule="auto"/>
        <w:ind w:firstLine="851"/>
        <w:rPr>
          <w:rFonts w:ascii="Times New Roman" w:hAnsi="Times New Roman" w:cs="Times New Roman"/>
          <w:sz w:val="23"/>
          <w:szCs w:val="23"/>
        </w:rPr>
      </w:pPr>
    </w:p>
    <w:p w:rsidR="005856CB" w:rsidRPr="00010DD6" w:rsidRDefault="005856CB" w:rsidP="008B75DD">
      <w:pPr>
        <w:pStyle w:val="Default"/>
        <w:spacing w:line="276" w:lineRule="auto"/>
        <w:jc w:val="right"/>
        <w:rPr>
          <w:rFonts w:ascii="Times New Roman" w:hAnsi="Times New Roman" w:cs="Times New Roman"/>
          <w:sz w:val="23"/>
          <w:szCs w:val="23"/>
        </w:rPr>
      </w:pPr>
    </w:p>
    <w:p w:rsidR="005856CB" w:rsidRPr="00010DD6" w:rsidRDefault="005856CB" w:rsidP="008B75DD">
      <w:pPr>
        <w:pStyle w:val="Default"/>
        <w:spacing w:line="276" w:lineRule="auto"/>
        <w:jc w:val="right"/>
        <w:rPr>
          <w:rFonts w:ascii="Times New Roman" w:hAnsi="Times New Roman" w:cs="Times New Roman"/>
          <w:sz w:val="23"/>
          <w:szCs w:val="23"/>
        </w:rPr>
      </w:pPr>
      <w:r w:rsidRPr="00010DD6">
        <w:rPr>
          <w:rFonts w:ascii="Times New Roman" w:hAnsi="Times New Roman" w:cs="Times New Roman"/>
          <w:sz w:val="23"/>
          <w:szCs w:val="23"/>
        </w:rPr>
        <w:t>Таблица 2</w:t>
      </w:r>
    </w:p>
    <w:p w:rsidR="005856CB" w:rsidRPr="00010DD6" w:rsidRDefault="005856CB" w:rsidP="00010DD6">
      <w:pPr>
        <w:pStyle w:val="Default"/>
        <w:jc w:val="righ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325"/>
        <w:gridCol w:w="2504"/>
        <w:gridCol w:w="6"/>
      </w:tblGrid>
      <w:tr w:rsidR="005856CB" w:rsidRPr="00A66697" w:rsidTr="00DF4064">
        <w:trPr>
          <w:trHeight w:val="254"/>
        </w:trPr>
        <w:tc>
          <w:tcPr>
            <w:tcW w:w="5070" w:type="dxa"/>
            <w:gridSpan w:val="2"/>
            <w:vMerge w:val="restart"/>
            <w:shd w:val="clear" w:color="auto" w:fill="EEECE1"/>
            <w:vAlign w:val="center"/>
          </w:tcPr>
          <w:p w:rsidR="005856CB" w:rsidRPr="00A66697" w:rsidRDefault="005856CB"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Группы населенных пунктов</w:t>
            </w:r>
          </w:p>
        </w:tc>
        <w:tc>
          <w:tcPr>
            <w:tcW w:w="4835" w:type="dxa"/>
            <w:gridSpan w:val="3"/>
            <w:shd w:val="clear" w:color="auto" w:fill="EEECE1"/>
            <w:vAlign w:val="center"/>
          </w:tcPr>
          <w:p w:rsidR="005856CB" w:rsidRPr="00A66697" w:rsidRDefault="005856CB"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Население (тыс. человек)</w:t>
            </w:r>
          </w:p>
        </w:tc>
      </w:tr>
      <w:tr w:rsidR="005856CB" w:rsidRPr="00A66697" w:rsidTr="00DF4064">
        <w:trPr>
          <w:gridAfter w:val="1"/>
          <w:wAfter w:w="6" w:type="dxa"/>
          <w:trHeight w:val="254"/>
        </w:trPr>
        <w:tc>
          <w:tcPr>
            <w:tcW w:w="5070" w:type="dxa"/>
            <w:gridSpan w:val="2"/>
            <w:vMerge/>
            <w:shd w:val="clear" w:color="auto" w:fill="EEECE1"/>
            <w:vAlign w:val="center"/>
          </w:tcPr>
          <w:p w:rsidR="005856CB" w:rsidRPr="00A66697" w:rsidRDefault="005856CB" w:rsidP="00B50E54">
            <w:pPr>
              <w:pStyle w:val="Default"/>
              <w:jc w:val="center"/>
              <w:rPr>
                <w:rFonts w:ascii="Times New Roman" w:hAnsi="Times New Roman" w:cs="Times New Roman"/>
                <w:b/>
                <w:sz w:val="20"/>
                <w:szCs w:val="20"/>
              </w:rPr>
            </w:pPr>
          </w:p>
        </w:tc>
        <w:tc>
          <w:tcPr>
            <w:tcW w:w="2325" w:type="dxa"/>
            <w:shd w:val="clear" w:color="auto" w:fill="EEECE1"/>
            <w:vAlign w:val="center"/>
          </w:tcPr>
          <w:p w:rsidR="005856CB" w:rsidRPr="00A66697" w:rsidRDefault="005856CB"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Города и поселки</w:t>
            </w:r>
          </w:p>
        </w:tc>
        <w:tc>
          <w:tcPr>
            <w:tcW w:w="2504" w:type="dxa"/>
            <w:shd w:val="clear" w:color="auto" w:fill="EEECE1"/>
            <w:vAlign w:val="center"/>
          </w:tcPr>
          <w:p w:rsidR="005856CB" w:rsidRPr="00A66697" w:rsidRDefault="005856CB" w:rsidP="00B50E54">
            <w:pPr>
              <w:pStyle w:val="Default"/>
              <w:jc w:val="center"/>
              <w:rPr>
                <w:rFonts w:ascii="Times New Roman" w:hAnsi="Times New Roman" w:cs="Times New Roman"/>
                <w:b/>
                <w:sz w:val="20"/>
                <w:szCs w:val="20"/>
              </w:rPr>
            </w:pPr>
            <w:r w:rsidRPr="00A66697">
              <w:rPr>
                <w:rFonts w:ascii="Times New Roman" w:hAnsi="Times New Roman" w:cs="Times New Roman"/>
                <w:b/>
                <w:sz w:val="20"/>
                <w:szCs w:val="20"/>
              </w:rPr>
              <w:t>Сельские населенные пункты*</w:t>
            </w:r>
          </w:p>
        </w:tc>
      </w:tr>
      <w:tr w:rsidR="005856CB" w:rsidRPr="00A66697" w:rsidTr="00B50E54">
        <w:trPr>
          <w:gridAfter w:val="1"/>
          <w:wAfter w:w="6" w:type="dxa"/>
          <w:trHeight w:val="112"/>
        </w:trPr>
        <w:tc>
          <w:tcPr>
            <w:tcW w:w="5070" w:type="dxa"/>
            <w:gridSpan w:val="2"/>
            <w:vMerge w:val="restart"/>
            <w:vAlign w:val="center"/>
          </w:tcPr>
          <w:p w:rsidR="005856CB" w:rsidRPr="00A66697" w:rsidRDefault="005856CB" w:rsidP="00B50E54">
            <w:pPr>
              <w:pStyle w:val="Default"/>
              <w:rPr>
                <w:rFonts w:ascii="Times New Roman" w:hAnsi="Times New Roman" w:cs="Times New Roman"/>
                <w:sz w:val="20"/>
                <w:szCs w:val="20"/>
              </w:rPr>
            </w:pPr>
            <w:r w:rsidRPr="00A66697">
              <w:rPr>
                <w:rFonts w:ascii="Times New Roman" w:hAnsi="Times New Roman" w:cs="Times New Roman"/>
                <w:sz w:val="20"/>
                <w:szCs w:val="20"/>
              </w:rPr>
              <w:t xml:space="preserve">Крупные </w:t>
            </w:r>
          </w:p>
        </w:tc>
        <w:tc>
          <w:tcPr>
            <w:tcW w:w="2325" w:type="dxa"/>
            <w:vMerge w:val="restart"/>
            <w:vAlign w:val="center"/>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250 до 1000</w:t>
            </w:r>
          </w:p>
        </w:tc>
        <w:tc>
          <w:tcPr>
            <w:tcW w:w="2504" w:type="dxa"/>
            <w:vAlign w:val="center"/>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3</w:t>
            </w:r>
          </w:p>
        </w:tc>
      </w:tr>
      <w:tr w:rsidR="005856CB" w:rsidRPr="00A66697" w:rsidTr="00B50E54">
        <w:trPr>
          <w:gridAfter w:val="1"/>
          <w:wAfter w:w="6" w:type="dxa"/>
          <w:trHeight w:val="112"/>
        </w:trPr>
        <w:tc>
          <w:tcPr>
            <w:tcW w:w="5070" w:type="dxa"/>
            <w:gridSpan w:val="2"/>
            <w:vMerge/>
          </w:tcPr>
          <w:p w:rsidR="005856CB" w:rsidRPr="00A66697" w:rsidRDefault="005856CB" w:rsidP="00B50E54">
            <w:pPr>
              <w:pStyle w:val="Default"/>
              <w:rPr>
                <w:rFonts w:ascii="Times New Roman" w:hAnsi="Times New Roman" w:cs="Times New Roman"/>
                <w:sz w:val="20"/>
                <w:szCs w:val="20"/>
              </w:rPr>
            </w:pPr>
          </w:p>
        </w:tc>
        <w:tc>
          <w:tcPr>
            <w:tcW w:w="2325" w:type="dxa"/>
            <w:vMerge/>
            <w:vAlign w:val="center"/>
          </w:tcPr>
          <w:p w:rsidR="005856CB" w:rsidRPr="00A66697" w:rsidRDefault="005856CB" w:rsidP="00B50E54">
            <w:pPr>
              <w:pStyle w:val="Default"/>
              <w:jc w:val="center"/>
              <w:rPr>
                <w:rFonts w:ascii="Times New Roman" w:hAnsi="Times New Roman" w:cs="Times New Roman"/>
                <w:sz w:val="20"/>
                <w:szCs w:val="20"/>
              </w:rPr>
            </w:pPr>
          </w:p>
        </w:tc>
        <w:tc>
          <w:tcPr>
            <w:tcW w:w="2504" w:type="dxa"/>
            <w:vAlign w:val="center"/>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 до 3</w:t>
            </w:r>
          </w:p>
        </w:tc>
      </w:tr>
      <w:tr w:rsidR="005856CB" w:rsidRPr="00A66697" w:rsidTr="00B50E54">
        <w:trPr>
          <w:gridAfter w:val="1"/>
          <w:wAfter w:w="6" w:type="dxa"/>
          <w:trHeight w:val="112"/>
        </w:trPr>
        <w:tc>
          <w:tcPr>
            <w:tcW w:w="5070" w:type="dxa"/>
            <w:gridSpan w:val="2"/>
          </w:tcPr>
          <w:p w:rsidR="005856CB" w:rsidRPr="00A66697" w:rsidRDefault="005856CB" w:rsidP="00B50E54">
            <w:pPr>
              <w:pStyle w:val="Default"/>
              <w:rPr>
                <w:rFonts w:ascii="Times New Roman" w:hAnsi="Times New Roman" w:cs="Times New Roman"/>
                <w:sz w:val="20"/>
                <w:szCs w:val="20"/>
              </w:rPr>
            </w:pPr>
            <w:r w:rsidRPr="00A66697">
              <w:rPr>
                <w:rFonts w:ascii="Times New Roman" w:hAnsi="Times New Roman" w:cs="Times New Roman"/>
                <w:sz w:val="20"/>
                <w:szCs w:val="20"/>
              </w:rPr>
              <w:t xml:space="preserve">Большие </w:t>
            </w:r>
          </w:p>
        </w:tc>
        <w:tc>
          <w:tcPr>
            <w:tcW w:w="2325"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100 до 250</w:t>
            </w:r>
          </w:p>
        </w:tc>
        <w:tc>
          <w:tcPr>
            <w:tcW w:w="2504"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 до 3</w:t>
            </w:r>
          </w:p>
        </w:tc>
      </w:tr>
      <w:tr w:rsidR="005856CB" w:rsidRPr="00A66697" w:rsidTr="00B50E54">
        <w:trPr>
          <w:gridAfter w:val="1"/>
          <w:wAfter w:w="6" w:type="dxa"/>
          <w:trHeight w:val="112"/>
        </w:trPr>
        <w:tc>
          <w:tcPr>
            <w:tcW w:w="5070" w:type="dxa"/>
            <w:gridSpan w:val="2"/>
          </w:tcPr>
          <w:p w:rsidR="005856CB" w:rsidRPr="00A66697" w:rsidRDefault="005856CB" w:rsidP="00B50E54">
            <w:pPr>
              <w:pStyle w:val="Default"/>
              <w:rPr>
                <w:rFonts w:ascii="Times New Roman" w:hAnsi="Times New Roman" w:cs="Times New Roman"/>
                <w:sz w:val="20"/>
                <w:szCs w:val="20"/>
              </w:rPr>
            </w:pPr>
            <w:r w:rsidRPr="00A66697">
              <w:rPr>
                <w:rFonts w:ascii="Times New Roman" w:hAnsi="Times New Roman" w:cs="Times New Roman"/>
                <w:sz w:val="20"/>
                <w:szCs w:val="20"/>
              </w:rPr>
              <w:t xml:space="preserve">Средние </w:t>
            </w:r>
          </w:p>
        </w:tc>
        <w:tc>
          <w:tcPr>
            <w:tcW w:w="2325"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50 до 100</w:t>
            </w:r>
          </w:p>
        </w:tc>
        <w:tc>
          <w:tcPr>
            <w:tcW w:w="2504"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0,2 до 1</w:t>
            </w:r>
          </w:p>
        </w:tc>
      </w:tr>
      <w:tr w:rsidR="005856CB" w:rsidRPr="00A66697" w:rsidTr="00B50E54">
        <w:trPr>
          <w:gridAfter w:val="1"/>
          <w:wAfter w:w="6" w:type="dxa"/>
          <w:trHeight w:val="112"/>
        </w:trPr>
        <w:tc>
          <w:tcPr>
            <w:tcW w:w="2518" w:type="dxa"/>
            <w:vMerge w:val="restart"/>
            <w:vAlign w:val="center"/>
          </w:tcPr>
          <w:p w:rsidR="005856CB" w:rsidRPr="00A66697" w:rsidRDefault="005856CB" w:rsidP="00B50E54">
            <w:pPr>
              <w:rPr>
                <w:rFonts w:ascii="Times New Roman" w:hAnsi="Times New Roman"/>
                <w:sz w:val="20"/>
                <w:szCs w:val="20"/>
              </w:rPr>
            </w:pPr>
            <w:r w:rsidRPr="00A66697">
              <w:rPr>
                <w:rFonts w:ascii="Times New Roman" w:hAnsi="Times New Roman"/>
                <w:sz w:val="20"/>
                <w:szCs w:val="20"/>
              </w:rPr>
              <w:t>Малые</w:t>
            </w:r>
          </w:p>
        </w:tc>
        <w:tc>
          <w:tcPr>
            <w:tcW w:w="2552"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I</w:t>
            </w:r>
          </w:p>
        </w:tc>
        <w:tc>
          <w:tcPr>
            <w:tcW w:w="2325"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20 до 50</w:t>
            </w:r>
          </w:p>
        </w:tc>
        <w:tc>
          <w:tcPr>
            <w:tcW w:w="2504" w:type="dxa"/>
          </w:tcPr>
          <w:p w:rsidR="005856CB" w:rsidRPr="006335A9" w:rsidRDefault="005856CB" w:rsidP="006335A9">
            <w:pPr>
              <w:pStyle w:val="21"/>
            </w:pPr>
            <w:r w:rsidRPr="006335A9">
              <w:t>До 0,2</w:t>
            </w:r>
          </w:p>
        </w:tc>
      </w:tr>
      <w:tr w:rsidR="005856CB" w:rsidRPr="00A66697" w:rsidTr="00B50E54">
        <w:trPr>
          <w:gridAfter w:val="1"/>
          <w:wAfter w:w="6" w:type="dxa"/>
          <w:trHeight w:val="112"/>
        </w:trPr>
        <w:tc>
          <w:tcPr>
            <w:tcW w:w="2518" w:type="dxa"/>
            <w:vMerge/>
          </w:tcPr>
          <w:p w:rsidR="005856CB" w:rsidRPr="00A66697" w:rsidRDefault="005856CB" w:rsidP="006335A9">
            <w:pPr>
              <w:pStyle w:val="21"/>
            </w:pPr>
          </w:p>
        </w:tc>
        <w:tc>
          <w:tcPr>
            <w:tcW w:w="2552"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II</w:t>
            </w:r>
          </w:p>
        </w:tc>
        <w:tc>
          <w:tcPr>
            <w:tcW w:w="2325"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10 до 20</w:t>
            </w:r>
          </w:p>
        </w:tc>
        <w:tc>
          <w:tcPr>
            <w:tcW w:w="2504" w:type="dxa"/>
          </w:tcPr>
          <w:p w:rsidR="005856CB" w:rsidRPr="00A66697" w:rsidRDefault="005856CB" w:rsidP="006335A9">
            <w:pPr>
              <w:pStyle w:val="21"/>
            </w:pPr>
          </w:p>
        </w:tc>
      </w:tr>
      <w:tr w:rsidR="005856CB" w:rsidRPr="00A66697" w:rsidTr="00B50E54">
        <w:trPr>
          <w:trHeight w:val="114"/>
        </w:trPr>
        <w:tc>
          <w:tcPr>
            <w:tcW w:w="2518" w:type="dxa"/>
            <w:vMerge/>
          </w:tcPr>
          <w:p w:rsidR="005856CB" w:rsidRPr="00A66697" w:rsidRDefault="005856CB" w:rsidP="006335A9">
            <w:pPr>
              <w:pStyle w:val="21"/>
            </w:pPr>
          </w:p>
        </w:tc>
        <w:tc>
          <w:tcPr>
            <w:tcW w:w="2552"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III</w:t>
            </w:r>
          </w:p>
        </w:tc>
        <w:tc>
          <w:tcPr>
            <w:tcW w:w="2325" w:type="dxa"/>
          </w:tcPr>
          <w:p w:rsidR="005856CB" w:rsidRPr="00A66697" w:rsidRDefault="005856CB" w:rsidP="00B50E54">
            <w:pPr>
              <w:pStyle w:val="Default"/>
              <w:jc w:val="center"/>
              <w:rPr>
                <w:rFonts w:ascii="Times New Roman" w:hAnsi="Times New Roman" w:cs="Times New Roman"/>
                <w:sz w:val="20"/>
                <w:szCs w:val="20"/>
              </w:rPr>
            </w:pPr>
            <w:r w:rsidRPr="00A66697">
              <w:rPr>
                <w:rFonts w:ascii="Times New Roman" w:hAnsi="Times New Roman" w:cs="Times New Roman"/>
                <w:sz w:val="20"/>
                <w:szCs w:val="20"/>
              </w:rPr>
              <w:t>Свыше 3</w:t>
            </w:r>
            <w:r w:rsidRPr="00A66697">
              <w:rPr>
                <w:rFonts w:ascii="Times New Roman" w:hAnsi="Times New Roman" w:cs="Times New Roman"/>
                <w:bCs/>
                <w:sz w:val="20"/>
                <w:szCs w:val="20"/>
              </w:rPr>
              <w:t xml:space="preserve"> до 10</w:t>
            </w:r>
          </w:p>
        </w:tc>
        <w:tc>
          <w:tcPr>
            <w:tcW w:w="2510" w:type="dxa"/>
            <w:gridSpan w:val="2"/>
          </w:tcPr>
          <w:p w:rsidR="005856CB" w:rsidRPr="00A66697" w:rsidRDefault="005856CB" w:rsidP="00B50E54">
            <w:pPr>
              <w:pStyle w:val="Default"/>
              <w:rPr>
                <w:rFonts w:ascii="Times New Roman" w:hAnsi="Times New Roman" w:cs="Times New Roman"/>
                <w:sz w:val="20"/>
                <w:szCs w:val="20"/>
              </w:rPr>
            </w:pPr>
          </w:p>
        </w:tc>
      </w:tr>
    </w:tbl>
    <w:p w:rsidR="005856CB" w:rsidRDefault="005856CB" w:rsidP="005E4544">
      <w:pPr>
        <w:pStyle w:val="Default"/>
        <w:ind w:firstLine="851"/>
        <w:jc w:val="both"/>
        <w:rPr>
          <w:rFonts w:ascii="Times New Roman" w:hAnsi="Times New Roman" w:cs="Times New Roman"/>
        </w:rPr>
      </w:pPr>
    </w:p>
    <w:p w:rsidR="005856CB" w:rsidRDefault="005856CB" w:rsidP="00D72AF1">
      <w:pPr>
        <w:pStyle w:val="Default"/>
        <w:spacing w:line="276" w:lineRule="auto"/>
        <w:ind w:firstLine="851"/>
        <w:jc w:val="both"/>
        <w:rPr>
          <w:rFonts w:ascii="Times New Roman" w:hAnsi="Times New Roman" w:cs="Times New Roman"/>
        </w:rPr>
      </w:pPr>
      <w:r>
        <w:rPr>
          <w:rFonts w:ascii="Times New Roman" w:hAnsi="Times New Roman" w:cs="Times New Roman"/>
        </w:rPr>
        <w:t>Фурмановский</w:t>
      </w:r>
      <w:r w:rsidRPr="0052682C">
        <w:rPr>
          <w:rFonts w:ascii="Times New Roman" w:hAnsi="Times New Roman" w:cs="Times New Roman"/>
        </w:rPr>
        <w:t xml:space="preserve"> сельский совет с численностью населения </w:t>
      </w:r>
      <w:r>
        <w:rPr>
          <w:rFonts w:ascii="Times New Roman" w:hAnsi="Times New Roman" w:cs="Times New Roman"/>
        </w:rPr>
        <w:t>1744</w:t>
      </w:r>
      <w:r w:rsidRPr="0052682C">
        <w:rPr>
          <w:rFonts w:ascii="Times New Roman" w:hAnsi="Times New Roman" w:cs="Times New Roman"/>
        </w:rPr>
        <w:t xml:space="preserve"> чел. согласно таблицы 2 входит в </w:t>
      </w:r>
      <w:r>
        <w:rPr>
          <w:rFonts w:ascii="Times New Roman" w:hAnsi="Times New Roman" w:cs="Times New Roman"/>
          <w:b/>
          <w:bCs/>
        </w:rPr>
        <w:t>крупную</w:t>
      </w:r>
      <w:r w:rsidRPr="0052682C">
        <w:rPr>
          <w:rFonts w:ascii="Times New Roman" w:hAnsi="Times New Roman" w:cs="Times New Roman"/>
          <w:b/>
          <w:bCs/>
        </w:rPr>
        <w:t xml:space="preserve"> </w:t>
      </w:r>
      <w:r w:rsidRPr="0052682C">
        <w:rPr>
          <w:rFonts w:ascii="Times New Roman" w:hAnsi="Times New Roman" w:cs="Times New Roman"/>
        </w:rPr>
        <w:t>групп</w:t>
      </w:r>
      <w:r>
        <w:rPr>
          <w:rFonts w:ascii="Times New Roman" w:hAnsi="Times New Roman" w:cs="Times New Roman"/>
        </w:rPr>
        <w:t>у</w:t>
      </w:r>
      <w:r w:rsidRPr="0052682C">
        <w:rPr>
          <w:rFonts w:ascii="Times New Roman" w:hAnsi="Times New Roman" w:cs="Times New Roman"/>
        </w:rPr>
        <w:t xml:space="preserve"> </w:t>
      </w:r>
      <w:r>
        <w:rPr>
          <w:rFonts w:ascii="Times New Roman" w:hAnsi="Times New Roman" w:cs="Times New Roman"/>
        </w:rPr>
        <w:t>населенных пунктов</w:t>
      </w:r>
      <w:r w:rsidRPr="0052682C">
        <w:rPr>
          <w:rFonts w:ascii="Times New Roman" w:hAnsi="Times New Roman" w:cs="Times New Roman"/>
        </w:rPr>
        <w:t>.</w:t>
      </w:r>
    </w:p>
    <w:p w:rsidR="005856CB" w:rsidRDefault="005856CB" w:rsidP="00D72AF1">
      <w:pPr>
        <w:pStyle w:val="Default"/>
        <w:spacing w:line="276" w:lineRule="auto"/>
        <w:ind w:firstLine="851"/>
        <w:jc w:val="both"/>
        <w:rPr>
          <w:rFonts w:ascii="Times New Roman" w:hAnsi="Times New Roman" w:cs="Times New Roman"/>
        </w:rPr>
      </w:pPr>
      <w:r w:rsidRPr="00D72AF1">
        <w:rPr>
          <w:rFonts w:ascii="Times New Roman" w:hAnsi="Times New Roman" w:cs="Times New Roman"/>
        </w:rPr>
        <w:t>Существующий жилой фонд в основном представлен  частным сектором – индивидуальными жилыми домами, часть из которых находится в стадии строительства. Средний показатель жилищной обеспеченности  населения составляет по состоянию на 2012 год – 13  м2 на человека (ниже нормативного уровня)</w:t>
      </w:r>
    </w:p>
    <w:p w:rsidR="005856CB" w:rsidRDefault="005856CB" w:rsidP="00D72AF1">
      <w:pPr>
        <w:pStyle w:val="Default"/>
        <w:spacing w:line="276" w:lineRule="auto"/>
        <w:ind w:firstLine="851"/>
        <w:jc w:val="both"/>
        <w:rPr>
          <w:rFonts w:ascii="Times New Roman" w:hAnsi="Times New Roman" w:cs="Times New Roman"/>
        </w:rPr>
      </w:pPr>
      <w:r w:rsidRPr="00D72AF1">
        <w:rPr>
          <w:rFonts w:ascii="Times New Roman" w:hAnsi="Times New Roman" w:cs="Times New Roman"/>
        </w:rPr>
        <w:t>Расчетные показатели жилищной обеспеченности для индивидуальной жилой застройки не нормируются.</w:t>
      </w:r>
    </w:p>
    <w:p w:rsidR="005856CB" w:rsidRPr="00D72AF1" w:rsidRDefault="005856CB" w:rsidP="00D72AF1">
      <w:pPr>
        <w:pStyle w:val="Default"/>
        <w:spacing w:line="276" w:lineRule="auto"/>
        <w:ind w:firstLine="851"/>
        <w:jc w:val="both"/>
        <w:rPr>
          <w:rFonts w:ascii="Times New Roman" w:hAnsi="Times New Roman" w:cs="Times New Roman"/>
        </w:rPr>
      </w:pPr>
      <w:r w:rsidRPr="00D72AF1">
        <w:rPr>
          <w:rFonts w:ascii="Times New Roman" w:hAnsi="Times New Roman" w:cs="Times New Roman"/>
        </w:rPr>
        <w:t>Обеспеченность жилья МО сетями инженерной инфраструктуры выглядит следующим образом:</w:t>
      </w:r>
    </w:p>
    <w:p w:rsidR="005856CB" w:rsidRPr="00D72AF1" w:rsidRDefault="005856CB" w:rsidP="00D72AF1">
      <w:pPr>
        <w:pStyle w:val="ae"/>
        <w:widowControl w:val="0"/>
        <w:numPr>
          <w:ilvl w:val="0"/>
          <w:numId w:val="23"/>
        </w:numPr>
        <w:suppressAutoHyphens/>
        <w:spacing w:after="0" w:line="240" w:lineRule="auto"/>
        <w:rPr>
          <w:rFonts w:ascii="Times New Roman" w:hAnsi="Times New Roman"/>
        </w:rPr>
      </w:pPr>
      <w:r w:rsidRPr="00D72AF1">
        <w:rPr>
          <w:rFonts w:ascii="Times New Roman" w:hAnsi="Times New Roman"/>
        </w:rPr>
        <w:t>Централизованным водоснабжением – около 80%</w:t>
      </w:r>
    </w:p>
    <w:p w:rsidR="005856CB" w:rsidRPr="00D72AF1" w:rsidRDefault="005856CB" w:rsidP="00D72AF1">
      <w:pPr>
        <w:pStyle w:val="ae"/>
        <w:widowControl w:val="0"/>
        <w:numPr>
          <w:ilvl w:val="0"/>
          <w:numId w:val="23"/>
        </w:numPr>
        <w:suppressAutoHyphens/>
        <w:spacing w:after="0" w:line="240" w:lineRule="auto"/>
        <w:rPr>
          <w:rFonts w:ascii="Times New Roman" w:hAnsi="Times New Roman"/>
        </w:rPr>
      </w:pPr>
      <w:r w:rsidRPr="00D72AF1">
        <w:rPr>
          <w:rFonts w:ascii="Times New Roman" w:hAnsi="Times New Roman"/>
        </w:rPr>
        <w:t>Горячим водоснабжением- 0%</w:t>
      </w:r>
    </w:p>
    <w:p w:rsidR="005856CB" w:rsidRPr="00D72AF1" w:rsidRDefault="005856CB" w:rsidP="00D72AF1">
      <w:pPr>
        <w:pStyle w:val="ae"/>
        <w:widowControl w:val="0"/>
        <w:numPr>
          <w:ilvl w:val="0"/>
          <w:numId w:val="23"/>
        </w:numPr>
        <w:suppressAutoHyphens/>
        <w:spacing w:after="0" w:line="240" w:lineRule="auto"/>
        <w:rPr>
          <w:rFonts w:ascii="Times New Roman" w:hAnsi="Times New Roman"/>
        </w:rPr>
      </w:pPr>
      <w:r w:rsidRPr="00D72AF1">
        <w:rPr>
          <w:rFonts w:ascii="Times New Roman" w:hAnsi="Times New Roman"/>
        </w:rPr>
        <w:t>Централизованным водоотведением – 0%</w:t>
      </w:r>
    </w:p>
    <w:p w:rsidR="005856CB" w:rsidRPr="00D72AF1" w:rsidRDefault="005856CB" w:rsidP="00D72AF1">
      <w:pPr>
        <w:pStyle w:val="ae"/>
        <w:widowControl w:val="0"/>
        <w:numPr>
          <w:ilvl w:val="0"/>
          <w:numId w:val="23"/>
        </w:numPr>
        <w:suppressAutoHyphens/>
        <w:spacing w:after="0" w:line="240" w:lineRule="auto"/>
        <w:rPr>
          <w:rFonts w:ascii="Times New Roman" w:hAnsi="Times New Roman"/>
        </w:rPr>
      </w:pPr>
      <w:r w:rsidRPr="00D72AF1">
        <w:rPr>
          <w:rFonts w:ascii="Times New Roman" w:hAnsi="Times New Roman"/>
        </w:rPr>
        <w:t>Газоснабжением – около 90%</w:t>
      </w:r>
    </w:p>
    <w:p w:rsidR="005856CB" w:rsidRPr="00D72AF1" w:rsidRDefault="005856CB" w:rsidP="00D72AF1">
      <w:pPr>
        <w:pStyle w:val="ae"/>
        <w:widowControl w:val="0"/>
        <w:numPr>
          <w:ilvl w:val="0"/>
          <w:numId w:val="23"/>
        </w:numPr>
        <w:suppressAutoHyphens/>
        <w:spacing w:after="0" w:line="240" w:lineRule="auto"/>
        <w:rPr>
          <w:rFonts w:ascii="Times New Roman" w:hAnsi="Times New Roman"/>
        </w:rPr>
      </w:pPr>
      <w:r w:rsidRPr="00D72AF1">
        <w:rPr>
          <w:rFonts w:ascii="Times New Roman" w:hAnsi="Times New Roman"/>
        </w:rPr>
        <w:t>Электроснабжением -100%</w:t>
      </w:r>
    </w:p>
    <w:p w:rsidR="005856CB" w:rsidRPr="00D72AF1" w:rsidRDefault="005856CB" w:rsidP="00D72AF1">
      <w:pPr>
        <w:rPr>
          <w:rFonts w:ascii="Times New Roman" w:hAnsi="Times New Roman"/>
        </w:rPr>
      </w:pPr>
      <w:r>
        <w:rPr>
          <w:rFonts w:ascii="Times New Roman" w:hAnsi="Times New Roman"/>
        </w:rPr>
        <w:t xml:space="preserve">               </w:t>
      </w:r>
      <w:r w:rsidRPr="00D72AF1">
        <w:rPr>
          <w:rFonts w:ascii="Times New Roman" w:hAnsi="Times New Roman"/>
        </w:rPr>
        <w:t>Выводы о развитии жилищной сферы населенных пунктов:</w:t>
      </w:r>
    </w:p>
    <w:p w:rsidR="005856CB" w:rsidRPr="00D72AF1" w:rsidRDefault="005856CB" w:rsidP="00D72AF1">
      <w:pPr>
        <w:pStyle w:val="ae"/>
        <w:widowControl w:val="0"/>
        <w:numPr>
          <w:ilvl w:val="0"/>
          <w:numId w:val="24"/>
        </w:numPr>
        <w:suppressAutoHyphens/>
        <w:spacing w:after="0" w:line="240" w:lineRule="auto"/>
        <w:rPr>
          <w:rFonts w:ascii="Times New Roman" w:hAnsi="Times New Roman"/>
        </w:rPr>
      </w:pPr>
      <w:r w:rsidRPr="00D72AF1">
        <w:rPr>
          <w:rFonts w:ascii="Times New Roman" w:hAnsi="Times New Roman"/>
        </w:rPr>
        <w:t>Недостаточная обеспеченность жилого фонда инженерными сетями;</w:t>
      </w:r>
    </w:p>
    <w:p w:rsidR="005856CB" w:rsidRPr="0082325D" w:rsidRDefault="005856CB" w:rsidP="008B75DD">
      <w:pPr>
        <w:pStyle w:val="11"/>
        <w:ind w:right="0" w:firstLine="851"/>
        <w:rPr>
          <w:rFonts w:ascii="Times New Roman" w:hAnsi="Times New Roman"/>
          <w:sz w:val="24"/>
          <w:szCs w:val="24"/>
          <w:highlight w:val="yellow"/>
        </w:rPr>
      </w:pPr>
    </w:p>
    <w:p w:rsidR="005856CB" w:rsidRPr="00B5696C" w:rsidRDefault="005856CB" w:rsidP="008B75DD">
      <w:pPr>
        <w:pStyle w:val="11"/>
        <w:ind w:right="0" w:firstLine="851"/>
        <w:rPr>
          <w:rFonts w:ascii="Times New Roman" w:hAnsi="Times New Roman"/>
          <w:sz w:val="24"/>
          <w:szCs w:val="24"/>
        </w:rPr>
      </w:pPr>
      <w:r w:rsidRPr="00B5696C">
        <w:rPr>
          <w:rFonts w:ascii="Times New Roman" w:hAnsi="Times New Roman"/>
          <w:sz w:val="24"/>
          <w:szCs w:val="24"/>
        </w:rPr>
        <w:t xml:space="preserve">1.1.3 </w:t>
      </w:r>
      <w:r>
        <w:rPr>
          <w:rFonts w:ascii="Times New Roman" w:hAnsi="Times New Roman"/>
          <w:sz w:val="24"/>
          <w:szCs w:val="24"/>
        </w:rPr>
        <w:t xml:space="preserve"> </w:t>
      </w:r>
      <w:r w:rsidRPr="00B5696C">
        <w:rPr>
          <w:rFonts w:ascii="Times New Roman" w:hAnsi="Times New Roman"/>
          <w:sz w:val="24"/>
          <w:szCs w:val="24"/>
        </w:rPr>
        <w:t xml:space="preserve">К объектам особого регулирования градостроительной деятельности на территории </w:t>
      </w:r>
      <w:r>
        <w:rPr>
          <w:rFonts w:ascii="Times New Roman" w:hAnsi="Times New Roman"/>
          <w:sz w:val="24"/>
          <w:szCs w:val="24"/>
        </w:rPr>
        <w:t>Фурмановского</w:t>
      </w:r>
      <w:r w:rsidRPr="00B5696C">
        <w:rPr>
          <w:rFonts w:ascii="Times New Roman" w:hAnsi="Times New Roman"/>
          <w:sz w:val="24"/>
          <w:szCs w:val="24"/>
        </w:rPr>
        <w:t xml:space="preserve"> сельского совета Первомайского района Оренбургской области относятся: </w:t>
      </w:r>
    </w:p>
    <w:p w:rsidR="005856CB" w:rsidRPr="00D3582A" w:rsidRDefault="005856CB" w:rsidP="00E96256">
      <w:pPr>
        <w:pStyle w:val="100"/>
        <w:numPr>
          <w:ilvl w:val="0"/>
          <w:numId w:val="21"/>
        </w:numPr>
        <w:ind w:left="0" w:firstLine="426"/>
      </w:pPr>
      <w:r w:rsidRPr="00D3582A">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5856CB" w:rsidRPr="00D3582A" w:rsidRDefault="005856CB" w:rsidP="00E96256">
      <w:pPr>
        <w:pStyle w:val="100"/>
        <w:numPr>
          <w:ilvl w:val="0"/>
          <w:numId w:val="21"/>
        </w:numPr>
        <w:ind w:left="0" w:firstLine="426"/>
      </w:pPr>
      <w:r w:rsidRPr="00D3582A">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5856CB" w:rsidRPr="00D3582A" w:rsidRDefault="005856CB" w:rsidP="00E96256">
      <w:pPr>
        <w:pStyle w:val="100"/>
        <w:numPr>
          <w:ilvl w:val="0"/>
          <w:numId w:val="21"/>
        </w:numPr>
        <w:ind w:left="0" w:firstLine="426"/>
      </w:pPr>
      <w:r w:rsidRPr="00D3582A">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5856CB" w:rsidRPr="00D3582A" w:rsidRDefault="005856CB" w:rsidP="00E96256">
      <w:pPr>
        <w:pStyle w:val="100"/>
        <w:numPr>
          <w:ilvl w:val="0"/>
          <w:numId w:val="21"/>
        </w:numPr>
        <w:ind w:left="0" w:firstLine="426"/>
      </w:pPr>
      <w:r w:rsidRPr="00D3582A">
        <w:lastRenderedPageBreak/>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5856CB" w:rsidRPr="00D3582A" w:rsidRDefault="005856CB" w:rsidP="00E96256">
      <w:pPr>
        <w:pStyle w:val="100"/>
      </w:pPr>
      <w:r w:rsidRPr="00D3582A">
        <w:t>К землям особо охраняемых территорий так же относят земельные участки, занятые источниками водоснабжения (водозабор).</w:t>
      </w:r>
    </w:p>
    <w:p w:rsidR="005856CB" w:rsidRPr="00E96256" w:rsidRDefault="005856CB" w:rsidP="008B75DD">
      <w:pPr>
        <w:pStyle w:val="11"/>
        <w:ind w:right="0" w:firstLine="851"/>
        <w:rPr>
          <w:rFonts w:ascii="Times New Roman" w:hAnsi="Times New Roman"/>
          <w:sz w:val="24"/>
          <w:szCs w:val="24"/>
        </w:rPr>
      </w:pPr>
      <w:r w:rsidRPr="00E96256">
        <w:rPr>
          <w:rFonts w:ascii="Times New Roman" w:hAnsi="Times New Roman"/>
          <w:sz w:val="24"/>
          <w:szCs w:val="24"/>
        </w:rPr>
        <w:t xml:space="preserve">1.1.4 Развитие территорий </w:t>
      </w:r>
      <w:r>
        <w:rPr>
          <w:rFonts w:ascii="Times New Roman" w:hAnsi="Times New Roman"/>
          <w:sz w:val="24"/>
          <w:szCs w:val="24"/>
        </w:rPr>
        <w:t>Фурмановского</w:t>
      </w:r>
      <w:r w:rsidRPr="00E96256">
        <w:rPr>
          <w:rFonts w:ascii="Times New Roman" w:hAnsi="Times New Roman"/>
          <w:sz w:val="24"/>
          <w:szCs w:val="24"/>
        </w:rPr>
        <w:t xml:space="preserve"> сельского совета  Первомайского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5856CB" w:rsidRPr="007C4F84" w:rsidRDefault="005856CB" w:rsidP="008B75DD">
      <w:pPr>
        <w:pStyle w:val="11"/>
        <w:ind w:right="0" w:firstLine="851"/>
        <w:rPr>
          <w:rFonts w:ascii="Times New Roman" w:hAnsi="Times New Roman"/>
          <w:sz w:val="24"/>
          <w:szCs w:val="24"/>
        </w:rPr>
      </w:pPr>
      <w:r w:rsidRPr="007C4F84">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Pr>
          <w:rFonts w:ascii="Times New Roman" w:hAnsi="Times New Roman"/>
          <w:sz w:val="24"/>
          <w:szCs w:val="24"/>
        </w:rPr>
        <w:t>Фурмановского</w:t>
      </w:r>
      <w:r w:rsidRPr="007C4F84">
        <w:rPr>
          <w:rFonts w:ascii="Times New Roman" w:hAnsi="Times New Roman"/>
          <w:sz w:val="24"/>
          <w:szCs w:val="24"/>
        </w:rPr>
        <w:t xml:space="preserve"> сельского совета  Первомайского района Оренбургской области.</w:t>
      </w:r>
    </w:p>
    <w:p w:rsidR="005856CB" w:rsidRPr="002124E2" w:rsidRDefault="005856CB" w:rsidP="008B75DD">
      <w:pPr>
        <w:pStyle w:val="11"/>
        <w:ind w:right="0" w:firstLine="851"/>
        <w:rPr>
          <w:rFonts w:ascii="Times New Roman" w:hAnsi="Times New Roman"/>
          <w:sz w:val="24"/>
          <w:szCs w:val="24"/>
        </w:rPr>
      </w:pPr>
      <w:r w:rsidRPr="002124E2">
        <w:rPr>
          <w:rFonts w:ascii="Times New Roman" w:hAnsi="Times New Roman"/>
          <w:sz w:val="24"/>
          <w:szCs w:val="24"/>
        </w:rPr>
        <w:t xml:space="preserve">1.1.5 Порядок отвода земель и изменения границ </w:t>
      </w:r>
      <w:r>
        <w:rPr>
          <w:rFonts w:ascii="Times New Roman" w:hAnsi="Times New Roman"/>
          <w:sz w:val="24"/>
          <w:szCs w:val="24"/>
        </w:rPr>
        <w:t>Фурмановского</w:t>
      </w:r>
      <w:r w:rsidRPr="002124E2">
        <w:rPr>
          <w:rFonts w:ascii="Times New Roman" w:hAnsi="Times New Roman"/>
          <w:sz w:val="24"/>
          <w:szCs w:val="24"/>
        </w:rPr>
        <w:t xml:space="preserve"> сельского 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Pr>
          <w:rFonts w:ascii="Times New Roman" w:hAnsi="Times New Roman"/>
          <w:sz w:val="24"/>
          <w:szCs w:val="24"/>
        </w:rPr>
        <w:t>Фурмановского</w:t>
      </w:r>
      <w:r w:rsidRPr="002124E2">
        <w:rPr>
          <w:rFonts w:ascii="Times New Roman" w:hAnsi="Times New Roman"/>
          <w:sz w:val="24"/>
          <w:szCs w:val="24"/>
        </w:rPr>
        <w:t xml:space="preserve"> сельского совета  Первомайского района Оренбургской области.</w:t>
      </w:r>
    </w:p>
    <w:p w:rsidR="005856CB" w:rsidRPr="006833C6" w:rsidRDefault="005856CB" w:rsidP="008B75DD">
      <w:pPr>
        <w:pStyle w:val="11"/>
        <w:ind w:right="0" w:firstLine="851"/>
        <w:rPr>
          <w:rFonts w:ascii="Times New Roman" w:hAnsi="Times New Roman"/>
          <w:sz w:val="24"/>
          <w:szCs w:val="24"/>
        </w:rPr>
      </w:pPr>
      <w:r w:rsidRPr="006833C6">
        <w:rPr>
          <w:rFonts w:ascii="Times New Roman" w:hAnsi="Times New Roman"/>
          <w:sz w:val="24"/>
          <w:szCs w:val="24"/>
        </w:rPr>
        <w:t xml:space="preserve">Возможные направления развития населенных пунктов, входящих в состав </w:t>
      </w:r>
      <w:r>
        <w:rPr>
          <w:rFonts w:ascii="Times New Roman" w:hAnsi="Times New Roman"/>
          <w:sz w:val="24"/>
          <w:szCs w:val="24"/>
        </w:rPr>
        <w:t>Фурмановского</w:t>
      </w:r>
      <w:r w:rsidRPr="006833C6">
        <w:rPr>
          <w:rFonts w:ascii="Times New Roman" w:hAnsi="Times New Roman"/>
          <w:sz w:val="24"/>
          <w:szCs w:val="24"/>
        </w:rPr>
        <w:t xml:space="preserve"> сельского совета  Первомайского района Оренбургской области, определяются генеральным планом </w:t>
      </w:r>
      <w:r>
        <w:rPr>
          <w:rFonts w:ascii="Times New Roman" w:hAnsi="Times New Roman"/>
          <w:sz w:val="24"/>
          <w:szCs w:val="24"/>
        </w:rPr>
        <w:t>Фурмановского</w:t>
      </w:r>
      <w:r w:rsidRPr="006833C6">
        <w:rPr>
          <w:rFonts w:ascii="Times New Roman" w:hAnsi="Times New Roman"/>
          <w:sz w:val="24"/>
          <w:szCs w:val="24"/>
        </w:rPr>
        <w:t xml:space="preserve"> сельского совета  Первомайского района Оренбургской области. </w:t>
      </w:r>
    </w:p>
    <w:p w:rsidR="005856CB" w:rsidRPr="006833C6" w:rsidRDefault="005856CB" w:rsidP="008B75DD">
      <w:pPr>
        <w:pStyle w:val="11"/>
        <w:ind w:right="0" w:firstLine="851"/>
        <w:rPr>
          <w:rFonts w:ascii="Times New Roman" w:hAnsi="Times New Roman"/>
          <w:sz w:val="24"/>
          <w:szCs w:val="24"/>
        </w:rPr>
      </w:pPr>
      <w:r w:rsidRPr="006833C6">
        <w:rPr>
          <w:rFonts w:ascii="Times New Roman" w:hAnsi="Times New Roman"/>
          <w:sz w:val="24"/>
          <w:szCs w:val="24"/>
        </w:rPr>
        <w:t xml:space="preserve">Утверждение генерального плана </w:t>
      </w:r>
      <w:r>
        <w:rPr>
          <w:rFonts w:ascii="Times New Roman" w:hAnsi="Times New Roman"/>
          <w:sz w:val="24"/>
          <w:szCs w:val="24"/>
        </w:rPr>
        <w:t>Фурмановского</w:t>
      </w:r>
      <w:r w:rsidRPr="006833C6">
        <w:rPr>
          <w:rFonts w:ascii="Times New Roman" w:hAnsi="Times New Roman"/>
          <w:sz w:val="24"/>
          <w:szCs w:val="24"/>
        </w:rPr>
        <w:t xml:space="preserve"> сельского совета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5856CB" w:rsidRPr="00BE1156" w:rsidRDefault="005856CB" w:rsidP="008B75DD">
      <w:pPr>
        <w:pStyle w:val="11"/>
        <w:ind w:right="0" w:firstLine="851"/>
        <w:rPr>
          <w:rFonts w:ascii="Times New Roman" w:hAnsi="Times New Roman"/>
          <w:sz w:val="24"/>
          <w:szCs w:val="24"/>
        </w:rPr>
      </w:pPr>
      <w:r w:rsidRPr="00BE1156">
        <w:rPr>
          <w:rFonts w:ascii="Times New Roman" w:hAnsi="Times New Roman"/>
          <w:sz w:val="24"/>
          <w:szCs w:val="24"/>
        </w:rPr>
        <w:t xml:space="preserve">1.1.6 Общая организация территории </w:t>
      </w:r>
      <w:r>
        <w:rPr>
          <w:rFonts w:ascii="Times New Roman" w:hAnsi="Times New Roman"/>
          <w:sz w:val="24"/>
          <w:szCs w:val="24"/>
        </w:rPr>
        <w:t>Фурмановского</w:t>
      </w:r>
      <w:r w:rsidRPr="00BE1156">
        <w:rPr>
          <w:rFonts w:ascii="Times New Roman" w:hAnsi="Times New Roman"/>
          <w:sz w:val="24"/>
          <w:szCs w:val="24"/>
        </w:rPr>
        <w:t xml:space="preserve"> сельского 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5856CB" w:rsidRPr="00BE1156" w:rsidRDefault="005856CB" w:rsidP="008B75DD">
      <w:pPr>
        <w:pStyle w:val="11"/>
        <w:ind w:right="0" w:firstLine="851"/>
        <w:rPr>
          <w:rFonts w:ascii="Times New Roman" w:hAnsi="Times New Roman"/>
          <w:sz w:val="24"/>
          <w:szCs w:val="24"/>
        </w:rPr>
      </w:pPr>
      <w:r w:rsidRPr="00BE1156">
        <w:rPr>
          <w:rFonts w:ascii="Times New Roman" w:hAnsi="Times New Roman"/>
          <w:sz w:val="24"/>
          <w:szCs w:val="24"/>
        </w:rPr>
        <w:t>При этом необходимо учитывать:</w:t>
      </w:r>
    </w:p>
    <w:p w:rsidR="005856CB" w:rsidRPr="00BE1156" w:rsidRDefault="005856CB"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856CB" w:rsidRPr="00BE1156" w:rsidRDefault="005856CB"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5856CB" w:rsidRPr="00BE1156" w:rsidRDefault="005856CB"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856CB" w:rsidRPr="00BE1156" w:rsidRDefault="005856CB"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t xml:space="preserve">требования законодательства по развитию рынка земли и жилья; </w:t>
      </w:r>
    </w:p>
    <w:p w:rsidR="005856CB" w:rsidRPr="00BE1156" w:rsidRDefault="005856CB" w:rsidP="008B75DD">
      <w:pPr>
        <w:pStyle w:val="11"/>
        <w:numPr>
          <w:ilvl w:val="0"/>
          <w:numId w:val="6"/>
        </w:numPr>
        <w:tabs>
          <w:tab w:val="left" w:pos="1134"/>
        </w:tabs>
        <w:ind w:left="0" w:right="0" w:firstLine="851"/>
        <w:rPr>
          <w:rFonts w:ascii="Times New Roman" w:hAnsi="Times New Roman"/>
          <w:sz w:val="24"/>
          <w:szCs w:val="24"/>
        </w:rPr>
      </w:pPr>
      <w:r w:rsidRPr="00BE1156">
        <w:rPr>
          <w:rFonts w:ascii="Times New Roman" w:hAnsi="Times New Roman"/>
          <w:sz w:val="24"/>
          <w:szCs w:val="24"/>
        </w:rPr>
        <w:lastRenderedPageBreak/>
        <w:t>возможности бюджета и привлечения внебюджетных инвестиций для программ развития поселения.</w:t>
      </w:r>
    </w:p>
    <w:p w:rsidR="005856CB" w:rsidRPr="00D12BF3" w:rsidRDefault="005856CB"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1.1.7 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внутригородского сообщения, улиц, площадей, парков, садов, бульваров и других мест общего пользования.</w:t>
      </w:r>
    </w:p>
    <w:p w:rsidR="005856CB" w:rsidRPr="00D12BF3" w:rsidRDefault="005856CB"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5856CB" w:rsidRPr="00D12BF3" w:rsidRDefault="005856CB"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856CB" w:rsidRPr="00D12BF3" w:rsidRDefault="005856CB" w:rsidP="008B75DD">
      <w:pPr>
        <w:pStyle w:val="11"/>
        <w:tabs>
          <w:tab w:val="left" w:pos="993"/>
        </w:tabs>
        <w:ind w:right="0" w:firstLine="851"/>
        <w:rPr>
          <w:rFonts w:ascii="Times New Roman" w:hAnsi="Times New Roman"/>
          <w:sz w:val="24"/>
          <w:szCs w:val="24"/>
        </w:rPr>
      </w:pPr>
      <w:r w:rsidRPr="00D12BF3">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жилые;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общественно-деловые;</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производственные и коммунально-складские;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инженерной и транспортной инфраструктур;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сельскохозяйственного использования;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рекреационного назначения;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специального назначения; </w:t>
      </w:r>
    </w:p>
    <w:p w:rsidR="005856CB" w:rsidRPr="0008471F" w:rsidRDefault="005856CB" w:rsidP="008B75DD">
      <w:pPr>
        <w:pStyle w:val="Default"/>
        <w:numPr>
          <w:ilvl w:val="0"/>
          <w:numId w:val="5"/>
        </w:numPr>
        <w:tabs>
          <w:tab w:val="left" w:pos="1134"/>
        </w:tabs>
        <w:spacing w:line="276" w:lineRule="auto"/>
        <w:ind w:left="0" w:firstLine="851"/>
        <w:rPr>
          <w:rFonts w:ascii="Times New Roman" w:hAnsi="Times New Roman" w:cs="Times New Roman"/>
        </w:rPr>
      </w:pPr>
      <w:r w:rsidRPr="0008471F">
        <w:rPr>
          <w:rFonts w:ascii="Times New Roman" w:hAnsi="Times New Roman" w:cs="Times New Roman"/>
        </w:rPr>
        <w:t xml:space="preserve">иные виды территориальных зон.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rPr>
        <w:t>1.</w:t>
      </w:r>
      <w:r>
        <w:rPr>
          <w:rFonts w:ascii="Times New Roman" w:hAnsi="Times New Roman" w:cs="Times New Roman"/>
        </w:rPr>
        <w:t>1</w:t>
      </w:r>
      <w:r w:rsidRPr="005E4544">
        <w:rPr>
          <w:rFonts w:ascii="Times New Roman" w:hAnsi="Times New Roman" w:cs="Times New Roman"/>
        </w:rPr>
        <w:t>.8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w:t>
      </w:r>
      <w:r w:rsidRPr="005E4544">
        <w:rPr>
          <w:rFonts w:ascii="Times New Roman" w:hAnsi="Times New Roman" w:cs="Times New Roman"/>
          <w:color w:val="auto"/>
        </w:rPr>
        <w:t>дов.</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.9 В состав общественно-деловых зон могут включаться:</w:t>
      </w:r>
    </w:p>
    <w:p w:rsidR="005856CB" w:rsidRPr="005E4544" w:rsidRDefault="005856CB"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делового, общественного и коммерческого назначения;</w:t>
      </w:r>
    </w:p>
    <w:p w:rsidR="005856CB" w:rsidRPr="005E4544" w:rsidRDefault="005856CB"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религиозного назначения;</w:t>
      </w:r>
    </w:p>
    <w:p w:rsidR="005856CB" w:rsidRPr="005E4544" w:rsidRDefault="005856CB"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спортивных и спортивно-зрелищных сооружений;</w:t>
      </w:r>
    </w:p>
    <w:p w:rsidR="005856CB" w:rsidRPr="005E4544" w:rsidRDefault="005856CB"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образования, науки и социального обеспечения;</w:t>
      </w:r>
    </w:p>
    <w:p w:rsidR="005856CB" w:rsidRPr="005E4544" w:rsidRDefault="005856CB"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общественно-деловые зоны иных видов.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.10 В состав производственных зон, зон инженерной и транспортной инфраструктур могут включаться: </w:t>
      </w:r>
    </w:p>
    <w:p w:rsidR="005856CB" w:rsidRPr="005E4544" w:rsidRDefault="005856CB"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5856CB" w:rsidRPr="005E4544" w:rsidRDefault="005856CB"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5856CB" w:rsidRPr="005E4544" w:rsidRDefault="005856CB"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объектов инженерной и транспортной инфраструктур;</w:t>
      </w:r>
    </w:p>
    <w:p w:rsidR="005856CB" w:rsidRPr="005E4544" w:rsidRDefault="005856CB"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иные виды зон производственной, инженерной и транспортной инфраструктур. </w:t>
      </w:r>
    </w:p>
    <w:p w:rsidR="005856CB" w:rsidRPr="005E4544" w:rsidRDefault="005856CB" w:rsidP="008B75DD">
      <w:pPr>
        <w:pStyle w:val="Default"/>
        <w:tabs>
          <w:tab w:val="left" w:pos="1134"/>
        </w:tabs>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.11 В состав зон сельскохозяйственного использования могут включаться:</w:t>
      </w:r>
    </w:p>
    <w:p w:rsidR="005856CB" w:rsidRPr="005E4544" w:rsidRDefault="005856CB"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lastRenderedPageBreak/>
        <w:t xml:space="preserve">зоны сельскохозяйственных угодий - пашни, сенокосы, пастбища, залежи, земли, занятые многолетними насаждениями (садами и др.); </w:t>
      </w:r>
    </w:p>
    <w:p w:rsidR="005856CB" w:rsidRPr="005E4544" w:rsidRDefault="005856CB"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.15 В состав территориальных зон могут включаться зоны размещения военных объектов и иные зоны специального назначения.</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.17 Границы территориальных зон устанавливаются с учетом:</w:t>
      </w:r>
    </w:p>
    <w:p w:rsidR="005856CB" w:rsidRPr="005E4544" w:rsidRDefault="005856CB"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856CB" w:rsidRPr="005E4544" w:rsidRDefault="005856CB"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схемой территориального планирования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w:t>
      </w:r>
    </w:p>
    <w:p w:rsidR="005856CB" w:rsidRDefault="005856CB"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9B073F">
        <w:rPr>
          <w:rFonts w:ascii="Times New Roman" w:hAnsi="Times New Roman" w:cs="Times New Roman"/>
          <w:color w:val="auto"/>
        </w:rPr>
        <w:t xml:space="preserve">сложившейся планировки территории и существующего землепользования; </w:t>
      </w:r>
    </w:p>
    <w:p w:rsidR="005856CB" w:rsidRPr="009B073F" w:rsidRDefault="005856CB"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9B073F">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5856CB" w:rsidRPr="005E4544" w:rsidRDefault="005856CB"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линиям улиц, проездов, пешеходных путей; </w:t>
      </w:r>
    </w:p>
    <w:p w:rsidR="005856CB" w:rsidRPr="005E4544" w:rsidRDefault="005856CB"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красным линиям; </w:t>
      </w:r>
    </w:p>
    <w:p w:rsidR="005856CB" w:rsidRPr="005E4544" w:rsidRDefault="005856CB"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границам земельных участков; </w:t>
      </w:r>
    </w:p>
    <w:p w:rsidR="005856CB" w:rsidRPr="005E4544" w:rsidRDefault="005856CB"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 xml:space="preserve">границам населенных пунктов, входящих в состав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w:t>
      </w:r>
    </w:p>
    <w:p w:rsidR="005856CB" w:rsidRPr="005E4544" w:rsidRDefault="005856CB" w:rsidP="008B75DD">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границам муниципального образования;</w:t>
      </w:r>
    </w:p>
    <w:p w:rsidR="005856CB" w:rsidRPr="005E4544" w:rsidRDefault="005856CB"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lastRenderedPageBreak/>
        <w:t xml:space="preserve">естественным границам природных объектов; </w:t>
      </w:r>
    </w:p>
    <w:p w:rsidR="005856CB" w:rsidRPr="005E4544" w:rsidRDefault="005856CB"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E4544">
        <w:rPr>
          <w:rFonts w:ascii="Times New Roman" w:hAnsi="Times New Roman" w:cs="Times New Roman"/>
          <w:color w:val="auto"/>
        </w:rPr>
        <w:t>иным границам.</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.18 Границы улично-дорожной сети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.21 Виды территориальных зон, а также особенности использования их земельных участков определяются правилами землепользования и застройки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.22 Планировочное структурное зонирование территории населенных пунктов, входящих в состав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должно предусматривать: </w:t>
      </w:r>
    </w:p>
    <w:p w:rsidR="005856CB" w:rsidRPr="005E4544" w:rsidRDefault="005856CB"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856CB" w:rsidRPr="005E4544" w:rsidRDefault="005856CB"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доступность объектов, расположенных на территории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5856CB" w:rsidRPr="005E4544" w:rsidRDefault="005856CB"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5856CB" w:rsidRPr="005E4544" w:rsidRDefault="005856CB"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 xml:space="preserve">организацию системы общественных центров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в увязке с инженерной и транспортной инфраструктурами; </w:t>
      </w:r>
    </w:p>
    <w:p w:rsidR="005856CB" w:rsidRPr="005E4544" w:rsidRDefault="005856CB"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t>сохранение объектов культурного наследия и исторической планировки и застройки;</w:t>
      </w:r>
    </w:p>
    <w:p w:rsidR="005856CB" w:rsidRPr="005E4544" w:rsidRDefault="005856CB"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E4544">
        <w:rPr>
          <w:rFonts w:ascii="Times New Roman" w:hAnsi="Times New Roman" w:cs="Times New Roman"/>
          <w:color w:val="auto"/>
        </w:rPr>
        <w:lastRenderedPageBreak/>
        <w:t xml:space="preserve">сохранение и развитие природного комплекса как части системы пригородной зеленой зоны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1</w:t>
      </w:r>
      <w:r w:rsidRPr="005E4544">
        <w:rPr>
          <w:rFonts w:ascii="Times New Roman" w:hAnsi="Times New Roman" w:cs="Times New Roman"/>
          <w:color w:val="auto"/>
        </w:rPr>
        <w:t xml:space="preserve">.23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5856CB" w:rsidRDefault="005856CB" w:rsidP="008E4740">
      <w:pPr>
        <w:spacing w:after="0" w:line="240" w:lineRule="auto"/>
        <w:jc w:val="center"/>
        <w:rPr>
          <w:rFonts w:ascii="Times New Roman" w:hAnsi="Times New Roman"/>
          <w:sz w:val="24"/>
          <w:szCs w:val="24"/>
        </w:rPr>
      </w:pPr>
    </w:p>
    <w:p w:rsidR="005856CB" w:rsidRPr="005E4544" w:rsidRDefault="005856CB" w:rsidP="004E0EA1">
      <w:pPr>
        <w:pStyle w:val="Default"/>
        <w:jc w:val="center"/>
        <w:outlineLvl w:val="1"/>
        <w:rPr>
          <w:rFonts w:ascii="Times New Roman" w:hAnsi="Times New Roman" w:cs="Times New Roman"/>
          <w:b/>
          <w:color w:val="auto"/>
        </w:rPr>
      </w:pPr>
      <w:bookmarkStart w:id="8" w:name="_Toc405552864"/>
      <w:r w:rsidRPr="007A767F">
        <w:rPr>
          <w:rFonts w:ascii="Times New Roman" w:hAnsi="Times New Roman" w:cs="Times New Roman"/>
          <w:b/>
          <w:color w:val="auto"/>
        </w:rPr>
        <w:t>1.2. Резервные территории</w:t>
      </w:r>
      <w:bookmarkEnd w:id="8"/>
    </w:p>
    <w:p w:rsidR="005856CB" w:rsidRPr="005E4544" w:rsidRDefault="005856CB" w:rsidP="005E4544">
      <w:pPr>
        <w:pStyle w:val="Default"/>
        <w:jc w:val="center"/>
        <w:rPr>
          <w:rFonts w:ascii="Times New Roman" w:hAnsi="Times New Roman" w:cs="Times New Roman"/>
          <w:b/>
          <w:color w:val="auto"/>
        </w:rPr>
      </w:pP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2</w:t>
      </w:r>
      <w:r w:rsidRPr="005E4544">
        <w:rPr>
          <w:rFonts w:ascii="Times New Roman" w:hAnsi="Times New Roman" w:cs="Times New Roman"/>
          <w:color w:val="auto"/>
        </w:rPr>
        <w:t xml:space="preserve">.1 Потребность в резервных территориях определяется с учетом перспектив развития </w:t>
      </w:r>
      <w:r>
        <w:rPr>
          <w:rFonts w:ascii="Times New Roman" w:hAnsi="Times New Roman" w:cs="Times New Roman"/>
          <w:color w:val="auto"/>
        </w:rPr>
        <w:t>Фурмановского</w:t>
      </w:r>
      <w:r w:rsidRPr="005E4544">
        <w:rPr>
          <w:rFonts w:ascii="Times New Roman" w:hAnsi="Times New Roman" w:cs="Times New Roman"/>
          <w:color w:val="auto"/>
        </w:rPr>
        <w:t xml:space="preserve"> сельского совета  </w:t>
      </w:r>
      <w:r>
        <w:rPr>
          <w:rFonts w:ascii="Times New Roman" w:hAnsi="Times New Roman" w:cs="Times New Roman"/>
          <w:color w:val="auto"/>
        </w:rPr>
        <w:t>Первомайского</w:t>
      </w:r>
      <w:r w:rsidRPr="005E4544">
        <w:rPr>
          <w:rFonts w:ascii="Times New Roman" w:hAnsi="Times New Roman" w:cs="Times New Roman"/>
          <w:color w:val="auto"/>
        </w:rPr>
        <w:t xml:space="preserve"> района Оренбургской области, определенных генеральным планом поселения. </w:t>
      </w:r>
    </w:p>
    <w:p w:rsidR="005856CB" w:rsidRPr="005E4544" w:rsidRDefault="005856CB" w:rsidP="008B75DD">
      <w:pPr>
        <w:pStyle w:val="Default"/>
        <w:spacing w:line="276" w:lineRule="auto"/>
        <w:ind w:firstLine="851"/>
        <w:jc w:val="both"/>
        <w:rPr>
          <w:rFonts w:ascii="Times New Roman" w:hAnsi="Times New Roman" w:cs="Times New Roman"/>
          <w:color w:val="auto"/>
        </w:rPr>
      </w:pPr>
      <w:r w:rsidRPr="005E4544">
        <w:rPr>
          <w:rFonts w:ascii="Times New Roman" w:hAnsi="Times New Roman" w:cs="Times New Roman"/>
          <w:color w:val="auto"/>
        </w:rPr>
        <w:t>1.</w:t>
      </w:r>
      <w:r>
        <w:rPr>
          <w:rFonts w:ascii="Times New Roman" w:hAnsi="Times New Roman" w:cs="Times New Roman"/>
          <w:color w:val="auto"/>
        </w:rPr>
        <w:t>2</w:t>
      </w:r>
      <w:r w:rsidRPr="005E4544">
        <w:rPr>
          <w:rFonts w:ascii="Times New Roman" w:hAnsi="Times New Roman" w:cs="Times New Roman"/>
          <w:color w:val="auto"/>
        </w:rPr>
        <w:t>.2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5856CB" w:rsidRPr="005E4544" w:rsidRDefault="005856CB" w:rsidP="008B75DD">
      <w:pPr>
        <w:pStyle w:val="11"/>
        <w:ind w:right="0" w:firstLine="851"/>
        <w:rPr>
          <w:rFonts w:ascii="Times New Roman" w:hAnsi="Times New Roman"/>
          <w:sz w:val="24"/>
          <w:szCs w:val="24"/>
        </w:rPr>
      </w:pPr>
      <w:r w:rsidRPr="005E4544">
        <w:rPr>
          <w:rFonts w:ascii="Times New Roman" w:hAnsi="Times New Roman"/>
          <w:sz w:val="24"/>
          <w:szCs w:val="24"/>
        </w:rPr>
        <w:t>1.</w:t>
      </w:r>
      <w:r>
        <w:rPr>
          <w:rFonts w:ascii="Times New Roman" w:hAnsi="Times New Roman"/>
          <w:sz w:val="24"/>
          <w:szCs w:val="24"/>
        </w:rPr>
        <w:t>2</w:t>
      </w:r>
      <w:r w:rsidRPr="005E4544">
        <w:rPr>
          <w:rFonts w:ascii="Times New Roman" w:hAnsi="Times New Roman"/>
          <w:sz w:val="24"/>
          <w:szCs w:val="24"/>
        </w:rPr>
        <w:t xml:space="preserve">.3 В </w:t>
      </w:r>
      <w:r>
        <w:rPr>
          <w:rFonts w:ascii="Times New Roman" w:hAnsi="Times New Roman"/>
          <w:sz w:val="24"/>
          <w:szCs w:val="24"/>
        </w:rPr>
        <w:t>Фурмановском</w:t>
      </w:r>
      <w:r w:rsidRPr="005E4544">
        <w:rPr>
          <w:rFonts w:ascii="Times New Roman" w:hAnsi="Times New Roman"/>
          <w:sz w:val="24"/>
          <w:szCs w:val="24"/>
        </w:rPr>
        <w:t xml:space="preserve"> сельском поселении </w:t>
      </w:r>
      <w:r>
        <w:rPr>
          <w:rFonts w:ascii="Times New Roman" w:hAnsi="Times New Roman"/>
          <w:sz w:val="24"/>
          <w:szCs w:val="24"/>
        </w:rPr>
        <w:t>Первомайского</w:t>
      </w:r>
      <w:r w:rsidRPr="005E4544">
        <w:rPr>
          <w:rFonts w:ascii="Times New Roman" w:hAnsi="Times New Roman"/>
          <w:sz w:val="24"/>
          <w:szCs w:val="24"/>
        </w:rPr>
        <w:t xml:space="preserve">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856CB" w:rsidRPr="00337AE1" w:rsidRDefault="005856CB" w:rsidP="004E0EA1">
      <w:pPr>
        <w:pStyle w:val="ae"/>
        <w:numPr>
          <w:ilvl w:val="0"/>
          <w:numId w:val="1"/>
        </w:numPr>
        <w:shd w:val="clear" w:color="auto" w:fill="FFFFFF"/>
        <w:spacing w:after="0"/>
        <w:jc w:val="center"/>
        <w:textAlignment w:val="baseline"/>
        <w:outlineLvl w:val="0"/>
        <w:rPr>
          <w:rFonts w:ascii="Times New Roman" w:hAnsi="Times New Roman"/>
          <w:b/>
          <w:spacing w:val="2"/>
          <w:sz w:val="24"/>
          <w:szCs w:val="24"/>
        </w:rPr>
      </w:pPr>
      <w:bookmarkStart w:id="9" w:name="_Toc405552865"/>
      <w:r w:rsidRPr="00337AE1">
        <w:rPr>
          <w:rFonts w:ascii="Times New Roman" w:hAnsi="Times New Roman"/>
          <w:b/>
          <w:spacing w:val="2"/>
          <w:sz w:val="24"/>
          <w:szCs w:val="24"/>
        </w:rPr>
        <w:t xml:space="preserve">НОРМАТИВНЫЕ ПАРАМЕТРЫ ЖИЛОЙ ЗАСТРОЙКИ НАСЕЛЕННЫХ ПУНКТОВ ВХОДЯЩИХ В СОСТАВ </w:t>
      </w:r>
      <w:r>
        <w:rPr>
          <w:rFonts w:ascii="Times New Roman" w:hAnsi="Times New Roman"/>
          <w:b/>
          <w:spacing w:val="2"/>
          <w:sz w:val="24"/>
          <w:szCs w:val="24"/>
        </w:rPr>
        <w:t xml:space="preserve">ФУРМАНОВСКОГО </w:t>
      </w:r>
      <w:r w:rsidRPr="00337AE1">
        <w:rPr>
          <w:rFonts w:ascii="Times New Roman" w:hAnsi="Times New Roman"/>
          <w:b/>
          <w:spacing w:val="2"/>
          <w:sz w:val="24"/>
          <w:szCs w:val="24"/>
        </w:rPr>
        <w:t>СЕЛЬСОВЕТА</w:t>
      </w:r>
      <w:bookmarkEnd w:id="9"/>
    </w:p>
    <w:p w:rsidR="005856CB" w:rsidRPr="00CA559B" w:rsidRDefault="005856CB" w:rsidP="00CA559B">
      <w:pPr>
        <w:shd w:val="clear" w:color="auto" w:fill="FFFFFF"/>
        <w:spacing w:after="0"/>
        <w:ind w:firstLine="851"/>
        <w:jc w:val="center"/>
        <w:textAlignment w:val="baseline"/>
        <w:rPr>
          <w:rFonts w:ascii="Times New Roman" w:hAnsi="Times New Roman"/>
          <w:b/>
          <w:spacing w:val="2"/>
          <w:sz w:val="24"/>
          <w:szCs w:val="24"/>
          <w:highlight w:val="yellow"/>
          <w:lang w:eastAsia="ru-RU"/>
        </w:rPr>
      </w:pPr>
    </w:p>
    <w:p w:rsidR="005856CB" w:rsidRPr="00C3027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5856CB" w:rsidRPr="00C3027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Преимущественным типом застройки в сельсовете являются жилые дома усадебного типа (одноквартирные и двухквартирные блокированные).</w:t>
      </w:r>
    </w:p>
    <w:p w:rsidR="005856CB" w:rsidRPr="00C3027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shd w:val="clear" w:color="auto" w:fill="FFFFFF"/>
        </w:rPr>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5856CB" w:rsidRPr="00C3027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5856CB" w:rsidRPr="00C3027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C30275">
        <w:rPr>
          <w:rFonts w:ascii="Times New Roman" w:hAnsi="Times New Roman"/>
          <w:spacing w:val="2"/>
          <w:sz w:val="24"/>
          <w:szCs w:val="24"/>
          <w:lang w:eastAsia="ru-RU"/>
        </w:rPr>
        <w:t xml:space="preserve">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w:t>
      </w:r>
      <w:r w:rsidRPr="00C30275">
        <w:rPr>
          <w:rFonts w:ascii="Times New Roman" w:hAnsi="Times New Roman"/>
          <w:spacing w:val="2"/>
          <w:sz w:val="24"/>
          <w:szCs w:val="24"/>
          <w:lang w:eastAsia="ru-RU"/>
        </w:rPr>
        <w:lastRenderedPageBreak/>
        <w:t>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5856CB" w:rsidRPr="00CA559B" w:rsidRDefault="005856CB" w:rsidP="00CA559B">
      <w:pPr>
        <w:pStyle w:val="formattext"/>
        <w:shd w:val="clear" w:color="auto" w:fill="FFFFFF"/>
        <w:spacing w:before="0" w:beforeAutospacing="0" w:after="0" w:afterAutospacing="0" w:line="276" w:lineRule="auto"/>
        <w:ind w:firstLine="851"/>
        <w:jc w:val="both"/>
        <w:textAlignment w:val="baseline"/>
        <w:rPr>
          <w:spacing w:val="2"/>
          <w:highlight w:val="yellow"/>
        </w:rPr>
      </w:pPr>
    </w:p>
    <w:p w:rsidR="005856CB" w:rsidRPr="00CA559B" w:rsidRDefault="005856CB" w:rsidP="00CA559B">
      <w:pPr>
        <w:pStyle w:val="formattext"/>
        <w:shd w:val="clear" w:color="auto" w:fill="FFFFFF"/>
        <w:spacing w:before="0" w:beforeAutospacing="0" w:after="0" w:afterAutospacing="0" w:line="276" w:lineRule="auto"/>
        <w:ind w:firstLine="851"/>
        <w:jc w:val="right"/>
        <w:textAlignment w:val="baseline"/>
        <w:rPr>
          <w:spacing w:val="2"/>
          <w:highlight w:val="yellow"/>
        </w:rPr>
      </w:pPr>
    </w:p>
    <w:p w:rsidR="005856CB" w:rsidRPr="00CA559B" w:rsidRDefault="005856CB" w:rsidP="00CA559B">
      <w:pPr>
        <w:pStyle w:val="formattext"/>
        <w:shd w:val="clear" w:color="auto" w:fill="FFFFFF"/>
        <w:spacing w:before="0" w:beforeAutospacing="0" w:after="0" w:afterAutospacing="0" w:line="276" w:lineRule="auto"/>
        <w:ind w:firstLine="851"/>
        <w:jc w:val="right"/>
        <w:textAlignment w:val="baseline"/>
        <w:rPr>
          <w:spacing w:val="2"/>
          <w:highlight w:val="yellow"/>
        </w:rPr>
      </w:pPr>
    </w:p>
    <w:p w:rsidR="005856CB" w:rsidRPr="00C30275" w:rsidRDefault="005856CB" w:rsidP="00CA559B">
      <w:pPr>
        <w:pStyle w:val="formattext"/>
        <w:shd w:val="clear" w:color="auto" w:fill="FFFFFF"/>
        <w:spacing w:before="0" w:beforeAutospacing="0" w:after="0" w:afterAutospacing="0" w:line="276" w:lineRule="auto"/>
        <w:ind w:firstLine="851"/>
        <w:jc w:val="right"/>
        <w:textAlignment w:val="baseline"/>
        <w:rPr>
          <w:spacing w:val="2"/>
        </w:rPr>
      </w:pPr>
      <w:r w:rsidRPr="00C30275">
        <w:rPr>
          <w:spacing w:val="2"/>
        </w:rPr>
        <w:t>Таблица 3</w:t>
      </w:r>
    </w:p>
    <w:p w:rsidR="005856CB" w:rsidRPr="00CA559B" w:rsidRDefault="005856CB" w:rsidP="00CA559B">
      <w:pPr>
        <w:pStyle w:val="formattext"/>
        <w:shd w:val="clear" w:color="auto" w:fill="FFFFFF"/>
        <w:spacing w:before="0" w:beforeAutospacing="0" w:after="0" w:afterAutospacing="0" w:line="276" w:lineRule="auto"/>
        <w:ind w:firstLine="851"/>
        <w:jc w:val="right"/>
        <w:textAlignment w:val="baseline"/>
        <w:rPr>
          <w:spacing w:val="2"/>
          <w:highlight w:val="yellow"/>
        </w:rPr>
      </w:pPr>
    </w:p>
    <w:tbl>
      <w:tblPr>
        <w:tblW w:w="0" w:type="auto"/>
        <w:tblInd w:w="149" w:type="dxa"/>
        <w:tblCellMar>
          <w:left w:w="0" w:type="dxa"/>
          <w:right w:w="0" w:type="dxa"/>
        </w:tblCellMar>
        <w:tblLook w:val="00A0"/>
      </w:tblPr>
      <w:tblGrid>
        <w:gridCol w:w="3098"/>
        <w:gridCol w:w="6823"/>
      </w:tblGrid>
      <w:tr w:rsidR="005856CB" w:rsidRPr="00CA559B" w:rsidTr="00DF4064">
        <w:tc>
          <w:tcPr>
            <w:tcW w:w="9921"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5856CB" w:rsidRPr="00C107E3" w:rsidRDefault="005856CB" w:rsidP="00B50E54">
            <w:pPr>
              <w:pStyle w:val="formattext"/>
              <w:spacing w:before="0" w:beforeAutospacing="0" w:after="0" w:afterAutospacing="0" w:line="276" w:lineRule="auto"/>
              <w:jc w:val="center"/>
              <w:textAlignment w:val="baseline"/>
              <w:rPr>
                <w:b/>
                <w:sz w:val="20"/>
                <w:szCs w:val="20"/>
              </w:rPr>
            </w:pPr>
            <w:r w:rsidRPr="00C107E3">
              <w:rPr>
                <w:b/>
                <w:sz w:val="20"/>
                <w:szCs w:val="20"/>
              </w:rPr>
              <w:t>Малоэтажная застройка</w:t>
            </w:r>
          </w:p>
        </w:tc>
      </w:tr>
      <w:tr w:rsidR="005856CB"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Объекты</w:t>
            </w:r>
            <w:r w:rsidRPr="00C107E3">
              <w:rPr>
                <w:rStyle w:val="apple-converted-space"/>
                <w:sz w:val="20"/>
                <w:szCs w:val="20"/>
              </w:rPr>
              <w:t xml:space="preserve"> </w:t>
            </w:r>
            <w:r w:rsidRPr="00C107E3">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Квартал, группа кварталов малоэтажной застройки,</w:t>
            </w:r>
            <w:r w:rsidRPr="00C107E3">
              <w:rPr>
                <w:rStyle w:val="apple-converted-space"/>
                <w:sz w:val="20"/>
                <w:szCs w:val="20"/>
              </w:rPr>
              <w:t> </w:t>
            </w:r>
            <w:r w:rsidRPr="00C107E3">
              <w:rPr>
                <w:sz w:val="20"/>
                <w:szCs w:val="20"/>
              </w:rPr>
              <w:t>в том числе усадебного типа, различных периодов</w:t>
            </w:r>
            <w:r w:rsidRPr="00C107E3">
              <w:rPr>
                <w:rStyle w:val="apple-converted-space"/>
                <w:sz w:val="20"/>
                <w:szCs w:val="20"/>
              </w:rPr>
              <w:t> </w:t>
            </w:r>
            <w:r w:rsidRPr="00C107E3">
              <w:rPr>
                <w:sz w:val="20"/>
                <w:szCs w:val="20"/>
              </w:rPr>
              <w:t>строительства домовладений</w:t>
            </w:r>
          </w:p>
        </w:tc>
      </w:tr>
      <w:tr w:rsidR="005856CB"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Ремонт, реконструкция, строительство одноквартирныхдомов и построек в пределах домовладений, прокладка инженерных сетей, строительство инженерных</w:t>
            </w:r>
            <w:r w:rsidRPr="00C107E3">
              <w:rPr>
                <w:rStyle w:val="apple-converted-space"/>
                <w:sz w:val="20"/>
                <w:szCs w:val="20"/>
              </w:rPr>
              <w:t> </w:t>
            </w:r>
            <w:r w:rsidRPr="00C107E3">
              <w:rPr>
                <w:sz w:val="20"/>
                <w:szCs w:val="20"/>
              </w:rPr>
              <w:t>сооружений, дорог, объектов сферы услуг</w:t>
            </w:r>
          </w:p>
        </w:tc>
      </w:tr>
      <w:tr w:rsidR="005856CB"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Характер проведения</w:t>
            </w:r>
            <w:r w:rsidRPr="00C107E3">
              <w:rPr>
                <w:rStyle w:val="apple-converted-space"/>
                <w:sz w:val="20"/>
                <w:szCs w:val="20"/>
              </w:rPr>
              <w:t xml:space="preserve"> </w:t>
            </w:r>
            <w:r w:rsidRPr="00C107E3">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Выборочно - жилых зданий</w:t>
            </w:r>
            <w:r w:rsidRPr="00C107E3">
              <w:rPr>
                <w:rStyle w:val="apple-converted-space"/>
                <w:sz w:val="20"/>
                <w:szCs w:val="20"/>
              </w:rPr>
              <w:t> </w:t>
            </w:r>
            <w:r w:rsidRPr="00C107E3">
              <w:rPr>
                <w:sz w:val="20"/>
                <w:szCs w:val="20"/>
              </w:rPr>
              <w:t>комплексно - инженерно-транспортной инфраструктуры</w:t>
            </w:r>
          </w:p>
        </w:tc>
      </w:tr>
      <w:tr w:rsidR="005856CB" w:rsidRPr="00CA559B" w:rsidTr="00B50E54">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line="276" w:lineRule="auto"/>
              <w:jc w:val="both"/>
              <w:textAlignment w:val="baseline"/>
              <w:rPr>
                <w:sz w:val="20"/>
                <w:szCs w:val="20"/>
              </w:rPr>
            </w:pPr>
            <w:r w:rsidRPr="00C107E3">
              <w:rPr>
                <w:sz w:val="20"/>
                <w:szCs w:val="20"/>
              </w:rPr>
              <w:t>Не допускаются виды функционального использования</w:t>
            </w:r>
            <w:r w:rsidRPr="00C107E3">
              <w:rPr>
                <w:rStyle w:val="apple-converted-space"/>
                <w:sz w:val="20"/>
                <w:szCs w:val="20"/>
              </w:rPr>
              <w:t> </w:t>
            </w:r>
            <w:r w:rsidRPr="00C107E3">
              <w:rPr>
                <w:sz w:val="20"/>
                <w:szCs w:val="20"/>
              </w:rPr>
              <w:t>домовладений, не совместимые с жилой зоной и</w:t>
            </w:r>
            <w:r w:rsidRPr="00C107E3">
              <w:rPr>
                <w:rStyle w:val="apple-converted-space"/>
                <w:sz w:val="20"/>
                <w:szCs w:val="20"/>
              </w:rPr>
              <w:t> </w:t>
            </w:r>
            <w:r w:rsidRPr="00C107E3">
              <w:rPr>
                <w:sz w:val="20"/>
                <w:szCs w:val="20"/>
              </w:rPr>
              <w:t>установленным регламентом</w:t>
            </w:r>
          </w:p>
        </w:tc>
      </w:tr>
    </w:tbl>
    <w:p w:rsidR="005856CB" w:rsidRPr="00CA559B" w:rsidRDefault="005856CB" w:rsidP="00CA559B">
      <w:pPr>
        <w:pStyle w:val="formattext"/>
        <w:shd w:val="clear" w:color="auto" w:fill="FFFFFF"/>
        <w:spacing w:before="0" w:beforeAutospacing="0" w:after="0" w:afterAutospacing="0" w:line="276" w:lineRule="auto"/>
        <w:jc w:val="both"/>
        <w:textAlignment w:val="baseline"/>
        <w:rPr>
          <w:spacing w:val="2"/>
          <w:highlight w:val="yellow"/>
        </w:rPr>
      </w:pPr>
    </w:p>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C107E3">
        <w:rPr>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5856CB" w:rsidRPr="00C107E3" w:rsidRDefault="005856CB" w:rsidP="00CA559B">
      <w:pPr>
        <w:pStyle w:val="formattext"/>
        <w:shd w:val="clear" w:color="auto" w:fill="FFFFFF"/>
        <w:spacing w:before="0" w:beforeAutospacing="0" w:after="0" w:afterAutospacing="0" w:line="276" w:lineRule="auto"/>
        <w:ind w:firstLine="851"/>
        <w:jc w:val="right"/>
        <w:textAlignment w:val="baseline"/>
        <w:rPr>
          <w:spacing w:val="2"/>
        </w:rPr>
      </w:pPr>
      <w:r w:rsidRPr="00C107E3">
        <w:rPr>
          <w:spacing w:val="2"/>
        </w:rPr>
        <w:t>Таблица 4</w:t>
      </w:r>
    </w:p>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Layout w:type="fixed"/>
        <w:tblCellMar>
          <w:left w:w="0" w:type="dxa"/>
          <w:right w:w="0" w:type="dxa"/>
        </w:tblCellMar>
        <w:tblLook w:val="00A0"/>
      </w:tblPr>
      <w:tblGrid>
        <w:gridCol w:w="1843"/>
        <w:gridCol w:w="2447"/>
        <w:gridCol w:w="1100"/>
        <w:gridCol w:w="1131"/>
        <w:gridCol w:w="3549"/>
      </w:tblGrid>
      <w:tr w:rsidR="005856CB" w:rsidRPr="00CA559B" w:rsidTr="00DF4064">
        <w:tc>
          <w:tcPr>
            <w:tcW w:w="1843"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b/>
                <w:sz w:val="20"/>
                <w:szCs w:val="20"/>
              </w:rPr>
            </w:pPr>
            <w:r w:rsidRPr="00C107E3">
              <w:rPr>
                <w:b/>
                <w:sz w:val="20"/>
                <w:szCs w:val="20"/>
              </w:rPr>
              <w:t>Тип территории</w:t>
            </w:r>
          </w:p>
        </w:tc>
        <w:tc>
          <w:tcPr>
            <w:tcW w:w="2447"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b/>
                <w:sz w:val="20"/>
                <w:szCs w:val="20"/>
              </w:rPr>
            </w:pPr>
            <w:r w:rsidRPr="00C107E3">
              <w:rPr>
                <w:b/>
                <w:sz w:val="20"/>
                <w:szCs w:val="20"/>
              </w:rPr>
              <w:t>Типы жилых домов</w:t>
            </w:r>
          </w:p>
          <w:p w:rsidR="005856CB" w:rsidRPr="00C107E3" w:rsidRDefault="005856CB" w:rsidP="00B50E54">
            <w:pPr>
              <w:pStyle w:val="formattext"/>
              <w:spacing w:before="0" w:beforeAutospacing="0" w:after="0" w:afterAutospacing="0"/>
              <w:jc w:val="center"/>
              <w:textAlignment w:val="baseline"/>
              <w:rPr>
                <w:b/>
                <w:sz w:val="20"/>
                <w:szCs w:val="20"/>
              </w:rPr>
            </w:pPr>
            <w:r w:rsidRPr="00C107E3">
              <w:rPr>
                <w:b/>
                <w:sz w:val="20"/>
                <w:szCs w:val="20"/>
              </w:rPr>
              <w:t>(этажность 1 - 3)</w:t>
            </w:r>
          </w:p>
        </w:tc>
        <w:tc>
          <w:tcPr>
            <w:tcW w:w="2231"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b/>
                <w:sz w:val="20"/>
                <w:szCs w:val="20"/>
              </w:rPr>
            </w:pPr>
            <w:r w:rsidRPr="00C107E3">
              <w:rPr>
                <w:b/>
                <w:sz w:val="20"/>
                <w:szCs w:val="20"/>
              </w:rPr>
              <w:t>Площади</w:t>
            </w:r>
            <w:r w:rsidRPr="00C107E3">
              <w:rPr>
                <w:rStyle w:val="apple-converted-space"/>
                <w:b/>
                <w:sz w:val="20"/>
                <w:szCs w:val="20"/>
              </w:rPr>
              <w:t xml:space="preserve"> </w:t>
            </w:r>
            <w:r w:rsidRPr="00C107E3">
              <w:rPr>
                <w:b/>
                <w:sz w:val="20"/>
                <w:szCs w:val="20"/>
              </w:rPr>
              <w:t>приквартирных участков, га</w:t>
            </w:r>
          </w:p>
        </w:tc>
        <w:tc>
          <w:tcPr>
            <w:tcW w:w="3549"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b/>
                <w:sz w:val="20"/>
                <w:szCs w:val="20"/>
              </w:rPr>
            </w:pPr>
            <w:r w:rsidRPr="00C107E3">
              <w:rPr>
                <w:b/>
                <w:sz w:val="20"/>
                <w:szCs w:val="20"/>
              </w:rPr>
              <w:t>Функционально-типологические</w:t>
            </w:r>
            <w:r w:rsidRPr="00C107E3">
              <w:rPr>
                <w:rStyle w:val="apple-converted-space"/>
                <w:b/>
                <w:sz w:val="20"/>
                <w:szCs w:val="20"/>
              </w:rPr>
              <w:t xml:space="preserve"> </w:t>
            </w:r>
            <w:r w:rsidRPr="00C107E3">
              <w:rPr>
                <w:b/>
                <w:sz w:val="20"/>
                <w:szCs w:val="20"/>
              </w:rPr>
              <w:t>признаки участка</w:t>
            </w:r>
          </w:p>
          <w:p w:rsidR="005856CB" w:rsidRPr="00C107E3" w:rsidRDefault="005856CB" w:rsidP="00B50E54">
            <w:pPr>
              <w:pStyle w:val="formattext"/>
              <w:spacing w:before="0" w:beforeAutospacing="0" w:after="0" w:afterAutospacing="0"/>
              <w:jc w:val="center"/>
              <w:textAlignment w:val="baseline"/>
              <w:rPr>
                <w:b/>
                <w:sz w:val="20"/>
                <w:szCs w:val="20"/>
              </w:rPr>
            </w:pPr>
            <w:r w:rsidRPr="00C107E3">
              <w:rPr>
                <w:b/>
                <w:sz w:val="20"/>
                <w:szCs w:val="20"/>
              </w:rPr>
              <w:t>(кроме проживания)</w:t>
            </w:r>
          </w:p>
        </w:tc>
      </w:tr>
      <w:tr w:rsidR="005856CB" w:rsidRPr="00CA559B" w:rsidTr="00DF4064">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line="240" w:lineRule="auto"/>
              <w:jc w:val="both"/>
              <w:rPr>
                <w:rFonts w:ascii="Times New Roman" w:hAnsi="Times New Roman"/>
                <w:sz w:val="20"/>
                <w:szCs w:val="20"/>
              </w:rPr>
            </w:pPr>
          </w:p>
        </w:tc>
        <w:tc>
          <w:tcPr>
            <w:tcW w:w="24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line="240" w:lineRule="auto"/>
              <w:jc w:val="both"/>
              <w:rPr>
                <w:rFonts w:ascii="Times New Roman" w:hAnsi="Times New Roman"/>
                <w:sz w:val="20"/>
                <w:szCs w:val="20"/>
              </w:rPr>
            </w:pPr>
          </w:p>
        </w:tc>
        <w:tc>
          <w:tcPr>
            <w:tcW w:w="110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both"/>
              <w:textAlignment w:val="baseline"/>
              <w:rPr>
                <w:b/>
                <w:sz w:val="20"/>
                <w:szCs w:val="20"/>
              </w:rPr>
            </w:pPr>
            <w:r w:rsidRPr="00C107E3">
              <w:rPr>
                <w:b/>
                <w:sz w:val="20"/>
                <w:szCs w:val="20"/>
              </w:rPr>
              <w:t>не менее</w:t>
            </w:r>
          </w:p>
        </w:tc>
        <w:tc>
          <w:tcPr>
            <w:tcW w:w="113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both"/>
              <w:textAlignment w:val="baseline"/>
              <w:rPr>
                <w:b/>
                <w:sz w:val="20"/>
                <w:szCs w:val="20"/>
              </w:rPr>
            </w:pPr>
            <w:r w:rsidRPr="00C107E3">
              <w:rPr>
                <w:b/>
                <w:sz w:val="20"/>
                <w:szCs w:val="20"/>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line="240" w:lineRule="auto"/>
              <w:jc w:val="both"/>
              <w:rPr>
                <w:rFonts w:ascii="Times New Roman" w:hAnsi="Times New Roman"/>
                <w:sz w:val="20"/>
                <w:szCs w:val="20"/>
              </w:rPr>
            </w:pPr>
          </w:p>
        </w:tc>
      </w:tr>
      <w:tr w:rsidR="005856CB" w:rsidRPr="00CA559B" w:rsidTr="00C107E3">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Жилые</w:t>
            </w:r>
            <w:r w:rsidRPr="00C107E3">
              <w:rPr>
                <w:rStyle w:val="apple-converted-space"/>
                <w:sz w:val="20"/>
                <w:szCs w:val="20"/>
              </w:rPr>
              <w:t xml:space="preserve"> </w:t>
            </w:r>
            <w:r w:rsidRPr="00C107E3">
              <w:rPr>
                <w:sz w:val="20"/>
                <w:szCs w:val="20"/>
              </w:rPr>
              <w:t>образования</w:t>
            </w:r>
            <w:r w:rsidRPr="00C107E3">
              <w:rPr>
                <w:rStyle w:val="apple-converted-space"/>
                <w:sz w:val="20"/>
                <w:szCs w:val="20"/>
              </w:rPr>
              <w:t xml:space="preserve"> </w:t>
            </w:r>
            <w:r w:rsidRPr="00C107E3">
              <w:rPr>
                <w:sz w:val="20"/>
                <w:szCs w:val="20"/>
              </w:rPr>
              <w:t>сельских</w:t>
            </w:r>
            <w:r w:rsidRPr="00C107E3">
              <w:rPr>
                <w:rStyle w:val="apple-converted-space"/>
                <w:sz w:val="20"/>
                <w:szCs w:val="20"/>
              </w:rPr>
              <w:t xml:space="preserve"> </w:t>
            </w:r>
            <w:r w:rsidRPr="00C107E3">
              <w:rPr>
                <w:sz w:val="20"/>
                <w:szCs w:val="20"/>
              </w:rPr>
              <w:t>поселений</w:t>
            </w: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textAlignment w:val="baseline"/>
              <w:rPr>
                <w:sz w:val="20"/>
                <w:szCs w:val="20"/>
              </w:rPr>
            </w:pPr>
            <w:r w:rsidRPr="00C107E3">
              <w:rPr>
                <w:sz w:val="20"/>
                <w:szCs w:val="20"/>
              </w:rPr>
              <w:t>1. Усадебные дома, в том числе с</w:t>
            </w:r>
            <w:r w:rsidRPr="00C107E3">
              <w:rPr>
                <w:rStyle w:val="apple-converted-space"/>
                <w:sz w:val="20"/>
                <w:szCs w:val="20"/>
              </w:rPr>
              <w:t xml:space="preserve"> </w:t>
            </w:r>
            <w:r w:rsidRPr="00C107E3">
              <w:rPr>
                <w:sz w:val="20"/>
                <w:szCs w:val="20"/>
              </w:rPr>
              <w:t>местами приложения труда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0,15</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textAlignment w:val="baseline"/>
              <w:rPr>
                <w:sz w:val="20"/>
                <w:szCs w:val="20"/>
              </w:rPr>
            </w:pPr>
            <w:r w:rsidRPr="00C107E3">
              <w:rPr>
                <w:sz w:val="20"/>
                <w:szCs w:val="20"/>
              </w:rPr>
              <w:t>Введение развитого</w:t>
            </w:r>
            <w:r w:rsidRPr="00C107E3">
              <w:rPr>
                <w:rStyle w:val="apple-converted-space"/>
                <w:sz w:val="20"/>
                <w:szCs w:val="20"/>
              </w:rPr>
              <w:t xml:space="preserve"> </w:t>
            </w:r>
            <w:r w:rsidRPr="00C107E3">
              <w:rPr>
                <w:sz w:val="20"/>
                <w:szCs w:val="20"/>
              </w:rPr>
              <w:t>ЛПХ, товарного</w:t>
            </w:r>
            <w:r w:rsidRPr="00C107E3">
              <w:rPr>
                <w:rStyle w:val="apple-converted-space"/>
                <w:sz w:val="20"/>
                <w:szCs w:val="20"/>
              </w:rPr>
              <w:t xml:space="preserve"> </w:t>
            </w:r>
            <w:r w:rsidRPr="00C107E3">
              <w:rPr>
                <w:sz w:val="20"/>
                <w:szCs w:val="20"/>
              </w:rPr>
              <w:t>сельскохозяйственного производства,</w:t>
            </w:r>
            <w:r w:rsidRPr="00C107E3">
              <w:rPr>
                <w:rStyle w:val="apple-converted-space"/>
                <w:sz w:val="20"/>
                <w:szCs w:val="20"/>
              </w:rPr>
              <w:t xml:space="preserve"> </w:t>
            </w:r>
            <w:r w:rsidRPr="00C107E3">
              <w:rPr>
                <w:sz w:val="20"/>
                <w:szCs w:val="20"/>
              </w:rPr>
              <w:t>садоводство,</w:t>
            </w:r>
            <w:r w:rsidRPr="00C107E3">
              <w:rPr>
                <w:rStyle w:val="apple-converted-space"/>
                <w:sz w:val="20"/>
                <w:szCs w:val="20"/>
              </w:rPr>
              <w:t xml:space="preserve"> </w:t>
            </w:r>
            <w:r w:rsidRPr="00C107E3">
              <w:rPr>
                <w:sz w:val="20"/>
                <w:szCs w:val="20"/>
              </w:rPr>
              <w:t>огородничество, игры</w:t>
            </w:r>
            <w:r w:rsidRPr="00C107E3">
              <w:rPr>
                <w:rStyle w:val="apple-converted-space"/>
                <w:sz w:val="20"/>
                <w:szCs w:val="20"/>
              </w:rPr>
              <w:t xml:space="preserve"> </w:t>
            </w:r>
            <w:r w:rsidRPr="00C107E3">
              <w:rPr>
                <w:sz w:val="20"/>
                <w:szCs w:val="20"/>
              </w:rPr>
              <w:t>детей, отдых</w:t>
            </w:r>
          </w:p>
        </w:tc>
      </w:tr>
      <w:tr w:rsidR="005856CB" w:rsidRPr="00CA559B" w:rsidTr="00C107E3">
        <w:tc>
          <w:tcPr>
            <w:tcW w:w="1843" w:type="dxa"/>
            <w:vMerge/>
            <w:tcBorders>
              <w:left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line="240" w:lineRule="auto"/>
              <w:jc w:val="both"/>
              <w:rPr>
                <w:rFonts w:ascii="Times New Roman" w:hAnsi="Times New Roman"/>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textAlignment w:val="baseline"/>
              <w:rPr>
                <w:sz w:val="20"/>
                <w:szCs w:val="20"/>
              </w:rPr>
            </w:pPr>
            <w:r w:rsidRPr="00C107E3">
              <w:rPr>
                <w:sz w:val="20"/>
                <w:szCs w:val="20"/>
              </w:rPr>
              <w:t>2. Одно-,</w:t>
            </w:r>
            <w:r w:rsidRPr="00C107E3">
              <w:rPr>
                <w:rStyle w:val="apple-converted-space"/>
                <w:sz w:val="20"/>
                <w:szCs w:val="20"/>
              </w:rPr>
              <w:t xml:space="preserve"> </w:t>
            </w:r>
            <w:r w:rsidRPr="00C107E3">
              <w:rPr>
                <w:sz w:val="20"/>
                <w:szCs w:val="20"/>
              </w:rPr>
              <w:t>двухквартирные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0,1</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line="240" w:lineRule="auto"/>
              <w:rPr>
                <w:rFonts w:ascii="Times New Roman" w:hAnsi="Times New Roman"/>
                <w:sz w:val="20"/>
                <w:szCs w:val="20"/>
              </w:rPr>
            </w:pPr>
          </w:p>
        </w:tc>
      </w:tr>
      <w:tr w:rsidR="005856CB" w:rsidRPr="00CA559B" w:rsidTr="00C107E3">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line="240" w:lineRule="auto"/>
              <w:jc w:val="both"/>
              <w:rPr>
                <w:rFonts w:ascii="Times New Roman" w:hAnsi="Times New Roman"/>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textAlignment w:val="baseline"/>
              <w:rPr>
                <w:sz w:val="20"/>
                <w:szCs w:val="20"/>
              </w:rPr>
            </w:pPr>
            <w:r w:rsidRPr="00C107E3">
              <w:rPr>
                <w:sz w:val="20"/>
                <w:szCs w:val="20"/>
              </w:rPr>
              <w:t>3. Многоквартирные блокированные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0,04</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jc w:val="center"/>
              <w:textAlignment w:val="baseline"/>
              <w:rPr>
                <w:sz w:val="20"/>
                <w:szCs w:val="20"/>
              </w:rPr>
            </w:pPr>
            <w:r w:rsidRPr="00C107E3">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pStyle w:val="formattext"/>
              <w:spacing w:before="0" w:beforeAutospacing="0" w:after="0" w:afterAutospacing="0"/>
              <w:textAlignment w:val="baseline"/>
              <w:rPr>
                <w:sz w:val="20"/>
                <w:szCs w:val="20"/>
              </w:rPr>
            </w:pPr>
            <w:r w:rsidRPr="00C107E3">
              <w:rPr>
                <w:sz w:val="20"/>
                <w:szCs w:val="20"/>
              </w:rPr>
              <w:t>Введение ограниченного ЛПХ, садоводство,</w:t>
            </w:r>
            <w:r w:rsidRPr="00C107E3">
              <w:rPr>
                <w:rStyle w:val="apple-converted-space"/>
                <w:sz w:val="20"/>
                <w:szCs w:val="20"/>
              </w:rPr>
              <w:t xml:space="preserve"> </w:t>
            </w:r>
            <w:r w:rsidRPr="00C107E3">
              <w:rPr>
                <w:sz w:val="20"/>
                <w:szCs w:val="20"/>
              </w:rPr>
              <w:t>огородничество, игры</w:t>
            </w:r>
            <w:r w:rsidRPr="00C107E3">
              <w:rPr>
                <w:rStyle w:val="apple-converted-space"/>
                <w:sz w:val="20"/>
                <w:szCs w:val="20"/>
              </w:rPr>
              <w:t xml:space="preserve"> </w:t>
            </w:r>
            <w:r w:rsidRPr="00C107E3">
              <w:rPr>
                <w:sz w:val="20"/>
                <w:szCs w:val="20"/>
              </w:rPr>
              <w:t>детей отдых</w:t>
            </w:r>
          </w:p>
        </w:tc>
      </w:tr>
    </w:tbl>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C107E3">
        <w:rPr>
          <w:spacing w:val="2"/>
        </w:rPr>
        <w:t>Примечания:</w:t>
      </w:r>
    </w:p>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1. Развитое ЛПХ - личное подсобное хозяйство с содержанием крупного, мелкого скота, птицы.</w:t>
      </w:r>
    </w:p>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Ограниченное ЛПХ - личное подсобное хозяйство с содержанием мелкого скота и птицы.</w:t>
      </w:r>
    </w:p>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2. В соответствии с</w:t>
      </w:r>
      <w:r w:rsidRPr="00C107E3">
        <w:rPr>
          <w:rStyle w:val="apple-converted-space"/>
          <w:spacing w:val="2"/>
          <w:sz w:val="20"/>
          <w:szCs w:val="20"/>
        </w:rPr>
        <w:t> </w:t>
      </w:r>
      <w:hyperlink r:id="rId7" w:history="1">
        <w:r w:rsidRPr="0054653C">
          <w:rPr>
            <w:rStyle w:val="a7"/>
            <w:color w:val="auto"/>
            <w:spacing w:val="2"/>
            <w:sz w:val="20"/>
            <w:szCs w:val="20"/>
          </w:rPr>
          <w:t>Земельным кодексом Российской Федерации</w:t>
        </w:r>
      </w:hyperlink>
      <w:r w:rsidRPr="0054653C">
        <w:rPr>
          <w:rStyle w:val="apple-converted-space"/>
          <w:spacing w:val="2"/>
          <w:sz w:val="20"/>
          <w:szCs w:val="20"/>
        </w:rPr>
        <w:t> </w:t>
      </w:r>
      <w:r w:rsidRPr="00C107E3">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5856CB" w:rsidRDefault="005856CB"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107E3">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5856CB" w:rsidRPr="005644B5" w:rsidRDefault="005856CB" w:rsidP="00CB36F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w:t>
      </w:r>
      <w:r w:rsidRPr="005644B5">
        <w:rPr>
          <w:spacing w:val="2"/>
          <w:sz w:val="20"/>
          <w:szCs w:val="20"/>
        </w:rPr>
        <w:lastRenderedPageBreak/>
        <w:t>правоустанавливающем (правоудостоверяющем) документе, норма площади земельного участка устанавливается равной фактически занимаемой, но не более 0,6 га.</w:t>
      </w:r>
    </w:p>
    <w:p w:rsidR="005856CB" w:rsidRPr="005644B5" w:rsidRDefault="005856CB" w:rsidP="00CB36F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5856CB" w:rsidRPr="00C107E3" w:rsidRDefault="005856CB" w:rsidP="00CA559B">
      <w:pPr>
        <w:pStyle w:val="formattext"/>
        <w:shd w:val="clear" w:color="auto" w:fill="FFFFFF"/>
        <w:spacing w:before="0" w:beforeAutospacing="0" w:after="0" w:afterAutospacing="0" w:line="276" w:lineRule="auto"/>
        <w:ind w:firstLine="851"/>
        <w:jc w:val="both"/>
        <w:textAlignment w:val="baseline"/>
        <w:rPr>
          <w:spacing w:val="2"/>
          <w:sz w:val="20"/>
          <w:szCs w:val="20"/>
        </w:rPr>
      </w:pPr>
    </w:p>
    <w:p w:rsidR="005856CB" w:rsidRPr="00C107E3"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C107E3">
        <w:rPr>
          <w:rFonts w:ascii="Times New Roman" w:hAnsi="Times New Roman"/>
          <w:spacing w:val="2"/>
          <w:sz w:val="24"/>
          <w:szCs w:val="24"/>
          <w:lang w:eastAsia="ru-RU"/>
        </w:rPr>
        <w:t>2.1.5 Расчетную плотность населения на территории сельского населенного пункта рекомендуется принимать в соответствии с таблицей 5.</w:t>
      </w:r>
    </w:p>
    <w:p w:rsidR="005856CB" w:rsidRPr="00C107E3" w:rsidRDefault="005856CB" w:rsidP="00CA559B">
      <w:pPr>
        <w:shd w:val="clear" w:color="auto" w:fill="FFFFFF"/>
        <w:spacing w:after="0"/>
        <w:ind w:firstLine="851"/>
        <w:jc w:val="right"/>
        <w:textAlignment w:val="baseline"/>
        <w:rPr>
          <w:rFonts w:ascii="Times New Roman" w:hAnsi="Times New Roman"/>
          <w:spacing w:val="2"/>
          <w:sz w:val="24"/>
          <w:szCs w:val="24"/>
          <w:lang w:eastAsia="ru-RU"/>
        </w:rPr>
      </w:pPr>
      <w:r w:rsidRPr="00C107E3">
        <w:rPr>
          <w:rFonts w:ascii="Times New Roman" w:hAnsi="Times New Roman"/>
          <w:spacing w:val="2"/>
          <w:sz w:val="24"/>
          <w:szCs w:val="24"/>
          <w:lang w:eastAsia="ru-RU"/>
        </w:rPr>
        <w:t>Таблица 5</w:t>
      </w:r>
    </w:p>
    <w:p w:rsidR="005856CB" w:rsidRPr="00CA559B" w:rsidRDefault="005856CB" w:rsidP="00CA559B">
      <w:pPr>
        <w:shd w:val="clear" w:color="auto" w:fill="FFFFFF"/>
        <w:spacing w:after="0"/>
        <w:ind w:firstLine="851"/>
        <w:jc w:val="right"/>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2465"/>
        <w:gridCol w:w="889"/>
        <w:gridCol w:w="1021"/>
        <w:gridCol w:w="889"/>
        <w:gridCol w:w="889"/>
        <w:gridCol w:w="995"/>
        <w:gridCol w:w="889"/>
        <w:gridCol w:w="889"/>
        <w:gridCol w:w="995"/>
      </w:tblGrid>
      <w:tr w:rsidR="005856CB" w:rsidRPr="00CA559B" w:rsidTr="00DF4064">
        <w:tc>
          <w:tcPr>
            <w:tcW w:w="2465"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b/>
                <w:sz w:val="20"/>
                <w:szCs w:val="20"/>
                <w:lang w:eastAsia="ru-RU"/>
              </w:rPr>
            </w:pPr>
            <w:r w:rsidRPr="00C107E3">
              <w:rPr>
                <w:rFonts w:ascii="Times New Roman" w:hAnsi="Times New Roman"/>
                <w:b/>
                <w:sz w:val="20"/>
                <w:szCs w:val="20"/>
                <w:lang w:eastAsia="ru-RU"/>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b/>
                <w:sz w:val="20"/>
                <w:szCs w:val="20"/>
                <w:lang w:eastAsia="ru-RU"/>
              </w:rPr>
            </w:pPr>
            <w:r w:rsidRPr="00C107E3">
              <w:rPr>
                <w:rFonts w:ascii="Times New Roman" w:hAnsi="Times New Roman"/>
                <w:b/>
                <w:sz w:val="20"/>
                <w:szCs w:val="20"/>
                <w:lang w:eastAsia="ru-RU"/>
              </w:rPr>
              <w:t>Плотность населения, чел./га, пр и среднем размере семьи, чел.</w:t>
            </w:r>
          </w:p>
        </w:tc>
      </w:tr>
      <w:tr w:rsidR="005856CB" w:rsidRPr="00CA559B" w:rsidTr="00DF4064">
        <w:tc>
          <w:tcPr>
            <w:tcW w:w="2465"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w:t>
            </w:r>
          </w:p>
        </w:tc>
        <w:tc>
          <w:tcPr>
            <w:tcW w:w="99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5,5</w:t>
            </w:r>
          </w:p>
        </w:tc>
        <w:tc>
          <w:tcPr>
            <w:tcW w:w="99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6,0</w:t>
            </w:r>
          </w:p>
        </w:tc>
      </w:tr>
      <w:tr w:rsidR="005856CB" w:rsidRPr="00CA559B" w:rsidTr="00DF4064">
        <w:tc>
          <w:tcPr>
            <w:tcW w:w="246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Усадебный с приквартирными участками, кв. м:</w:t>
            </w: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24</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37</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44</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60</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65</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rPr>
                <w:rFonts w:ascii="Times New Roman" w:hAnsi="Times New Roman"/>
                <w:sz w:val="20"/>
                <w:szCs w:val="20"/>
                <w:lang w:eastAsia="ru-RU"/>
              </w:rPr>
            </w:pP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r>
      <w:tr w:rsidR="005856CB" w:rsidRPr="00CA559B" w:rsidTr="00B50E54">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107E3" w:rsidRDefault="005856CB" w:rsidP="00B50E54">
            <w:pPr>
              <w:spacing w:after="0"/>
              <w:jc w:val="center"/>
              <w:textAlignment w:val="baseline"/>
              <w:rPr>
                <w:rFonts w:ascii="Times New Roman" w:hAnsi="Times New Roman"/>
                <w:sz w:val="20"/>
                <w:szCs w:val="20"/>
                <w:lang w:eastAsia="ru-RU"/>
              </w:rPr>
            </w:pPr>
            <w:r w:rsidRPr="00C107E3">
              <w:rPr>
                <w:rFonts w:ascii="Times New Roman" w:hAnsi="Times New Roman"/>
                <w:sz w:val="20"/>
                <w:szCs w:val="20"/>
                <w:lang w:eastAsia="ru-RU"/>
              </w:rPr>
              <w:t>-</w:t>
            </w:r>
          </w:p>
        </w:tc>
      </w:tr>
    </w:tbl>
    <w:p w:rsidR="005856CB" w:rsidRPr="00CA559B" w:rsidRDefault="005856CB"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p w:rsidR="005856CB" w:rsidRPr="00B32766"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B32766">
        <w:rPr>
          <w:rFonts w:ascii="Times New Roman" w:hAnsi="Times New Roman"/>
          <w:spacing w:val="2"/>
          <w:sz w:val="24"/>
          <w:szCs w:val="24"/>
          <w:lang w:eastAsia="ru-RU"/>
        </w:rPr>
        <w:t>2.1.6 Интенсивность использования территории населенного пункта сельсовета определяется коэффициентом застройки (Кз) и коэффициентом плотности застройки (Кпз).</w:t>
      </w:r>
    </w:p>
    <w:p w:rsidR="005856CB" w:rsidRPr="00C3716E"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B32766">
        <w:rPr>
          <w:rFonts w:ascii="Times New Roman" w:hAnsi="Times New Roman"/>
          <w:spacing w:val="2"/>
          <w:sz w:val="24"/>
          <w:szCs w:val="24"/>
          <w:lang w:eastAsia="ru-RU"/>
        </w:rPr>
        <w:t xml:space="preserve">Параметры застройки (Кз и Кпз) сельской жилой зоны приведены в рекомендуемой </w:t>
      </w:r>
      <w:r w:rsidRPr="00C3716E">
        <w:rPr>
          <w:rFonts w:ascii="Times New Roman" w:hAnsi="Times New Roman"/>
          <w:spacing w:val="2"/>
          <w:sz w:val="24"/>
          <w:szCs w:val="24"/>
          <w:lang w:eastAsia="ru-RU"/>
        </w:rPr>
        <w:t>таблице 6.</w:t>
      </w:r>
    </w:p>
    <w:p w:rsidR="005856CB" w:rsidRPr="00C3716E"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p>
    <w:p w:rsidR="005856CB" w:rsidRPr="00C3716E" w:rsidRDefault="005856CB" w:rsidP="00CA559B">
      <w:pPr>
        <w:shd w:val="clear" w:color="auto" w:fill="FFFFFF"/>
        <w:spacing w:after="0"/>
        <w:ind w:firstLine="851"/>
        <w:jc w:val="right"/>
        <w:textAlignment w:val="baseline"/>
        <w:rPr>
          <w:rFonts w:ascii="Times New Roman" w:hAnsi="Times New Roman"/>
          <w:spacing w:val="2"/>
          <w:sz w:val="24"/>
          <w:szCs w:val="24"/>
          <w:lang w:eastAsia="ru-RU"/>
        </w:rPr>
      </w:pPr>
      <w:r w:rsidRPr="00C3716E">
        <w:rPr>
          <w:rFonts w:ascii="Times New Roman" w:hAnsi="Times New Roman"/>
          <w:spacing w:val="2"/>
          <w:sz w:val="24"/>
          <w:szCs w:val="24"/>
          <w:lang w:eastAsia="ru-RU"/>
        </w:rPr>
        <w:t>Таблица 6</w:t>
      </w:r>
    </w:p>
    <w:p w:rsidR="005856CB" w:rsidRPr="00CA559B" w:rsidRDefault="005856CB"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1532"/>
        <w:gridCol w:w="2170"/>
        <w:gridCol w:w="2399"/>
        <w:gridCol w:w="1910"/>
        <w:gridCol w:w="1910"/>
      </w:tblGrid>
      <w:tr w:rsidR="005856CB" w:rsidRPr="00CA559B" w:rsidTr="00DF4064">
        <w:tc>
          <w:tcPr>
            <w:tcW w:w="153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Тип застройки</w:t>
            </w:r>
          </w:p>
        </w:tc>
        <w:tc>
          <w:tcPr>
            <w:tcW w:w="217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Коэффициент застройки Кз</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b/>
                <w:sz w:val="20"/>
                <w:szCs w:val="20"/>
                <w:lang w:eastAsia="ru-RU"/>
              </w:rPr>
            </w:pPr>
            <w:r w:rsidRPr="00C3716E">
              <w:rPr>
                <w:rFonts w:ascii="Times New Roman" w:hAnsi="Times New Roman"/>
                <w:b/>
                <w:sz w:val="20"/>
                <w:szCs w:val="20"/>
                <w:lang w:eastAsia="ru-RU"/>
              </w:rPr>
              <w:t>Коэффициент плотности застройки Кпз</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0,6</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rPr>
                <w:rFonts w:ascii="Times New Roman" w:hAnsi="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0,8</w:t>
            </w:r>
          </w:p>
        </w:tc>
      </w:tr>
      <w:tr w:rsidR="005856CB" w:rsidRPr="00CA559B" w:rsidTr="00B50E54">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C3716E" w:rsidRDefault="005856CB" w:rsidP="00B50E54">
            <w:pPr>
              <w:spacing w:after="0"/>
              <w:jc w:val="center"/>
              <w:textAlignment w:val="baseline"/>
              <w:rPr>
                <w:rFonts w:ascii="Times New Roman" w:hAnsi="Times New Roman"/>
                <w:sz w:val="20"/>
                <w:szCs w:val="20"/>
                <w:lang w:eastAsia="ru-RU"/>
              </w:rPr>
            </w:pPr>
            <w:r w:rsidRPr="00C3716E">
              <w:rPr>
                <w:rFonts w:ascii="Times New Roman" w:hAnsi="Times New Roman"/>
                <w:sz w:val="20"/>
                <w:szCs w:val="20"/>
                <w:lang w:eastAsia="ru-RU"/>
              </w:rPr>
              <w:t>0,8</w:t>
            </w:r>
          </w:p>
        </w:tc>
      </w:tr>
    </w:tbl>
    <w:p w:rsidR="005856CB" w:rsidRPr="00EA66EA" w:rsidRDefault="005856CB"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Примечания:</w:t>
      </w:r>
    </w:p>
    <w:p w:rsidR="005856CB" w:rsidRPr="00EA66EA" w:rsidRDefault="005856CB"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1. А - усадебная застройка одно-, двухквартирными домами с размером участка 1000 - 1200 кв. м и более с развитой хозяйственной частью;</w:t>
      </w:r>
    </w:p>
    <w:p w:rsidR="005856CB" w:rsidRPr="00EA66EA" w:rsidRDefault="005856CB"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lastRenderedPageBreak/>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5856CB" w:rsidRPr="00EA66EA" w:rsidRDefault="005856CB"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В - многоквартирная (среднеэтажная) застройка блокированного типа с приквартирными участками размером 200 кв. м.</w:t>
      </w:r>
    </w:p>
    <w:p w:rsidR="005856CB" w:rsidRPr="00EA66EA" w:rsidRDefault="005856CB" w:rsidP="00CA559B">
      <w:pPr>
        <w:shd w:val="clear" w:color="auto" w:fill="FFFFFF"/>
        <w:spacing w:after="0"/>
        <w:ind w:firstLine="851"/>
        <w:jc w:val="both"/>
        <w:textAlignment w:val="baseline"/>
        <w:rPr>
          <w:rFonts w:ascii="Times New Roman" w:hAnsi="Times New Roman"/>
          <w:spacing w:val="2"/>
          <w:sz w:val="20"/>
          <w:szCs w:val="20"/>
          <w:lang w:eastAsia="ru-RU"/>
        </w:rPr>
      </w:pPr>
      <w:r w:rsidRPr="00EA66EA">
        <w:rPr>
          <w:rFonts w:ascii="Times New Roman" w:hAnsi="Times New Roman"/>
          <w:spacing w:val="2"/>
          <w:sz w:val="20"/>
          <w:szCs w:val="20"/>
          <w:lang w:eastAsia="ru-RU"/>
        </w:rPr>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856CB" w:rsidRPr="00D6610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5856CB" w:rsidRPr="00D66105" w:rsidRDefault="005856CB" w:rsidP="00CA559B">
      <w:pPr>
        <w:shd w:val="clear" w:color="auto" w:fill="FFFFFF"/>
        <w:spacing w:after="0"/>
        <w:ind w:firstLine="851"/>
        <w:jc w:val="right"/>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Таблица 7</w:t>
      </w:r>
    </w:p>
    <w:p w:rsidR="005856CB" w:rsidRPr="00CA559B" w:rsidRDefault="005856CB" w:rsidP="00CA559B">
      <w:pPr>
        <w:shd w:val="clear" w:color="auto" w:fill="FFFFFF"/>
        <w:spacing w:after="0"/>
        <w:ind w:firstLine="851"/>
        <w:jc w:val="right"/>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1830"/>
        <w:gridCol w:w="1160"/>
        <w:gridCol w:w="1227"/>
        <w:gridCol w:w="1012"/>
        <w:gridCol w:w="1311"/>
        <w:gridCol w:w="963"/>
        <w:gridCol w:w="1206"/>
        <w:gridCol w:w="1212"/>
      </w:tblGrid>
      <w:tr w:rsidR="005856CB" w:rsidRPr="00D66105" w:rsidTr="00DF4064">
        <w:tc>
          <w:tcPr>
            <w:tcW w:w="1830"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Поголовье (шт.), не более</w:t>
            </w:r>
          </w:p>
        </w:tc>
      </w:tr>
      <w:tr w:rsidR="005856CB" w:rsidRPr="00D66105" w:rsidTr="00DF4064">
        <w:tc>
          <w:tcPr>
            <w:tcW w:w="1830"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rPr>
                <w:rFonts w:ascii="Times New Roman" w:hAnsi="Times New Roman"/>
                <w:b/>
                <w:sz w:val="20"/>
                <w:szCs w:val="20"/>
                <w:lang w:eastAsia="ru-RU"/>
              </w:rPr>
            </w:pPr>
          </w:p>
        </w:tc>
        <w:tc>
          <w:tcPr>
            <w:tcW w:w="116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свиньи</w:t>
            </w:r>
          </w:p>
        </w:tc>
        <w:tc>
          <w:tcPr>
            <w:tcW w:w="122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коровы,</w:t>
            </w:r>
          </w:p>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бычки</w:t>
            </w:r>
          </w:p>
        </w:tc>
        <w:tc>
          <w:tcPr>
            <w:tcW w:w="101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овцы,</w:t>
            </w:r>
          </w:p>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козы</w:t>
            </w:r>
          </w:p>
        </w:tc>
        <w:tc>
          <w:tcPr>
            <w:tcW w:w="131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кролики -матки</w:t>
            </w:r>
          </w:p>
        </w:tc>
        <w:tc>
          <w:tcPr>
            <w:tcW w:w="96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птица</w:t>
            </w:r>
          </w:p>
        </w:tc>
        <w:tc>
          <w:tcPr>
            <w:tcW w:w="120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лошади</w:t>
            </w:r>
          </w:p>
        </w:tc>
        <w:tc>
          <w:tcPr>
            <w:tcW w:w="121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нутрии,</w:t>
            </w:r>
          </w:p>
          <w:p w:rsidR="005856CB" w:rsidRPr="00D66105" w:rsidRDefault="005856CB" w:rsidP="00B50E54">
            <w:pPr>
              <w:spacing w:after="0"/>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песцы</w:t>
            </w:r>
          </w:p>
        </w:tc>
      </w:tr>
      <w:tr w:rsidR="005856CB"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5</w:t>
            </w:r>
          </w:p>
        </w:tc>
      </w:tr>
      <w:tr w:rsidR="005856CB"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8</w:t>
            </w:r>
          </w:p>
        </w:tc>
      </w:tr>
      <w:tr w:rsidR="005856CB"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10</w:t>
            </w:r>
          </w:p>
        </w:tc>
      </w:tr>
      <w:tr w:rsidR="005856CB" w:rsidRPr="00D66105" w:rsidTr="00B50E54">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D66105" w:rsidRDefault="005856CB" w:rsidP="00B50E54">
            <w:pPr>
              <w:spacing w:after="0"/>
              <w:jc w:val="center"/>
              <w:textAlignment w:val="baseline"/>
              <w:rPr>
                <w:rFonts w:ascii="Times New Roman" w:hAnsi="Times New Roman"/>
                <w:sz w:val="20"/>
                <w:szCs w:val="20"/>
                <w:lang w:eastAsia="ru-RU"/>
              </w:rPr>
            </w:pPr>
            <w:r w:rsidRPr="00D66105">
              <w:rPr>
                <w:rFonts w:ascii="Times New Roman" w:hAnsi="Times New Roman"/>
                <w:sz w:val="20"/>
                <w:szCs w:val="20"/>
                <w:lang w:eastAsia="ru-RU"/>
              </w:rPr>
              <w:t>15</w:t>
            </w:r>
          </w:p>
        </w:tc>
      </w:tr>
    </w:tbl>
    <w:p w:rsidR="005856CB" w:rsidRPr="00D66105" w:rsidRDefault="005856CB" w:rsidP="00CA559B">
      <w:pPr>
        <w:shd w:val="clear" w:color="auto" w:fill="FFFFFF"/>
        <w:spacing w:after="0"/>
        <w:ind w:firstLine="851"/>
        <w:jc w:val="both"/>
        <w:textAlignment w:val="baseline"/>
        <w:rPr>
          <w:rFonts w:ascii="Times New Roman" w:hAnsi="Times New Roman"/>
          <w:spacing w:val="2"/>
          <w:sz w:val="20"/>
          <w:szCs w:val="20"/>
          <w:lang w:eastAsia="ru-RU"/>
        </w:rPr>
      </w:pPr>
      <w:r w:rsidRPr="00D66105">
        <w:rPr>
          <w:rFonts w:ascii="Times New Roman" w:hAnsi="Times New Roman"/>
          <w:spacing w:val="2"/>
          <w:sz w:val="20"/>
          <w:szCs w:val="20"/>
          <w:lang w:eastAsia="ru-RU"/>
        </w:rPr>
        <w:t>Примечание: При одновременном наличии различных видов животных нормативные разрывы суммируются.</w:t>
      </w:r>
    </w:p>
    <w:p w:rsidR="005856CB" w:rsidRPr="00D6610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2.1.8. В сельских населенных пунктах размещаемые в пределах жилой зоны группы сараев должны содержать не более 30 блоков каждая.</w:t>
      </w:r>
    </w:p>
    <w:p w:rsidR="005856CB" w:rsidRPr="00D6610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Сараи для скота и птицы следует предусматривать на расстоянии от окон жилых помещений дома, не менее, указанных в таблице 8.</w:t>
      </w:r>
    </w:p>
    <w:p w:rsidR="005856CB" w:rsidRPr="00D6610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p>
    <w:p w:rsidR="005856CB" w:rsidRPr="00D66105" w:rsidRDefault="005856CB" w:rsidP="00CA559B">
      <w:pPr>
        <w:shd w:val="clear" w:color="auto" w:fill="FFFFFF"/>
        <w:spacing w:after="0"/>
        <w:ind w:firstLine="851"/>
        <w:jc w:val="right"/>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Таблица 8</w:t>
      </w:r>
    </w:p>
    <w:p w:rsidR="005856CB" w:rsidRPr="00CA559B" w:rsidRDefault="005856CB" w:rsidP="00CA559B">
      <w:pPr>
        <w:shd w:val="clear" w:color="auto" w:fill="FFFFFF"/>
        <w:spacing w:after="0"/>
        <w:ind w:firstLine="851"/>
        <w:jc w:val="right"/>
        <w:textAlignment w:val="baseline"/>
        <w:rPr>
          <w:rFonts w:ascii="Times New Roman" w:hAnsi="Times New Roman"/>
          <w:spacing w:val="2"/>
          <w:sz w:val="24"/>
          <w:szCs w:val="24"/>
          <w:highlight w:val="yellow"/>
          <w:lang w:eastAsia="ru-RU"/>
        </w:rPr>
      </w:pPr>
    </w:p>
    <w:tbl>
      <w:tblPr>
        <w:tblW w:w="0" w:type="auto"/>
        <w:tblInd w:w="149" w:type="dxa"/>
        <w:tblCellMar>
          <w:left w:w="0" w:type="dxa"/>
          <w:right w:w="0" w:type="dxa"/>
        </w:tblCellMar>
        <w:tblLook w:val="00A0"/>
      </w:tblPr>
      <w:tblGrid>
        <w:gridCol w:w="5111"/>
        <w:gridCol w:w="4810"/>
      </w:tblGrid>
      <w:tr w:rsidR="005856CB" w:rsidRPr="00CA559B" w:rsidTr="00DF4064">
        <w:tc>
          <w:tcPr>
            <w:tcW w:w="511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ind w:firstLine="851"/>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66105" w:rsidRDefault="005856CB" w:rsidP="00B50E54">
            <w:pPr>
              <w:spacing w:after="0"/>
              <w:ind w:firstLine="851"/>
              <w:jc w:val="center"/>
              <w:textAlignment w:val="baseline"/>
              <w:rPr>
                <w:rFonts w:ascii="Times New Roman" w:hAnsi="Times New Roman"/>
                <w:b/>
                <w:sz w:val="20"/>
                <w:szCs w:val="20"/>
                <w:lang w:eastAsia="ru-RU"/>
              </w:rPr>
            </w:pPr>
            <w:r w:rsidRPr="00D66105">
              <w:rPr>
                <w:rFonts w:ascii="Times New Roman" w:hAnsi="Times New Roman"/>
                <w:b/>
                <w:sz w:val="20"/>
                <w:szCs w:val="20"/>
                <w:lang w:eastAsia="ru-RU"/>
              </w:rPr>
              <w:t>Расстояние, м</w:t>
            </w:r>
          </w:p>
        </w:tc>
      </w:tr>
      <w:tr w:rsidR="005856CB" w:rsidRPr="00CA559B" w:rsidTr="00B50E54">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D66105" w:rsidRDefault="005856CB"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D66105" w:rsidRDefault="005856CB"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15</w:t>
            </w:r>
          </w:p>
        </w:tc>
      </w:tr>
      <w:tr w:rsidR="005856CB" w:rsidRPr="00CA559B" w:rsidTr="00B50E54">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D66105" w:rsidRDefault="005856CB"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D66105" w:rsidRDefault="005856CB"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25</w:t>
            </w:r>
          </w:p>
        </w:tc>
      </w:tr>
      <w:tr w:rsidR="005856CB" w:rsidRPr="00CA559B" w:rsidTr="00B50E54">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D66105" w:rsidRDefault="005856CB"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D66105" w:rsidRDefault="005856CB" w:rsidP="00B50E54">
            <w:pPr>
              <w:spacing w:after="0"/>
              <w:ind w:firstLine="851"/>
              <w:jc w:val="center"/>
              <w:textAlignment w:val="baseline"/>
              <w:rPr>
                <w:rFonts w:ascii="Times New Roman" w:hAnsi="Times New Roman"/>
                <w:sz w:val="24"/>
                <w:szCs w:val="24"/>
                <w:lang w:eastAsia="ru-RU"/>
              </w:rPr>
            </w:pPr>
            <w:r w:rsidRPr="00D66105">
              <w:rPr>
                <w:rFonts w:ascii="Times New Roman" w:hAnsi="Times New Roman"/>
                <w:sz w:val="24"/>
                <w:szCs w:val="24"/>
                <w:lang w:eastAsia="ru-RU"/>
              </w:rPr>
              <w:t>50</w:t>
            </w:r>
          </w:p>
        </w:tc>
      </w:tr>
    </w:tbl>
    <w:p w:rsidR="005856CB" w:rsidRPr="00CA559B" w:rsidRDefault="005856CB"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p w:rsidR="005856CB" w:rsidRPr="00CA559B" w:rsidRDefault="005856CB" w:rsidP="00CA559B">
      <w:pPr>
        <w:shd w:val="clear" w:color="auto" w:fill="FFFFFF"/>
        <w:spacing w:after="0"/>
        <w:ind w:firstLine="851"/>
        <w:jc w:val="both"/>
        <w:textAlignment w:val="baseline"/>
        <w:rPr>
          <w:rFonts w:ascii="Times New Roman" w:hAnsi="Times New Roman"/>
          <w:spacing w:val="2"/>
          <w:sz w:val="24"/>
          <w:szCs w:val="24"/>
          <w:highlight w:val="yellow"/>
          <w:lang w:eastAsia="ru-RU"/>
        </w:rPr>
      </w:pPr>
    </w:p>
    <w:p w:rsidR="005856CB" w:rsidRPr="00D6610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 xml:space="preserve">Площадь застройки сблокированных сараев не должна превышать 800 кв. м. </w:t>
      </w:r>
    </w:p>
    <w:p w:rsidR="005856CB" w:rsidRPr="00D66105"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D66105">
        <w:rPr>
          <w:rFonts w:ascii="Times New Roman" w:hAnsi="Times New Roman"/>
          <w:spacing w:val="2"/>
          <w:sz w:val="24"/>
          <w:szCs w:val="24"/>
          <w:lang w:eastAsia="ru-RU"/>
        </w:rPr>
        <w:t>Расстояния от сараев для скота и птицы до шахтных колодцев должно быть не менее 50 м.</w:t>
      </w:r>
    </w:p>
    <w:p w:rsidR="005856CB" w:rsidRPr="0060487A"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60487A">
        <w:rPr>
          <w:rFonts w:ascii="Times New Roman" w:hAnsi="Times New Roman"/>
          <w:spacing w:val="2"/>
          <w:sz w:val="24"/>
          <w:szCs w:val="24"/>
          <w:lang w:eastAsia="ru-RU"/>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856CB" w:rsidRPr="00526C39"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526C39">
        <w:rPr>
          <w:rFonts w:ascii="Times New Roman" w:hAnsi="Times New Roman"/>
          <w:spacing w:val="2"/>
          <w:sz w:val="24"/>
          <w:szCs w:val="24"/>
          <w:lang w:eastAsia="ru-RU"/>
        </w:rPr>
        <w:t>2.1.10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lastRenderedPageBreak/>
        <w:t>При этом расстояния между длинными сторонами секционных жилых зданий высотой 2 - 3 этажа должны быть не менее 15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5856CB" w:rsidRPr="00526C39"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526C39">
        <w:rPr>
          <w:rFonts w:ascii="Times New Roman" w:hAnsi="Times New Roman"/>
          <w:spacing w:val="2"/>
          <w:sz w:val="24"/>
          <w:szCs w:val="24"/>
          <w:lang w:eastAsia="ru-RU"/>
        </w:rPr>
        <w:t>2.1.13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5856CB" w:rsidRPr="00526C39" w:rsidRDefault="005856CB" w:rsidP="00CA559B">
      <w:pPr>
        <w:shd w:val="clear" w:color="auto" w:fill="FFFFFF"/>
        <w:spacing w:after="0"/>
        <w:ind w:firstLine="851"/>
        <w:jc w:val="both"/>
        <w:textAlignment w:val="baseline"/>
        <w:rPr>
          <w:rFonts w:ascii="Times New Roman" w:hAnsi="Times New Roman"/>
          <w:spacing w:val="2"/>
          <w:sz w:val="24"/>
          <w:szCs w:val="24"/>
          <w:lang w:eastAsia="ru-RU"/>
        </w:rPr>
      </w:pPr>
      <w:r w:rsidRPr="00526C39">
        <w:rPr>
          <w:rFonts w:ascii="Times New Roman" w:hAnsi="Times New Roman"/>
          <w:spacing w:val="2"/>
          <w:sz w:val="24"/>
          <w:szCs w:val="24"/>
          <w:lang w:eastAsia="ru-RU"/>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При этом расстояния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усадебного, одно-, двухквартирного и блокированного дома - 3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постройки для содержания скота и птицы - 4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других построек (бани, закрытой автостоянки и др.) - 1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стволов высокорослых деревьев - 4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стволов среднерослых деревьев - 2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от кустарника - 1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Вспомогательные строения, за исключением автостоянок, размещать со стороны улиц не допускается.</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2.1.15 Удельный вес озелененных территорий участков малоэтажной застройки составляет:</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в границах территории жилого района малоэтажной застройки домами усадебного, коттеджного и блокированного типа - не менее 25 %;</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spacing w:val="2"/>
        </w:rPr>
      </w:pPr>
      <w:r w:rsidRPr="00526C39">
        <w:rPr>
          <w:spacing w:val="2"/>
        </w:rPr>
        <w:t>- территории различного назначения в пределах застроенной территории - не менее 40 %.</w:t>
      </w:r>
    </w:p>
    <w:p w:rsidR="005856CB" w:rsidRDefault="005856CB" w:rsidP="00CA559B">
      <w:pPr>
        <w:pStyle w:val="formattext"/>
        <w:shd w:val="clear" w:color="auto" w:fill="FFFFFF"/>
        <w:spacing w:before="0" w:beforeAutospacing="0" w:after="0" w:afterAutospacing="0" w:line="276" w:lineRule="auto"/>
        <w:ind w:firstLine="851"/>
        <w:jc w:val="both"/>
        <w:textAlignment w:val="baseline"/>
        <w:rPr>
          <w:shd w:val="clear" w:color="auto" w:fill="F5F5FF"/>
        </w:rPr>
      </w:pPr>
      <w:r w:rsidRPr="00526C39">
        <w:rPr>
          <w:spacing w:val="2"/>
        </w:rPr>
        <w:t xml:space="preserve">2.1.16 </w:t>
      </w:r>
      <w:r>
        <w:rPr>
          <w:spacing w:val="2"/>
        </w:rPr>
        <w:t>Наличие ограждения приусадебного участка, его высота, степень светопрозрачности и эстетичность определяются по согласованию с территориальными органами архитектуры и градостроительства. К устройству ограждения приусадебного участка должны предъявляться следующие параметры и требования:</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bCs/>
          <w:shd w:val="clear" w:color="auto" w:fill="FFFFFF"/>
        </w:rPr>
      </w:pPr>
      <w:r w:rsidRPr="0054789D">
        <w:rPr>
          <w:shd w:val="clear" w:color="auto" w:fill="F5F5FF"/>
        </w:rPr>
        <w:t xml:space="preserve"> </w:t>
      </w:r>
      <w:r w:rsidRPr="00526C39">
        <w:rPr>
          <w:spacing w:val="2"/>
        </w:rPr>
        <w:t xml:space="preserve">- со стороны улицы </w:t>
      </w:r>
      <w:r w:rsidRPr="00526C39">
        <w:rPr>
          <w:bCs/>
          <w:shd w:val="clear" w:color="auto" w:fill="FFFFFF"/>
        </w:rPr>
        <w:t>или проезда высота ограждения устанавливается до 2 м, при этом степень светопрозрачности принимается - от 0 до 100 % по всей высоте;</w:t>
      </w:r>
    </w:p>
    <w:p w:rsidR="005856CB" w:rsidRPr="00526C39" w:rsidRDefault="005856CB" w:rsidP="00CA559B">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526C39">
        <w:rPr>
          <w:bCs/>
          <w:shd w:val="clear" w:color="auto" w:fill="FFFFFF"/>
        </w:rPr>
        <w:t>- со стороны соседнего (смежного) приусадебного участка высота ограждения устанавливается до 1,7 м, степень светопрозрачности - от 50 до 100 % по всей высоте.</w:t>
      </w:r>
      <w:r w:rsidRPr="00526C39">
        <w:rPr>
          <w:rStyle w:val="apple-converted-space"/>
          <w:bCs/>
          <w:shd w:val="clear" w:color="auto" w:fill="FFFFFF"/>
        </w:rPr>
        <w:t xml:space="preserve"> </w:t>
      </w:r>
    </w:p>
    <w:p w:rsidR="005856CB" w:rsidRDefault="005856CB" w:rsidP="00CA559B">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26C39">
        <w:rPr>
          <w:shd w:val="clear" w:color="auto" w:fill="FFFFFF"/>
        </w:rPr>
        <w:lastRenderedPageBreak/>
        <w:t>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 при их отсутствии, степень светопрозрачности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5856CB" w:rsidRPr="005644B5" w:rsidRDefault="005856CB" w:rsidP="009A7ABF">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Нормы предоставления земельных участков для строительства гаражей устанавливаются в следующих размерах:</w:t>
      </w:r>
    </w:p>
    <w:p w:rsidR="005856CB" w:rsidRPr="005644B5" w:rsidRDefault="005856CB" w:rsidP="009A7ABF">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строительства индивидуального гаража под легковой автомобиль от 0,0018 га до 0,004 га;</w:t>
      </w:r>
    </w:p>
    <w:p w:rsidR="005856CB" w:rsidRPr="005644B5" w:rsidRDefault="005856CB" w:rsidP="009A7ABF">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строительство гаража под грузовой автомобиль от 0,002 га до 0,005 га.</w:t>
      </w:r>
    </w:p>
    <w:p w:rsidR="005856CB" w:rsidRPr="00372D2B" w:rsidRDefault="005856CB" w:rsidP="00CA559B">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p>
    <w:p w:rsidR="005856CB" w:rsidRPr="00B90CCC" w:rsidRDefault="005856CB" w:rsidP="008E4740">
      <w:pPr>
        <w:spacing w:after="0" w:line="240" w:lineRule="auto"/>
        <w:jc w:val="center"/>
        <w:rPr>
          <w:rFonts w:ascii="Times New Roman" w:hAnsi="Times New Roman"/>
          <w:sz w:val="24"/>
          <w:szCs w:val="24"/>
        </w:rPr>
      </w:pPr>
    </w:p>
    <w:p w:rsidR="005856CB" w:rsidRPr="00B90CCC" w:rsidRDefault="005856CB" w:rsidP="00B90CCC">
      <w:pPr>
        <w:pStyle w:val="Default"/>
        <w:jc w:val="center"/>
        <w:outlineLvl w:val="0"/>
        <w:rPr>
          <w:rFonts w:ascii="Times New Roman" w:hAnsi="Times New Roman" w:cs="Times New Roman"/>
          <w:b/>
          <w:bCs/>
          <w:caps/>
        </w:rPr>
      </w:pPr>
      <w:bookmarkStart w:id="10" w:name="_Toc396469468"/>
      <w:bookmarkStart w:id="11" w:name="_Toc396469565"/>
      <w:bookmarkStart w:id="12" w:name="_Toc400527730"/>
      <w:bookmarkStart w:id="13" w:name="_Toc405552866"/>
      <w:r>
        <w:rPr>
          <w:rFonts w:ascii="Times New Roman" w:hAnsi="Times New Roman" w:cs="Times New Roman"/>
          <w:b/>
          <w:bCs/>
        </w:rPr>
        <w:t>3.</w:t>
      </w:r>
      <w:r w:rsidRPr="00B90CCC">
        <w:rPr>
          <w:rFonts w:ascii="Times New Roman" w:hAnsi="Times New Roman" w:cs="Times New Roman"/>
          <w:b/>
          <w:bCs/>
        </w:rPr>
        <w:t xml:space="preserve"> </w:t>
      </w:r>
      <w:r w:rsidRPr="00B90CCC">
        <w:rPr>
          <w:rFonts w:ascii="Times New Roman" w:hAnsi="Times New Roman" w:cs="Times New Roman"/>
          <w:b/>
          <w:bCs/>
          <w:caps/>
        </w:rPr>
        <w:t>Расчетные показатели уровня обеспеченности объектами местного значения территории МО</w:t>
      </w:r>
      <w:r>
        <w:rPr>
          <w:rFonts w:ascii="Times New Roman" w:hAnsi="Times New Roman" w:cs="Times New Roman"/>
          <w:b/>
          <w:bCs/>
          <w:caps/>
        </w:rPr>
        <w:t xml:space="preserve"> ФУРМАНОВСКИЙ</w:t>
      </w:r>
      <w:r w:rsidRPr="00B90CCC">
        <w:rPr>
          <w:rFonts w:ascii="Times New Roman" w:hAnsi="Times New Roman" w:cs="Times New Roman"/>
          <w:b/>
          <w:bCs/>
          <w:caps/>
        </w:rPr>
        <w:t xml:space="preserve"> сельсовет </w:t>
      </w:r>
      <w:r>
        <w:rPr>
          <w:rFonts w:ascii="Times New Roman" w:hAnsi="Times New Roman" w:cs="Times New Roman"/>
          <w:b/>
          <w:bCs/>
          <w:caps/>
        </w:rPr>
        <w:t>ПЕРВОМАЙСКОГО</w:t>
      </w:r>
      <w:r w:rsidRPr="00B90CCC">
        <w:rPr>
          <w:rFonts w:ascii="Times New Roman" w:hAnsi="Times New Roman" w:cs="Times New Roman"/>
          <w:b/>
          <w:bCs/>
          <w:caps/>
        </w:rPr>
        <w:t xml:space="preserve"> района Оренбургской области</w:t>
      </w:r>
      <w:bookmarkEnd w:id="10"/>
      <w:bookmarkEnd w:id="11"/>
      <w:bookmarkEnd w:id="12"/>
      <w:bookmarkEnd w:id="13"/>
    </w:p>
    <w:p w:rsidR="005856CB" w:rsidRPr="00B90CCC" w:rsidRDefault="005856CB" w:rsidP="00B90CCC">
      <w:pPr>
        <w:pStyle w:val="Default"/>
        <w:jc w:val="center"/>
        <w:rPr>
          <w:rFonts w:ascii="Times New Roman" w:hAnsi="Times New Roman" w:cs="Times New Roman"/>
          <w:b/>
          <w:bCs/>
        </w:rPr>
      </w:pPr>
    </w:p>
    <w:p w:rsidR="005856CB" w:rsidRPr="00B90CCC" w:rsidRDefault="005856CB" w:rsidP="00B90CCC">
      <w:pPr>
        <w:pStyle w:val="Default"/>
        <w:jc w:val="center"/>
        <w:outlineLvl w:val="1"/>
        <w:rPr>
          <w:rFonts w:ascii="Times New Roman" w:hAnsi="Times New Roman" w:cs="Times New Roman"/>
          <w:b/>
          <w:bCs/>
        </w:rPr>
      </w:pPr>
      <w:bookmarkStart w:id="14" w:name="_Toc396469469"/>
      <w:bookmarkStart w:id="15" w:name="_Toc396469566"/>
      <w:bookmarkStart w:id="16" w:name="_Toc400527731"/>
      <w:bookmarkStart w:id="17" w:name="_Toc405552867"/>
      <w:r>
        <w:rPr>
          <w:rFonts w:ascii="Times New Roman" w:hAnsi="Times New Roman" w:cs="Times New Roman"/>
          <w:b/>
          <w:bCs/>
        </w:rPr>
        <w:t>3</w:t>
      </w:r>
      <w:r w:rsidRPr="00B90CCC">
        <w:rPr>
          <w:rFonts w:ascii="Times New Roman" w:hAnsi="Times New Roman" w:cs="Times New Roman"/>
          <w:b/>
          <w:bCs/>
        </w:rPr>
        <w:t>.1 Объекты физической культуры и массового спорта</w:t>
      </w:r>
      <w:bookmarkEnd w:id="14"/>
      <w:bookmarkEnd w:id="15"/>
      <w:bookmarkEnd w:id="16"/>
      <w:bookmarkEnd w:id="17"/>
    </w:p>
    <w:p w:rsidR="005856CB" w:rsidRPr="00B90CCC" w:rsidRDefault="005856CB" w:rsidP="00B90CCC">
      <w:pPr>
        <w:pStyle w:val="Default"/>
        <w:jc w:val="center"/>
        <w:rPr>
          <w:rFonts w:ascii="Times New Roman" w:hAnsi="Times New Roman" w:cs="Times New Roman"/>
          <w:b/>
          <w:bCs/>
        </w:rPr>
      </w:pPr>
    </w:p>
    <w:p w:rsidR="005856CB" w:rsidRPr="00B90CCC" w:rsidRDefault="005856CB" w:rsidP="008B75DD">
      <w:pPr>
        <w:shd w:val="clear" w:color="auto" w:fill="FFFFFF"/>
        <w:spacing w:after="0"/>
        <w:ind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3</w:t>
      </w:r>
      <w:r w:rsidRPr="00B90CCC">
        <w:rPr>
          <w:rFonts w:ascii="Times New Roman" w:hAnsi="Times New Roman"/>
          <w:spacing w:val="2"/>
          <w:sz w:val="24"/>
          <w:szCs w:val="24"/>
          <w:shd w:val="clear" w:color="auto" w:fill="FFFFFF"/>
        </w:rPr>
        <w:t xml:space="preserve">.1.1 Проектирование и строительство объектов физической культуры и массового спорта местного значения на территории МО </w:t>
      </w:r>
      <w:r>
        <w:rPr>
          <w:rFonts w:ascii="Times New Roman" w:hAnsi="Times New Roman"/>
          <w:spacing w:val="2"/>
          <w:sz w:val="24"/>
          <w:szCs w:val="24"/>
          <w:shd w:val="clear" w:color="auto" w:fill="FFFFFF"/>
        </w:rPr>
        <w:t>Фурмановский</w:t>
      </w:r>
      <w:r w:rsidRPr="00B90CCC">
        <w:rPr>
          <w:rFonts w:ascii="Times New Roman" w:hAnsi="Times New Roman"/>
          <w:spacing w:val="2"/>
          <w:sz w:val="24"/>
          <w:szCs w:val="24"/>
          <w:shd w:val="clear" w:color="auto" w:fill="FFFFFF"/>
        </w:rPr>
        <w:t xml:space="preserve"> сельсовет </w:t>
      </w:r>
      <w:r>
        <w:rPr>
          <w:rFonts w:ascii="Times New Roman" w:hAnsi="Times New Roman"/>
          <w:spacing w:val="2"/>
          <w:sz w:val="24"/>
          <w:szCs w:val="24"/>
          <w:shd w:val="clear" w:color="auto" w:fill="FFFFFF"/>
        </w:rPr>
        <w:t>Первомайского</w:t>
      </w:r>
      <w:r w:rsidRPr="00B90CCC">
        <w:rPr>
          <w:rFonts w:ascii="Times New Roman" w:hAnsi="Times New Roman"/>
          <w:spacing w:val="2"/>
          <w:sz w:val="24"/>
          <w:szCs w:val="24"/>
          <w:shd w:val="clear" w:color="auto" w:fill="FFFFFF"/>
        </w:rPr>
        <w:t xml:space="preserve"> района Оренбургской области обеспечивает выполнение следующих задач:</w:t>
      </w:r>
    </w:p>
    <w:p w:rsidR="005856CB" w:rsidRPr="00B90CCC" w:rsidRDefault="005856CB"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создание условий для реализации конституционного права граждан на занятие физической культурой и спортом;</w:t>
      </w:r>
    </w:p>
    <w:p w:rsidR="005856CB" w:rsidRPr="00B90CCC" w:rsidRDefault="005856CB"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 xml:space="preserve">улучшение общего состояния здоровья населения </w:t>
      </w:r>
      <w:r>
        <w:rPr>
          <w:spacing w:val="2"/>
        </w:rPr>
        <w:t>Фурмановского</w:t>
      </w:r>
      <w:r w:rsidRPr="00B90CCC">
        <w:rPr>
          <w:spacing w:val="2"/>
        </w:rPr>
        <w:t xml:space="preserve"> сельского совета;</w:t>
      </w:r>
    </w:p>
    <w:p w:rsidR="005856CB" w:rsidRPr="00B90CCC" w:rsidRDefault="005856CB"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 xml:space="preserve">вовлечение жителей </w:t>
      </w:r>
      <w:r>
        <w:rPr>
          <w:spacing w:val="2"/>
        </w:rPr>
        <w:t>Фурмановского</w:t>
      </w:r>
      <w:r w:rsidRPr="00B90CCC">
        <w:rPr>
          <w:spacing w:val="2"/>
        </w:rPr>
        <w:t xml:space="preserve"> сельского совета в активные занятия массовой физической культурой и спортом;</w:t>
      </w:r>
    </w:p>
    <w:p w:rsidR="005856CB" w:rsidRPr="00B90CCC" w:rsidRDefault="005856CB"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B90CCC">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5856CB" w:rsidRPr="00B90CCC" w:rsidRDefault="005856CB" w:rsidP="008B75DD">
      <w:pPr>
        <w:shd w:val="clear" w:color="auto" w:fill="FFFFFF"/>
        <w:spacing w:after="0"/>
        <w:ind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3</w:t>
      </w:r>
      <w:r w:rsidRPr="00B90CCC">
        <w:rPr>
          <w:rFonts w:ascii="Times New Roman" w:hAnsi="Times New Roman"/>
          <w:spacing w:val="2"/>
          <w:sz w:val="24"/>
          <w:szCs w:val="24"/>
          <w:shd w:val="clear" w:color="auto" w:fill="FFFFFF"/>
        </w:rPr>
        <w:t xml:space="preserve">.1.2 </w:t>
      </w:r>
      <w:r w:rsidRPr="00B90CCC">
        <w:rPr>
          <w:rFonts w:ascii="Times New Roman" w:hAnsi="Times New Roman"/>
          <w:spacing w:val="2"/>
          <w:sz w:val="24"/>
          <w:szCs w:val="24"/>
        </w:rPr>
        <w:t xml:space="preserve">Физкультурно-оздоровительные и спортивные сооружения должны соответствовать требованиям </w:t>
      </w:r>
      <w:hyperlink r:id="rId8" w:history="1">
        <w:r w:rsidRPr="00B90CCC">
          <w:rPr>
            <w:rStyle w:val="a7"/>
            <w:rFonts w:ascii="Times New Roman" w:hAnsi="Times New Roman"/>
            <w:color w:val="auto"/>
            <w:spacing w:val="2"/>
            <w:sz w:val="24"/>
            <w:szCs w:val="24"/>
            <w:u w:val="none"/>
          </w:rPr>
          <w:t>6</w:t>
        </w:r>
      </w:hyperlink>
      <w:r w:rsidRPr="00B90CCC">
        <w:rPr>
          <w:rFonts w:ascii="Times New Roman" w:hAnsi="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5856CB" w:rsidRPr="00B90CCC" w:rsidRDefault="005856CB"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t>3</w:t>
      </w:r>
      <w:r w:rsidRPr="00B90CCC">
        <w:rPr>
          <w:rFonts w:ascii="Times New Roman" w:hAnsi="Times New Roman"/>
          <w:sz w:val="24"/>
          <w:szCs w:val="24"/>
        </w:rPr>
        <w:t>.1.</w:t>
      </w:r>
      <w:r>
        <w:rPr>
          <w:rFonts w:ascii="Times New Roman" w:hAnsi="Times New Roman"/>
          <w:sz w:val="24"/>
          <w:szCs w:val="24"/>
        </w:rPr>
        <w:t>3</w:t>
      </w:r>
      <w:r w:rsidRPr="00B90CCC">
        <w:rPr>
          <w:rFonts w:ascii="Times New Roman" w:hAnsi="Times New Roman"/>
          <w:sz w:val="24"/>
          <w:szCs w:val="24"/>
        </w:rPr>
        <w:t xml:space="preserve"> Объекты физкультуры и массового спорта не допускается размещать в пределах санитарно-защитных зон.</w:t>
      </w:r>
    </w:p>
    <w:p w:rsidR="005856CB" w:rsidRPr="00B90CCC" w:rsidRDefault="005856CB" w:rsidP="008B75DD">
      <w:pPr>
        <w:shd w:val="clear" w:color="auto" w:fill="FFFFFF"/>
        <w:spacing w:after="0"/>
        <w:ind w:firstLine="851"/>
        <w:jc w:val="both"/>
        <w:rPr>
          <w:rFonts w:ascii="Times New Roman" w:hAnsi="Times New Roman"/>
          <w:spacing w:val="2"/>
          <w:sz w:val="24"/>
          <w:szCs w:val="24"/>
        </w:rPr>
      </w:pPr>
      <w:r>
        <w:rPr>
          <w:rFonts w:ascii="Times New Roman" w:hAnsi="Times New Roman"/>
          <w:spacing w:val="2"/>
          <w:sz w:val="24"/>
          <w:szCs w:val="24"/>
          <w:shd w:val="clear" w:color="auto" w:fill="FFFFFF"/>
        </w:rPr>
        <w:t>3</w:t>
      </w:r>
      <w:r w:rsidRPr="00B90CCC">
        <w:rPr>
          <w:rFonts w:ascii="Times New Roman" w:hAnsi="Times New Roman"/>
          <w:spacing w:val="2"/>
          <w:sz w:val="24"/>
          <w:szCs w:val="24"/>
          <w:shd w:val="clear" w:color="auto" w:fill="FFFFFF"/>
        </w:rPr>
        <w:t>.1.</w:t>
      </w:r>
      <w:r>
        <w:rPr>
          <w:rFonts w:ascii="Times New Roman" w:hAnsi="Times New Roman"/>
          <w:spacing w:val="2"/>
          <w:sz w:val="24"/>
          <w:szCs w:val="24"/>
          <w:shd w:val="clear" w:color="auto" w:fill="FFFFFF"/>
        </w:rPr>
        <w:t>4</w:t>
      </w:r>
      <w:r w:rsidRPr="00B90CCC">
        <w:rPr>
          <w:rFonts w:ascii="Times New Roman" w:hAnsi="Times New Roman"/>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5856CB" w:rsidRPr="00B90CCC" w:rsidRDefault="005856CB" w:rsidP="008B75DD">
      <w:pPr>
        <w:shd w:val="clear" w:color="auto" w:fill="FFFFFF"/>
        <w:spacing w:after="0"/>
        <w:ind w:firstLine="851"/>
        <w:jc w:val="both"/>
        <w:rPr>
          <w:rFonts w:ascii="Times New Roman" w:hAnsi="Times New Roman"/>
          <w:spacing w:val="2"/>
          <w:sz w:val="24"/>
          <w:szCs w:val="24"/>
        </w:rPr>
      </w:pPr>
      <w:r>
        <w:rPr>
          <w:rFonts w:ascii="Times New Roman" w:hAnsi="Times New Roman"/>
          <w:spacing w:val="2"/>
          <w:sz w:val="24"/>
          <w:szCs w:val="24"/>
        </w:rPr>
        <w:t>3</w:t>
      </w:r>
      <w:r w:rsidRPr="00B90CCC">
        <w:rPr>
          <w:rFonts w:ascii="Times New Roman" w:hAnsi="Times New Roman"/>
          <w:spacing w:val="2"/>
          <w:sz w:val="24"/>
          <w:szCs w:val="24"/>
        </w:rPr>
        <w:t>.1.</w:t>
      </w:r>
      <w:r>
        <w:rPr>
          <w:rFonts w:ascii="Times New Roman" w:hAnsi="Times New Roman"/>
          <w:spacing w:val="2"/>
          <w:sz w:val="24"/>
          <w:szCs w:val="24"/>
        </w:rPr>
        <w:t>5</w:t>
      </w:r>
      <w:r w:rsidRPr="00B90CCC">
        <w:rPr>
          <w:rFonts w:ascii="Times New Roman" w:hAnsi="Times New Roman"/>
          <w:spacing w:val="2"/>
          <w:sz w:val="24"/>
          <w:szCs w:val="24"/>
        </w:rPr>
        <w:t xml:space="preserve"> </w:t>
      </w:r>
      <w:r w:rsidRPr="00B90CCC">
        <w:rPr>
          <w:rFonts w:ascii="Times New Roman" w:hAnsi="Times New Roman"/>
          <w:sz w:val="24"/>
          <w:szCs w:val="24"/>
        </w:rPr>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9" w:tooltip="Услуги физкультурно-оздоровительные и спортивные. Общие требования" w:history="1">
        <w:r w:rsidRPr="00B90CCC">
          <w:rPr>
            <w:rStyle w:val="a7"/>
            <w:rFonts w:ascii="Times New Roman" w:hAnsi="Times New Roman"/>
            <w:color w:val="auto"/>
            <w:sz w:val="24"/>
            <w:szCs w:val="24"/>
            <w:u w:val="none"/>
          </w:rPr>
          <w:t>ГОСТ Р 52024</w:t>
        </w:r>
      </w:hyperlink>
      <w:r w:rsidRPr="00B90CCC">
        <w:rPr>
          <w:rStyle w:val="apple-converted-space"/>
          <w:rFonts w:ascii="Times New Roman" w:hAnsi="Times New Roman"/>
          <w:sz w:val="24"/>
          <w:szCs w:val="24"/>
        </w:rPr>
        <w:t xml:space="preserve"> </w:t>
      </w:r>
      <w:r w:rsidRPr="00B90CCC">
        <w:rPr>
          <w:rFonts w:ascii="Times New Roman" w:hAnsi="Times New Roman"/>
          <w:sz w:val="24"/>
          <w:szCs w:val="24"/>
        </w:rPr>
        <w:t>и ГОСТ Р 52025.</w:t>
      </w:r>
    </w:p>
    <w:p w:rsidR="005856CB" w:rsidRPr="00B90CCC" w:rsidRDefault="005856CB"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lastRenderedPageBreak/>
        <w:t>3</w:t>
      </w:r>
      <w:r w:rsidRPr="00B90CCC">
        <w:rPr>
          <w:rFonts w:ascii="Times New Roman" w:hAnsi="Times New Roman"/>
          <w:sz w:val="24"/>
          <w:szCs w:val="24"/>
        </w:rPr>
        <w:t xml:space="preserve">.1.6 </w:t>
      </w:r>
      <w:r w:rsidRPr="00B90CCC">
        <w:rPr>
          <w:rFonts w:ascii="Times New Roman" w:hAnsi="Times New Roman"/>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B90CCC">
        <w:rPr>
          <w:rStyle w:val="apple-converted-space"/>
          <w:rFonts w:ascii="Times New Roman" w:hAnsi="Times New Roman"/>
          <w:spacing w:val="2"/>
          <w:sz w:val="24"/>
          <w:szCs w:val="24"/>
          <w:shd w:val="clear" w:color="auto" w:fill="FFFFFF"/>
        </w:rPr>
        <w:t xml:space="preserve"> </w:t>
      </w:r>
      <w:hyperlink r:id="rId10" w:history="1">
        <w:r w:rsidRPr="00B90CCC">
          <w:rPr>
            <w:rStyle w:val="a7"/>
            <w:rFonts w:ascii="Times New Roman" w:hAnsi="Times New Roman"/>
            <w:color w:val="auto"/>
            <w:spacing w:val="2"/>
            <w:sz w:val="24"/>
            <w:szCs w:val="24"/>
            <w:u w:val="none"/>
            <w:shd w:val="clear" w:color="auto" w:fill="FFFFFF"/>
          </w:rPr>
          <w:t>СанПиН 2.4.2.1178</w:t>
        </w:r>
      </w:hyperlink>
      <w:r w:rsidRPr="00B90CCC">
        <w:rPr>
          <w:rFonts w:ascii="Times New Roman" w:hAnsi="Times New Roman"/>
          <w:spacing w:val="2"/>
          <w:sz w:val="24"/>
          <w:szCs w:val="24"/>
          <w:shd w:val="clear" w:color="auto" w:fill="FFFFFF"/>
        </w:rPr>
        <w:t xml:space="preserve">, </w:t>
      </w:r>
      <w:hyperlink r:id="rId11" w:history="1">
        <w:r w:rsidRPr="00B90CCC">
          <w:rPr>
            <w:rStyle w:val="a7"/>
            <w:rFonts w:ascii="Times New Roman" w:hAnsi="Times New Roman"/>
            <w:color w:val="auto"/>
            <w:spacing w:val="2"/>
            <w:sz w:val="24"/>
            <w:szCs w:val="24"/>
            <w:u w:val="none"/>
            <w:shd w:val="clear" w:color="auto" w:fill="FFFFFF"/>
          </w:rPr>
          <w:t>СанПиН 2.1.2.1188</w:t>
        </w:r>
      </w:hyperlink>
      <w:r w:rsidRPr="00B90CCC">
        <w:rPr>
          <w:rFonts w:ascii="Times New Roman" w:hAnsi="Times New Roman"/>
          <w:spacing w:val="2"/>
          <w:sz w:val="24"/>
          <w:szCs w:val="24"/>
          <w:shd w:val="clear" w:color="auto" w:fill="FFFFFF"/>
        </w:rPr>
        <w:t>,</w:t>
      </w:r>
      <w:hyperlink r:id="rId12" w:history="1">
        <w:r w:rsidRPr="00B90CCC">
          <w:rPr>
            <w:rStyle w:val="a7"/>
            <w:rFonts w:ascii="Times New Roman" w:hAnsi="Times New Roman"/>
            <w:color w:val="auto"/>
            <w:spacing w:val="2"/>
            <w:sz w:val="24"/>
            <w:szCs w:val="24"/>
            <w:u w:val="none"/>
            <w:shd w:val="clear" w:color="auto" w:fill="FFFFFF"/>
          </w:rPr>
          <w:t>части 1</w:t>
        </w:r>
      </w:hyperlink>
      <w:r w:rsidRPr="00B90CCC">
        <w:rPr>
          <w:rStyle w:val="apple-converted-space"/>
          <w:rFonts w:ascii="Times New Roman" w:hAnsi="Times New Roman"/>
          <w:spacing w:val="2"/>
          <w:sz w:val="24"/>
          <w:szCs w:val="24"/>
          <w:shd w:val="clear" w:color="auto" w:fill="FFFFFF"/>
        </w:rPr>
        <w:t xml:space="preserve"> </w:t>
      </w:r>
      <w:r w:rsidRPr="00B90CCC">
        <w:rPr>
          <w:rFonts w:ascii="Times New Roman" w:hAnsi="Times New Roman"/>
          <w:spacing w:val="2"/>
          <w:sz w:val="24"/>
          <w:szCs w:val="24"/>
          <w:shd w:val="clear" w:color="auto" w:fill="FFFFFF"/>
        </w:rPr>
        <w:t>и</w:t>
      </w:r>
      <w:r w:rsidRPr="00B90CCC">
        <w:rPr>
          <w:rStyle w:val="apple-converted-space"/>
          <w:rFonts w:ascii="Times New Roman" w:hAnsi="Times New Roman"/>
          <w:spacing w:val="2"/>
          <w:sz w:val="24"/>
          <w:szCs w:val="24"/>
          <w:shd w:val="clear" w:color="auto" w:fill="FFFFFF"/>
        </w:rPr>
        <w:t xml:space="preserve"> </w:t>
      </w:r>
      <w:hyperlink r:id="rId13" w:history="1">
        <w:r w:rsidRPr="00B90CCC">
          <w:rPr>
            <w:rStyle w:val="a7"/>
            <w:rFonts w:ascii="Times New Roman" w:hAnsi="Times New Roman"/>
            <w:color w:val="auto"/>
            <w:spacing w:val="2"/>
            <w:sz w:val="24"/>
            <w:szCs w:val="24"/>
            <w:u w:val="none"/>
            <w:shd w:val="clear" w:color="auto" w:fill="FFFFFF"/>
          </w:rPr>
          <w:t>2 СП 31-112</w:t>
        </w:r>
      </w:hyperlink>
      <w:r w:rsidRPr="00B90CCC">
        <w:rPr>
          <w:rFonts w:ascii="Times New Roman" w:hAnsi="Times New Roman"/>
          <w:spacing w:val="2"/>
          <w:sz w:val="24"/>
          <w:szCs w:val="24"/>
          <w:shd w:val="clear" w:color="auto" w:fill="FFFFFF"/>
        </w:rPr>
        <w:t>.</w:t>
      </w:r>
    </w:p>
    <w:p w:rsidR="005856CB" w:rsidRPr="00B90CCC" w:rsidRDefault="005856CB" w:rsidP="008B75DD">
      <w:pPr>
        <w:shd w:val="clear" w:color="auto" w:fill="FFFFFF"/>
        <w:spacing w:after="0"/>
        <w:ind w:firstLine="851"/>
        <w:jc w:val="both"/>
        <w:rPr>
          <w:rFonts w:ascii="Times New Roman" w:hAnsi="Times New Roman"/>
          <w:sz w:val="24"/>
          <w:szCs w:val="24"/>
        </w:rPr>
      </w:pPr>
      <w:r w:rsidRPr="00B90CCC">
        <w:rPr>
          <w:rFonts w:ascii="Times New Roman" w:hAnsi="Times New Roman"/>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5856CB" w:rsidRPr="00B90CCC" w:rsidRDefault="005856CB" w:rsidP="008B75DD">
      <w:pPr>
        <w:shd w:val="clear" w:color="auto" w:fill="FFFFFF"/>
        <w:spacing w:after="0"/>
        <w:ind w:firstLine="851"/>
        <w:jc w:val="both"/>
        <w:rPr>
          <w:rFonts w:ascii="Times New Roman" w:hAnsi="Times New Roman"/>
          <w:spacing w:val="2"/>
          <w:sz w:val="24"/>
          <w:szCs w:val="24"/>
          <w:shd w:val="clear" w:color="auto" w:fill="FFFFFF"/>
        </w:rPr>
      </w:pPr>
      <w:r w:rsidRPr="00B90CCC">
        <w:rPr>
          <w:rFonts w:ascii="Times New Roman" w:hAnsi="Times New Roman"/>
          <w:spacing w:val="2"/>
          <w:sz w:val="24"/>
          <w:szCs w:val="24"/>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5856CB" w:rsidRPr="00B90CCC" w:rsidRDefault="005856CB" w:rsidP="008B75DD">
      <w:pPr>
        <w:shd w:val="clear" w:color="auto" w:fill="FFFFFF"/>
        <w:spacing w:after="0"/>
        <w:ind w:firstLine="851"/>
        <w:jc w:val="both"/>
        <w:rPr>
          <w:rFonts w:ascii="Times New Roman" w:hAnsi="Times New Roman"/>
          <w:spacing w:val="2"/>
          <w:sz w:val="24"/>
          <w:szCs w:val="24"/>
          <w:shd w:val="clear" w:color="auto" w:fill="FFFFFF"/>
        </w:rPr>
      </w:pPr>
      <w:r>
        <w:rPr>
          <w:rFonts w:ascii="Times New Roman" w:hAnsi="Times New Roman"/>
          <w:sz w:val="24"/>
          <w:szCs w:val="24"/>
        </w:rPr>
        <w:t>3</w:t>
      </w:r>
      <w:r w:rsidRPr="00B90CCC">
        <w:rPr>
          <w:rFonts w:ascii="Times New Roman" w:hAnsi="Times New Roman"/>
          <w:sz w:val="24"/>
          <w:szCs w:val="24"/>
        </w:rPr>
        <w:t xml:space="preserve">.1.7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w:t>
      </w:r>
      <w:r>
        <w:rPr>
          <w:rFonts w:ascii="Times New Roman" w:hAnsi="Times New Roman"/>
          <w:sz w:val="24"/>
          <w:szCs w:val="24"/>
        </w:rPr>
        <w:t>9</w:t>
      </w:r>
      <w:r w:rsidRPr="00B90CCC">
        <w:rPr>
          <w:rFonts w:ascii="Times New Roman" w:hAnsi="Times New Roman"/>
          <w:sz w:val="24"/>
          <w:szCs w:val="24"/>
        </w:rPr>
        <w:t xml:space="preserve"> настоящих нормативов.</w:t>
      </w:r>
    </w:p>
    <w:p w:rsidR="005856CB" w:rsidRDefault="005856CB"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t>3</w:t>
      </w:r>
      <w:r w:rsidRPr="00B90CCC">
        <w:rPr>
          <w:rFonts w:ascii="Times New Roman" w:hAnsi="Times New Roman"/>
          <w:sz w:val="24"/>
          <w:szCs w:val="24"/>
        </w:rPr>
        <w:t>.1.8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5856CB" w:rsidRPr="00B90CCC" w:rsidRDefault="005856CB" w:rsidP="008B75DD">
      <w:pPr>
        <w:pStyle w:val="a8"/>
        <w:shd w:val="clear" w:color="auto" w:fill="FFFFFF"/>
        <w:spacing w:before="0" w:beforeAutospacing="0" w:after="0" w:afterAutospacing="0" w:line="276" w:lineRule="auto"/>
        <w:ind w:firstLine="851"/>
        <w:jc w:val="both"/>
      </w:pPr>
      <w:r>
        <w:rPr>
          <w:bCs/>
        </w:rPr>
        <w:t>3</w:t>
      </w:r>
      <w:r w:rsidRPr="00B90CCC">
        <w:rPr>
          <w:bCs/>
        </w:rPr>
        <w:t>.1.9</w:t>
      </w:r>
      <w:r w:rsidRPr="00B90CCC">
        <w:rPr>
          <w:b/>
          <w:bCs/>
        </w:rPr>
        <w:t xml:space="preserve"> </w:t>
      </w:r>
      <w:r w:rsidRPr="00B90CCC">
        <w:t>В спортивных и физкультурно-оздоровительных сооружениях подвижность воздуха в зонах нахождения занимающихся не должна превышать, м/с:</w:t>
      </w:r>
    </w:p>
    <w:p w:rsidR="005856CB" w:rsidRPr="00B90CCC" w:rsidRDefault="005856CB" w:rsidP="008B75DD">
      <w:pPr>
        <w:pStyle w:val="a8"/>
        <w:numPr>
          <w:ilvl w:val="0"/>
          <w:numId w:val="14"/>
        </w:numPr>
        <w:shd w:val="clear" w:color="auto" w:fill="FFFFFF"/>
        <w:tabs>
          <w:tab w:val="left" w:pos="1134"/>
        </w:tabs>
        <w:spacing w:before="0" w:beforeAutospacing="0" w:after="0" w:afterAutospacing="0" w:line="276" w:lineRule="auto"/>
        <w:ind w:left="0" w:firstLine="851"/>
        <w:jc w:val="both"/>
      </w:pPr>
      <w:r w:rsidRPr="00B90CCC">
        <w:t>0,5 - в спортивных залах, залах для подготовительных занятий в бассейнах и помещениях для физкультурно-оздоровительных занятий.</w:t>
      </w:r>
    </w:p>
    <w:p w:rsidR="005856CB" w:rsidRPr="00B90CCC" w:rsidRDefault="005856CB" w:rsidP="008B75DD">
      <w:pPr>
        <w:pStyle w:val="a8"/>
        <w:shd w:val="clear" w:color="auto" w:fill="FFFFFF"/>
        <w:tabs>
          <w:tab w:val="left" w:pos="1134"/>
        </w:tabs>
        <w:spacing w:before="0" w:beforeAutospacing="0" w:after="0" w:afterAutospacing="0" w:line="276" w:lineRule="auto"/>
        <w:ind w:left="851"/>
        <w:jc w:val="both"/>
      </w:pPr>
      <w:r>
        <w:t>3</w:t>
      </w:r>
      <w:r w:rsidRPr="00B90CCC">
        <w:t>.1.10 Относительную влажность воздуха следует принимать, %:</w:t>
      </w:r>
    </w:p>
    <w:p w:rsidR="005856CB" w:rsidRPr="00B90CCC" w:rsidRDefault="005856CB"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B90CCC">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5856CB" w:rsidRPr="00B90CCC" w:rsidRDefault="005856CB"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B90CCC">
        <w:t>50-60 - в залах ванн бассейнов.</w:t>
      </w:r>
    </w:p>
    <w:p w:rsidR="005856CB" w:rsidRPr="00B90CCC" w:rsidRDefault="005856CB" w:rsidP="008B75DD">
      <w:pPr>
        <w:pStyle w:val="a8"/>
        <w:shd w:val="clear" w:color="auto" w:fill="FFFFFF"/>
        <w:spacing w:before="0" w:beforeAutospacing="0" w:after="0" w:afterAutospacing="0" w:line="276" w:lineRule="auto"/>
        <w:ind w:firstLine="851"/>
        <w:jc w:val="both"/>
      </w:pPr>
      <w:r w:rsidRPr="00B90CCC">
        <w:t xml:space="preserve">Нижние пределы относительной влажности приведены для холодного периода года при температурах, указанных в </w:t>
      </w:r>
      <w:hyperlink r:id="rId14" w:anchor="i617512" w:tooltip="Таблица 25" w:history="1">
        <w:r w:rsidRPr="00B90CCC">
          <w:rPr>
            <w:rStyle w:val="a7"/>
            <w:color w:val="auto"/>
            <w:u w:val="none"/>
          </w:rPr>
          <w:t xml:space="preserve">таблице </w:t>
        </w:r>
        <w:r>
          <w:rPr>
            <w:rStyle w:val="a7"/>
            <w:color w:val="auto"/>
            <w:u w:val="none"/>
          </w:rPr>
          <w:t>10</w:t>
        </w:r>
      </w:hyperlink>
      <w:r w:rsidRPr="00B90CCC">
        <w:t>.</w:t>
      </w:r>
    </w:p>
    <w:p w:rsidR="005856CB" w:rsidRPr="00B90CCC" w:rsidRDefault="005856CB" w:rsidP="008B75DD">
      <w:pPr>
        <w:pStyle w:val="a8"/>
        <w:shd w:val="clear" w:color="auto" w:fill="FFFFFF"/>
        <w:spacing w:before="0" w:beforeAutospacing="0" w:after="0" w:afterAutospacing="0" w:line="276" w:lineRule="auto"/>
        <w:ind w:firstLine="851"/>
        <w:jc w:val="both"/>
      </w:pPr>
      <w:r w:rsidRPr="00B90CCC">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5856CB" w:rsidRDefault="005856CB" w:rsidP="00B90CCC">
      <w:pPr>
        <w:shd w:val="clear" w:color="auto" w:fill="FFFFFF"/>
        <w:spacing w:after="0" w:line="240" w:lineRule="auto"/>
        <w:ind w:firstLine="851"/>
        <w:jc w:val="both"/>
        <w:rPr>
          <w:rFonts w:ascii="Times New Roman" w:hAnsi="Times New Roman"/>
          <w:sz w:val="24"/>
          <w:szCs w:val="24"/>
        </w:rPr>
      </w:pPr>
    </w:p>
    <w:p w:rsidR="005856CB" w:rsidRPr="00B90CCC" w:rsidRDefault="005856CB" w:rsidP="00B90CCC">
      <w:pPr>
        <w:shd w:val="clear" w:color="auto" w:fill="FFFFFF"/>
        <w:spacing w:after="0" w:line="240" w:lineRule="auto"/>
        <w:ind w:firstLine="851"/>
        <w:jc w:val="both"/>
        <w:rPr>
          <w:rFonts w:ascii="Times New Roman" w:hAnsi="Times New Roman"/>
          <w:color w:val="FF0000"/>
          <w:sz w:val="24"/>
          <w:szCs w:val="24"/>
        </w:rPr>
      </w:pPr>
    </w:p>
    <w:p w:rsidR="005856CB" w:rsidRDefault="005856CB">
      <w:pPr>
        <w:rPr>
          <w:rFonts w:ascii="Times New Roman" w:hAnsi="Times New Roman"/>
          <w:sz w:val="24"/>
          <w:szCs w:val="24"/>
        </w:rPr>
      </w:pPr>
    </w:p>
    <w:p w:rsidR="005856CB" w:rsidRPr="004772E6" w:rsidRDefault="005856CB" w:rsidP="00B90CCC">
      <w:pPr>
        <w:shd w:val="clear" w:color="auto" w:fill="FFFFFF"/>
        <w:spacing w:after="0" w:line="240" w:lineRule="auto"/>
        <w:ind w:firstLine="851"/>
        <w:jc w:val="right"/>
        <w:rPr>
          <w:rFonts w:ascii="Times New Roman" w:hAnsi="Times New Roman"/>
          <w:sz w:val="24"/>
          <w:szCs w:val="24"/>
        </w:rPr>
      </w:pPr>
      <w:r w:rsidRPr="004772E6">
        <w:rPr>
          <w:rFonts w:ascii="Times New Roman" w:hAnsi="Times New Roman"/>
          <w:sz w:val="24"/>
          <w:szCs w:val="24"/>
        </w:rPr>
        <w:t xml:space="preserve">Таблица </w:t>
      </w:r>
      <w:r>
        <w:rPr>
          <w:rFonts w:ascii="Times New Roman" w:hAnsi="Times New Roman"/>
          <w:sz w:val="24"/>
          <w:szCs w:val="24"/>
        </w:rPr>
        <w:t>9</w:t>
      </w:r>
    </w:p>
    <w:p w:rsidR="005856CB" w:rsidRPr="00EC2DC8" w:rsidRDefault="005856CB" w:rsidP="00B90CCC">
      <w:pPr>
        <w:shd w:val="clear" w:color="auto" w:fill="FFFFFF"/>
        <w:spacing w:after="0" w:line="240" w:lineRule="auto"/>
        <w:ind w:firstLine="851"/>
        <w:jc w:val="both"/>
        <w:rPr>
          <w:rFonts w:ascii="Times New Roman" w:hAnsi="Times New Roman"/>
          <w:color w:val="000000"/>
          <w:sz w:val="24"/>
          <w:szCs w:val="24"/>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851"/>
        <w:gridCol w:w="1736"/>
        <w:gridCol w:w="1525"/>
        <w:gridCol w:w="2977"/>
      </w:tblGrid>
      <w:tr w:rsidR="005856CB" w:rsidRPr="00F735A5" w:rsidTr="00DF4064">
        <w:tc>
          <w:tcPr>
            <w:tcW w:w="2942" w:type="dxa"/>
            <w:shd w:val="clear" w:color="auto" w:fill="EEECE1"/>
            <w:vAlign w:val="center"/>
          </w:tcPr>
          <w:p w:rsidR="005856CB" w:rsidRPr="00F735A5" w:rsidRDefault="005856CB" w:rsidP="00F735A5">
            <w:pPr>
              <w:pStyle w:val="a8"/>
              <w:jc w:val="center"/>
              <w:rPr>
                <w:b/>
                <w:sz w:val="20"/>
                <w:szCs w:val="20"/>
              </w:rPr>
            </w:pPr>
            <w:r w:rsidRPr="00F735A5">
              <w:rPr>
                <w:b/>
                <w:sz w:val="20"/>
                <w:szCs w:val="20"/>
              </w:rPr>
              <w:t>Учреждения, предприятия, сооружения</w:t>
            </w:r>
          </w:p>
        </w:tc>
        <w:tc>
          <w:tcPr>
            <w:tcW w:w="851" w:type="dxa"/>
            <w:shd w:val="clear" w:color="auto" w:fill="EEECE1"/>
            <w:vAlign w:val="center"/>
          </w:tcPr>
          <w:p w:rsidR="005856CB" w:rsidRPr="00F735A5" w:rsidRDefault="005856CB" w:rsidP="00F735A5">
            <w:pPr>
              <w:pStyle w:val="a8"/>
              <w:jc w:val="center"/>
              <w:rPr>
                <w:b/>
                <w:sz w:val="20"/>
                <w:szCs w:val="20"/>
              </w:rPr>
            </w:pPr>
            <w:r w:rsidRPr="00F735A5">
              <w:rPr>
                <w:b/>
                <w:sz w:val="20"/>
                <w:szCs w:val="20"/>
              </w:rPr>
              <w:t>Единица измерения</w:t>
            </w:r>
          </w:p>
        </w:tc>
        <w:tc>
          <w:tcPr>
            <w:tcW w:w="1736" w:type="dxa"/>
            <w:shd w:val="clear" w:color="auto" w:fill="EEECE1"/>
            <w:vAlign w:val="center"/>
          </w:tcPr>
          <w:p w:rsidR="005856CB" w:rsidRPr="00F735A5" w:rsidRDefault="005856CB" w:rsidP="00F735A5">
            <w:pPr>
              <w:pStyle w:val="a8"/>
              <w:jc w:val="center"/>
              <w:rPr>
                <w:b/>
                <w:sz w:val="20"/>
                <w:szCs w:val="20"/>
              </w:rPr>
            </w:pPr>
            <w:r w:rsidRPr="00F735A5">
              <w:rPr>
                <w:b/>
                <w:sz w:val="20"/>
                <w:szCs w:val="20"/>
              </w:rPr>
              <w:t>Рекомендуемая обеспеченность на 1000 жителей (в пределах минимума)</w:t>
            </w:r>
          </w:p>
        </w:tc>
        <w:tc>
          <w:tcPr>
            <w:tcW w:w="1525" w:type="dxa"/>
            <w:shd w:val="clear" w:color="auto" w:fill="EEECE1"/>
            <w:vAlign w:val="center"/>
          </w:tcPr>
          <w:p w:rsidR="005856CB" w:rsidRPr="00F735A5" w:rsidRDefault="005856CB" w:rsidP="00F735A5">
            <w:pPr>
              <w:pStyle w:val="a8"/>
              <w:jc w:val="center"/>
              <w:rPr>
                <w:b/>
                <w:sz w:val="20"/>
                <w:szCs w:val="20"/>
              </w:rPr>
            </w:pPr>
            <w:r w:rsidRPr="00F735A5">
              <w:rPr>
                <w:b/>
                <w:sz w:val="20"/>
                <w:szCs w:val="20"/>
              </w:rPr>
              <w:t>Размер земельного участка, м</w:t>
            </w:r>
            <w:r w:rsidRPr="00F735A5">
              <w:rPr>
                <w:b/>
                <w:sz w:val="20"/>
                <w:szCs w:val="20"/>
                <w:vertAlign w:val="superscript"/>
              </w:rPr>
              <w:t>2</w:t>
            </w:r>
            <w:r w:rsidRPr="00F735A5">
              <w:rPr>
                <w:b/>
                <w:sz w:val="20"/>
                <w:szCs w:val="20"/>
              </w:rPr>
              <w:t>/единица измерения</w:t>
            </w:r>
          </w:p>
        </w:tc>
        <w:tc>
          <w:tcPr>
            <w:tcW w:w="2977" w:type="dxa"/>
            <w:shd w:val="clear" w:color="auto" w:fill="EEECE1"/>
            <w:vAlign w:val="center"/>
          </w:tcPr>
          <w:p w:rsidR="005856CB" w:rsidRPr="00F735A5" w:rsidRDefault="005856CB" w:rsidP="00F735A5">
            <w:pPr>
              <w:pStyle w:val="a8"/>
              <w:jc w:val="center"/>
              <w:rPr>
                <w:b/>
                <w:sz w:val="20"/>
                <w:szCs w:val="20"/>
              </w:rPr>
            </w:pPr>
            <w:r w:rsidRPr="00F735A5">
              <w:rPr>
                <w:b/>
                <w:sz w:val="20"/>
                <w:szCs w:val="20"/>
              </w:rPr>
              <w:t>Примечание</w:t>
            </w:r>
          </w:p>
        </w:tc>
      </w:tr>
      <w:tr w:rsidR="005856CB" w:rsidRPr="00F735A5" w:rsidTr="00F060EF">
        <w:trPr>
          <w:trHeight w:val="2047"/>
        </w:trPr>
        <w:tc>
          <w:tcPr>
            <w:tcW w:w="2942" w:type="dxa"/>
            <w:vAlign w:val="center"/>
          </w:tcPr>
          <w:p w:rsidR="005856CB" w:rsidRPr="00F735A5" w:rsidRDefault="005856CB" w:rsidP="007017A4">
            <w:pPr>
              <w:pStyle w:val="a8"/>
              <w:rPr>
                <w:sz w:val="20"/>
                <w:szCs w:val="20"/>
              </w:rPr>
            </w:pPr>
            <w:r w:rsidRPr="00F735A5">
              <w:rPr>
                <w:sz w:val="20"/>
                <w:szCs w:val="20"/>
              </w:rPr>
              <w:lastRenderedPageBreak/>
              <w:t>Территория плоскостных спортивных сооружений</w:t>
            </w:r>
          </w:p>
        </w:tc>
        <w:tc>
          <w:tcPr>
            <w:tcW w:w="851" w:type="dxa"/>
            <w:vAlign w:val="center"/>
          </w:tcPr>
          <w:p w:rsidR="005856CB" w:rsidRPr="00F735A5" w:rsidRDefault="005856CB" w:rsidP="00F735A5">
            <w:pPr>
              <w:pStyle w:val="a8"/>
              <w:jc w:val="center"/>
              <w:rPr>
                <w:sz w:val="20"/>
                <w:szCs w:val="20"/>
              </w:rPr>
            </w:pPr>
            <w:r w:rsidRPr="00F735A5">
              <w:rPr>
                <w:sz w:val="20"/>
                <w:szCs w:val="20"/>
              </w:rPr>
              <w:t>га</w:t>
            </w:r>
          </w:p>
        </w:tc>
        <w:tc>
          <w:tcPr>
            <w:tcW w:w="1736" w:type="dxa"/>
            <w:vAlign w:val="center"/>
          </w:tcPr>
          <w:p w:rsidR="005856CB" w:rsidRPr="00F735A5" w:rsidRDefault="005856CB" w:rsidP="00F735A5">
            <w:pPr>
              <w:pStyle w:val="a8"/>
              <w:jc w:val="center"/>
              <w:rPr>
                <w:sz w:val="20"/>
                <w:szCs w:val="20"/>
              </w:rPr>
            </w:pPr>
            <w:r w:rsidRPr="00F735A5">
              <w:rPr>
                <w:sz w:val="20"/>
                <w:szCs w:val="20"/>
              </w:rPr>
              <w:t>0,7 - 0,9</w:t>
            </w:r>
          </w:p>
        </w:tc>
        <w:tc>
          <w:tcPr>
            <w:tcW w:w="1525" w:type="dxa"/>
            <w:vAlign w:val="center"/>
          </w:tcPr>
          <w:p w:rsidR="005856CB" w:rsidRPr="00F735A5" w:rsidRDefault="005856CB" w:rsidP="00F735A5">
            <w:pPr>
              <w:pStyle w:val="a8"/>
              <w:jc w:val="center"/>
              <w:rPr>
                <w:sz w:val="20"/>
                <w:szCs w:val="20"/>
              </w:rPr>
            </w:pPr>
            <w:r w:rsidRPr="00F735A5">
              <w:rPr>
                <w:sz w:val="20"/>
                <w:szCs w:val="20"/>
              </w:rPr>
              <w:t>0,7 - 0,9</w:t>
            </w:r>
          </w:p>
        </w:tc>
        <w:tc>
          <w:tcPr>
            <w:tcW w:w="2977" w:type="dxa"/>
            <w:vMerge w:val="restart"/>
          </w:tcPr>
          <w:p w:rsidR="005856CB" w:rsidRPr="00F735A5" w:rsidRDefault="005856CB" w:rsidP="007017A4">
            <w:pPr>
              <w:pStyle w:val="a8"/>
              <w:rPr>
                <w:sz w:val="20"/>
                <w:szCs w:val="20"/>
              </w:rPr>
            </w:pPr>
            <w:r w:rsidRPr="00F735A5">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856CB" w:rsidRPr="00F735A5" w:rsidRDefault="005856CB" w:rsidP="007017A4">
            <w:pPr>
              <w:pStyle w:val="a8"/>
              <w:rPr>
                <w:sz w:val="20"/>
                <w:szCs w:val="20"/>
              </w:rPr>
            </w:pPr>
            <w:r w:rsidRPr="00F735A5">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5856CB" w:rsidRPr="00F735A5" w:rsidRDefault="005856CB" w:rsidP="007017A4">
            <w:pPr>
              <w:pStyle w:val="a8"/>
              <w:rPr>
                <w:sz w:val="20"/>
                <w:szCs w:val="20"/>
              </w:rPr>
            </w:pPr>
            <w:r w:rsidRPr="00F735A5">
              <w:rPr>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F735A5">
              <w:rPr>
                <w:sz w:val="20"/>
                <w:szCs w:val="20"/>
                <w:vertAlign w:val="superscript"/>
              </w:rPr>
              <w:t>2</w:t>
            </w:r>
            <w:r w:rsidRPr="00F735A5">
              <w:rPr>
                <w:sz w:val="20"/>
                <w:szCs w:val="20"/>
              </w:rPr>
              <w:t>.</w:t>
            </w:r>
          </w:p>
          <w:p w:rsidR="005856CB" w:rsidRPr="00F735A5" w:rsidRDefault="005856CB" w:rsidP="007017A4">
            <w:pPr>
              <w:pStyle w:val="a8"/>
              <w:rPr>
                <w:sz w:val="20"/>
                <w:szCs w:val="20"/>
              </w:rPr>
            </w:pPr>
            <w:r w:rsidRPr="00F735A5">
              <w:rPr>
                <w:sz w:val="20"/>
                <w:szCs w:val="20"/>
              </w:rPr>
              <w:t>Доступность физкультурно-спортивных сооружений городского значения не должна превышать 30 мин.</w:t>
            </w:r>
          </w:p>
          <w:p w:rsidR="005856CB" w:rsidRPr="00F735A5" w:rsidRDefault="005856CB" w:rsidP="00F735A5">
            <w:pPr>
              <w:spacing w:after="0" w:line="240" w:lineRule="auto"/>
              <w:rPr>
                <w:rFonts w:ascii="Times New Roman" w:hAnsi="Times New Roman"/>
                <w:sz w:val="20"/>
                <w:szCs w:val="20"/>
              </w:rPr>
            </w:pPr>
            <w:r w:rsidRPr="00F735A5">
              <w:rPr>
                <w:rFonts w:ascii="Times New Roman" w:hAnsi="Times New Roman"/>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5856CB" w:rsidRPr="00F735A5" w:rsidTr="00F735A5">
        <w:tc>
          <w:tcPr>
            <w:tcW w:w="2942" w:type="dxa"/>
            <w:vAlign w:val="center"/>
          </w:tcPr>
          <w:p w:rsidR="005856CB" w:rsidRPr="00F735A5" w:rsidRDefault="005856CB" w:rsidP="007017A4">
            <w:pPr>
              <w:pStyle w:val="a8"/>
              <w:rPr>
                <w:sz w:val="20"/>
                <w:szCs w:val="20"/>
              </w:rPr>
            </w:pPr>
            <w:r w:rsidRPr="00F735A5">
              <w:rPr>
                <w:sz w:val="20"/>
                <w:szCs w:val="20"/>
              </w:rPr>
              <w:t>Спортивный зал общего пользования</w:t>
            </w:r>
          </w:p>
        </w:tc>
        <w:tc>
          <w:tcPr>
            <w:tcW w:w="851" w:type="dxa"/>
            <w:vAlign w:val="center"/>
          </w:tcPr>
          <w:p w:rsidR="005856CB" w:rsidRPr="00F735A5" w:rsidRDefault="005856CB" w:rsidP="00F735A5">
            <w:pPr>
              <w:pStyle w:val="a8"/>
              <w:jc w:val="center"/>
              <w:rPr>
                <w:sz w:val="20"/>
                <w:szCs w:val="20"/>
              </w:rPr>
            </w:pPr>
            <w:r w:rsidRPr="00F735A5">
              <w:rPr>
                <w:sz w:val="20"/>
                <w:szCs w:val="20"/>
              </w:rPr>
              <w:t>м</w:t>
            </w:r>
            <w:r w:rsidRPr="00F735A5">
              <w:rPr>
                <w:sz w:val="20"/>
                <w:szCs w:val="20"/>
                <w:vertAlign w:val="superscript"/>
              </w:rPr>
              <w:t>2</w:t>
            </w:r>
            <w:r w:rsidRPr="00F735A5">
              <w:rPr>
                <w:sz w:val="20"/>
                <w:szCs w:val="20"/>
              </w:rPr>
              <w:t xml:space="preserve"> площади пола зала</w:t>
            </w:r>
          </w:p>
        </w:tc>
        <w:tc>
          <w:tcPr>
            <w:tcW w:w="1736" w:type="dxa"/>
            <w:vAlign w:val="center"/>
          </w:tcPr>
          <w:p w:rsidR="005856CB" w:rsidRPr="00F735A5" w:rsidRDefault="005856CB" w:rsidP="00F735A5">
            <w:pPr>
              <w:pStyle w:val="a8"/>
              <w:jc w:val="center"/>
              <w:rPr>
                <w:sz w:val="20"/>
                <w:szCs w:val="20"/>
              </w:rPr>
            </w:pPr>
            <w:r w:rsidRPr="00F735A5">
              <w:rPr>
                <w:sz w:val="20"/>
                <w:szCs w:val="20"/>
              </w:rPr>
              <w:t>60 - 80</w:t>
            </w:r>
          </w:p>
        </w:tc>
        <w:tc>
          <w:tcPr>
            <w:tcW w:w="1525" w:type="dxa"/>
            <w:vAlign w:val="center"/>
          </w:tcPr>
          <w:p w:rsidR="005856CB" w:rsidRPr="00F735A5" w:rsidRDefault="005856CB" w:rsidP="00F735A5">
            <w:pPr>
              <w:pStyle w:val="a8"/>
              <w:jc w:val="center"/>
              <w:rPr>
                <w:sz w:val="20"/>
                <w:szCs w:val="20"/>
              </w:rPr>
            </w:pPr>
            <w:r w:rsidRPr="00F735A5">
              <w:rPr>
                <w:sz w:val="20"/>
                <w:szCs w:val="20"/>
              </w:rPr>
              <w:t>По заданию на проектирование</w:t>
            </w:r>
          </w:p>
        </w:tc>
        <w:tc>
          <w:tcPr>
            <w:tcW w:w="2977" w:type="dxa"/>
            <w:vMerge/>
          </w:tcPr>
          <w:p w:rsidR="005856CB" w:rsidRPr="00F735A5" w:rsidRDefault="005856CB" w:rsidP="00F735A5">
            <w:pPr>
              <w:spacing w:after="0" w:line="240" w:lineRule="auto"/>
              <w:rPr>
                <w:rFonts w:ascii="Times New Roman" w:hAnsi="Times New Roman"/>
                <w:sz w:val="20"/>
                <w:szCs w:val="20"/>
              </w:rPr>
            </w:pPr>
          </w:p>
        </w:tc>
      </w:tr>
      <w:tr w:rsidR="005856CB" w:rsidRPr="00F735A5" w:rsidTr="00F060EF">
        <w:trPr>
          <w:trHeight w:val="2087"/>
        </w:trPr>
        <w:tc>
          <w:tcPr>
            <w:tcW w:w="2942" w:type="dxa"/>
            <w:vAlign w:val="center"/>
          </w:tcPr>
          <w:p w:rsidR="005856CB" w:rsidRPr="00F735A5" w:rsidRDefault="005856CB" w:rsidP="007017A4">
            <w:pPr>
              <w:pStyle w:val="a8"/>
              <w:rPr>
                <w:sz w:val="20"/>
                <w:szCs w:val="20"/>
              </w:rPr>
            </w:pPr>
            <w:r w:rsidRPr="00F735A5">
              <w:rPr>
                <w:sz w:val="20"/>
                <w:szCs w:val="20"/>
              </w:rPr>
              <w:t>Спортивно-тренажерный зал повседневного обслуживания</w:t>
            </w:r>
          </w:p>
        </w:tc>
        <w:tc>
          <w:tcPr>
            <w:tcW w:w="851" w:type="dxa"/>
            <w:vAlign w:val="center"/>
          </w:tcPr>
          <w:p w:rsidR="005856CB" w:rsidRPr="00F735A5" w:rsidRDefault="005856CB" w:rsidP="00F735A5">
            <w:pPr>
              <w:pStyle w:val="a8"/>
              <w:jc w:val="center"/>
              <w:rPr>
                <w:sz w:val="20"/>
                <w:szCs w:val="20"/>
              </w:rPr>
            </w:pPr>
            <w:r w:rsidRPr="00F735A5">
              <w:rPr>
                <w:sz w:val="20"/>
                <w:szCs w:val="20"/>
              </w:rPr>
              <w:t>м</w:t>
            </w:r>
            <w:r w:rsidRPr="00F735A5">
              <w:rPr>
                <w:sz w:val="20"/>
                <w:szCs w:val="20"/>
                <w:vertAlign w:val="superscript"/>
              </w:rPr>
              <w:t>2</w:t>
            </w:r>
            <w:r w:rsidRPr="00F735A5">
              <w:rPr>
                <w:sz w:val="20"/>
                <w:szCs w:val="20"/>
              </w:rPr>
              <w:t xml:space="preserve"> общей площади</w:t>
            </w:r>
          </w:p>
        </w:tc>
        <w:tc>
          <w:tcPr>
            <w:tcW w:w="1736" w:type="dxa"/>
            <w:vAlign w:val="center"/>
          </w:tcPr>
          <w:p w:rsidR="005856CB" w:rsidRPr="00F735A5" w:rsidRDefault="005856CB" w:rsidP="00F735A5">
            <w:pPr>
              <w:pStyle w:val="a8"/>
              <w:jc w:val="center"/>
              <w:rPr>
                <w:sz w:val="20"/>
                <w:szCs w:val="20"/>
              </w:rPr>
            </w:pPr>
            <w:r w:rsidRPr="00F735A5">
              <w:rPr>
                <w:sz w:val="20"/>
                <w:szCs w:val="20"/>
              </w:rPr>
              <w:t>70 - 80</w:t>
            </w:r>
          </w:p>
        </w:tc>
        <w:tc>
          <w:tcPr>
            <w:tcW w:w="1525" w:type="dxa"/>
            <w:vAlign w:val="center"/>
          </w:tcPr>
          <w:p w:rsidR="005856CB" w:rsidRPr="00F735A5" w:rsidRDefault="005856CB" w:rsidP="00F735A5">
            <w:pPr>
              <w:pStyle w:val="a8"/>
              <w:jc w:val="center"/>
              <w:rPr>
                <w:sz w:val="20"/>
                <w:szCs w:val="20"/>
              </w:rPr>
            </w:pPr>
            <w:r w:rsidRPr="00F735A5">
              <w:rPr>
                <w:sz w:val="20"/>
                <w:szCs w:val="20"/>
              </w:rPr>
              <w:t>То же</w:t>
            </w:r>
          </w:p>
        </w:tc>
        <w:tc>
          <w:tcPr>
            <w:tcW w:w="2977" w:type="dxa"/>
            <w:vMerge/>
          </w:tcPr>
          <w:p w:rsidR="005856CB" w:rsidRPr="00F735A5" w:rsidRDefault="005856CB" w:rsidP="00F735A5">
            <w:pPr>
              <w:spacing w:after="0" w:line="240" w:lineRule="auto"/>
              <w:rPr>
                <w:rFonts w:ascii="Times New Roman" w:hAnsi="Times New Roman"/>
                <w:sz w:val="20"/>
                <w:szCs w:val="20"/>
              </w:rPr>
            </w:pPr>
          </w:p>
        </w:tc>
      </w:tr>
      <w:tr w:rsidR="005856CB" w:rsidRPr="00F735A5" w:rsidTr="00B50E54">
        <w:trPr>
          <w:trHeight w:val="2320"/>
        </w:trPr>
        <w:tc>
          <w:tcPr>
            <w:tcW w:w="2942" w:type="dxa"/>
            <w:vAlign w:val="center"/>
          </w:tcPr>
          <w:p w:rsidR="005856CB" w:rsidRPr="00F735A5" w:rsidRDefault="005856CB" w:rsidP="007017A4">
            <w:pPr>
              <w:pStyle w:val="a8"/>
              <w:rPr>
                <w:sz w:val="20"/>
                <w:szCs w:val="20"/>
              </w:rPr>
            </w:pPr>
            <w:r w:rsidRPr="00F735A5">
              <w:rPr>
                <w:sz w:val="20"/>
                <w:szCs w:val="20"/>
              </w:rPr>
              <w:t>Бассейн (открытый и закрытый общего пользования)</w:t>
            </w:r>
          </w:p>
        </w:tc>
        <w:tc>
          <w:tcPr>
            <w:tcW w:w="851" w:type="dxa"/>
            <w:vAlign w:val="center"/>
          </w:tcPr>
          <w:p w:rsidR="005856CB" w:rsidRPr="00F735A5" w:rsidRDefault="005856CB" w:rsidP="00F735A5">
            <w:pPr>
              <w:pStyle w:val="a8"/>
              <w:jc w:val="center"/>
              <w:rPr>
                <w:sz w:val="20"/>
                <w:szCs w:val="20"/>
              </w:rPr>
            </w:pPr>
            <w:r w:rsidRPr="00F735A5">
              <w:rPr>
                <w:sz w:val="20"/>
                <w:szCs w:val="20"/>
              </w:rPr>
              <w:t>м</w:t>
            </w:r>
            <w:r w:rsidRPr="00F735A5">
              <w:rPr>
                <w:sz w:val="20"/>
                <w:szCs w:val="20"/>
                <w:vertAlign w:val="superscript"/>
              </w:rPr>
              <w:t>2</w:t>
            </w:r>
            <w:r w:rsidRPr="00F735A5">
              <w:rPr>
                <w:sz w:val="20"/>
                <w:szCs w:val="20"/>
              </w:rPr>
              <w:t xml:space="preserve"> зеркала воды</w:t>
            </w:r>
          </w:p>
        </w:tc>
        <w:tc>
          <w:tcPr>
            <w:tcW w:w="1736" w:type="dxa"/>
            <w:vAlign w:val="center"/>
          </w:tcPr>
          <w:p w:rsidR="005856CB" w:rsidRPr="00F735A5" w:rsidRDefault="005856CB" w:rsidP="00F735A5">
            <w:pPr>
              <w:pStyle w:val="a8"/>
              <w:jc w:val="center"/>
              <w:rPr>
                <w:sz w:val="20"/>
                <w:szCs w:val="20"/>
              </w:rPr>
            </w:pPr>
            <w:r w:rsidRPr="00F735A5">
              <w:rPr>
                <w:sz w:val="20"/>
                <w:szCs w:val="20"/>
              </w:rPr>
              <w:t>20 - 25</w:t>
            </w:r>
          </w:p>
        </w:tc>
        <w:tc>
          <w:tcPr>
            <w:tcW w:w="1525" w:type="dxa"/>
            <w:vAlign w:val="center"/>
          </w:tcPr>
          <w:p w:rsidR="005856CB" w:rsidRPr="00F735A5" w:rsidRDefault="005856CB" w:rsidP="00F735A5">
            <w:pPr>
              <w:pStyle w:val="a8"/>
              <w:jc w:val="center"/>
              <w:rPr>
                <w:sz w:val="20"/>
                <w:szCs w:val="20"/>
              </w:rPr>
            </w:pPr>
            <w:r w:rsidRPr="00F735A5">
              <w:rPr>
                <w:sz w:val="20"/>
                <w:szCs w:val="20"/>
              </w:rPr>
              <w:t>То же</w:t>
            </w:r>
          </w:p>
        </w:tc>
        <w:tc>
          <w:tcPr>
            <w:tcW w:w="2977" w:type="dxa"/>
            <w:vMerge/>
          </w:tcPr>
          <w:p w:rsidR="005856CB" w:rsidRPr="00F735A5" w:rsidRDefault="005856CB" w:rsidP="00F735A5">
            <w:pPr>
              <w:spacing w:after="0" w:line="240" w:lineRule="auto"/>
              <w:rPr>
                <w:rFonts w:ascii="Times New Roman" w:hAnsi="Times New Roman"/>
                <w:sz w:val="20"/>
                <w:szCs w:val="20"/>
              </w:rPr>
            </w:pPr>
          </w:p>
        </w:tc>
      </w:tr>
    </w:tbl>
    <w:p w:rsidR="005856CB" w:rsidRDefault="005856CB" w:rsidP="00FE257C">
      <w:pPr>
        <w:pStyle w:val="a8"/>
        <w:shd w:val="clear" w:color="auto" w:fill="FFFFFF"/>
        <w:spacing w:before="0" w:beforeAutospacing="0" w:after="0" w:afterAutospacing="0"/>
        <w:ind w:firstLine="851"/>
        <w:jc w:val="both"/>
        <w:rPr>
          <w:bCs/>
        </w:rPr>
      </w:pPr>
    </w:p>
    <w:p w:rsidR="005856CB" w:rsidRDefault="005856CB" w:rsidP="008B75DD">
      <w:pPr>
        <w:pStyle w:val="a8"/>
        <w:shd w:val="clear" w:color="auto" w:fill="FFFFFF"/>
        <w:spacing w:before="0" w:beforeAutospacing="0" w:after="0" w:afterAutospacing="0" w:line="276" w:lineRule="auto"/>
        <w:ind w:firstLine="851"/>
        <w:jc w:val="both"/>
      </w:pPr>
      <w:r>
        <w:rPr>
          <w:bCs/>
        </w:rPr>
        <w:t>3</w:t>
      </w:r>
      <w:r w:rsidRPr="00950A60">
        <w:rPr>
          <w:bCs/>
        </w:rPr>
        <w:t>.1.</w:t>
      </w:r>
      <w:r>
        <w:rPr>
          <w:bCs/>
        </w:rPr>
        <w:t xml:space="preserve">11 </w:t>
      </w:r>
      <w:r w:rsidRPr="00950A60">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5856CB" w:rsidRPr="004772E6" w:rsidRDefault="005856CB" w:rsidP="00B90CCC">
      <w:pPr>
        <w:pStyle w:val="a8"/>
        <w:shd w:val="clear" w:color="auto" w:fill="FFFFFF"/>
        <w:spacing w:before="0" w:beforeAutospacing="0" w:after="0" w:afterAutospacing="0"/>
        <w:jc w:val="right"/>
      </w:pPr>
      <w:r w:rsidRPr="004772E6">
        <w:t xml:space="preserve">Таблица </w:t>
      </w:r>
      <w:r>
        <w:t>10</w:t>
      </w:r>
    </w:p>
    <w:p w:rsidR="005856CB" w:rsidRPr="00E120C2" w:rsidRDefault="005856CB" w:rsidP="00B90CCC">
      <w:pPr>
        <w:pStyle w:val="a8"/>
        <w:shd w:val="clear" w:color="auto" w:fill="FFFFFF"/>
        <w:spacing w:before="0" w:beforeAutospacing="0" w:after="0" w:afterAutospacing="0"/>
        <w:jc w:val="both"/>
        <w:rPr>
          <w:color w:val="333333"/>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A0"/>
      </w:tblPr>
      <w:tblGrid>
        <w:gridCol w:w="2286"/>
        <w:gridCol w:w="3544"/>
        <w:gridCol w:w="2411"/>
        <w:gridCol w:w="1984"/>
      </w:tblGrid>
      <w:tr w:rsidR="005856CB" w:rsidRPr="00F735A5" w:rsidTr="00DF4064">
        <w:trPr>
          <w:trHeight w:val="124"/>
        </w:trPr>
        <w:tc>
          <w:tcPr>
            <w:tcW w:w="1118" w:type="pct"/>
            <w:vMerge w:val="restart"/>
            <w:shd w:val="clear" w:color="auto" w:fill="EEECE1"/>
            <w:tcMar>
              <w:top w:w="160" w:type="dxa"/>
              <w:left w:w="160" w:type="dxa"/>
              <w:bottom w:w="160" w:type="dxa"/>
              <w:right w:w="160" w:type="dxa"/>
            </w:tcMar>
            <w:vAlign w:val="center"/>
          </w:tcPr>
          <w:p w:rsidR="005856CB" w:rsidRPr="00950A60" w:rsidRDefault="005856CB" w:rsidP="007017A4">
            <w:pPr>
              <w:pStyle w:val="a8"/>
              <w:spacing w:before="0" w:beforeAutospacing="0" w:after="0" w:afterAutospacing="0"/>
              <w:jc w:val="center"/>
              <w:rPr>
                <w:b/>
                <w:sz w:val="20"/>
                <w:szCs w:val="20"/>
              </w:rPr>
            </w:pPr>
            <w:bookmarkStart w:id="18" w:name="i617512"/>
            <w:r w:rsidRPr="00950A60">
              <w:rPr>
                <w:b/>
                <w:sz w:val="20"/>
                <w:szCs w:val="20"/>
              </w:rPr>
              <w:t>Помещения</w:t>
            </w:r>
            <w:bookmarkEnd w:id="18"/>
          </w:p>
        </w:tc>
        <w:tc>
          <w:tcPr>
            <w:tcW w:w="1733" w:type="pct"/>
            <w:vMerge w:val="restart"/>
            <w:shd w:val="clear" w:color="auto" w:fill="EEECE1"/>
            <w:tcMar>
              <w:top w:w="160" w:type="dxa"/>
              <w:left w:w="160" w:type="dxa"/>
              <w:bottom w:w="160" w:type="dxa"/>
              <w:right w:w="160" w:type="dxa"/>
            </w:tcMar>
            <w:vAlign w:val="center"/>
          </w:tcPr>
          <w:p w:rsidR="005856CB" w:rsidRPr="00950A60" w:rsidRDefault="005856CB" w:rsidP="007017A4">
            <w:pPr>
              <w:pStyle w:val="a8"/>
              <w:spacing w:before="0" w:beforeAutospacing="0" w:after="0" w:afterAutospacing="0"/>
              <w:jc w:val="center"/>
              <w:rPr>
                <w:b/>
                <w:sz w:val="20"/>
                <w:szCs w:val="20"/>
              </w:rPr>
            </w:pPr>
            <w:r w:rsidRPr="00950A60">
              <w:rPr>
                <w:b/>
                <w:sz w:val="20"/>
                <w:szCs w:val="20"/>
              </w:rPr>
              <w:t>Расчетная температура воздуха, °С</w:t>
            </w:r>
          </w:p>
        </w:tc>
        <w:tc>
          <w:tcPr>
            <w:tcW w:w="2149" w:type="pct"/>
            <w:gridSpan w:val="2"/>
            <w:shd w:val="clear" w:color="auto" w:fill="EEECE1"/>
            <w:tcMar>
              <w:top w:w="160" w:type="dxa"/>
              <w:left w:w="160" w:type="dxa"/>
              <w:bottom w:w="160" w:type="dxa"/>
              <w:right w:w="160" w:type="dxa"/>
            </w:tcMar>
            <w:vAlign w:val="center"/>
          </w:tcPr>
          <w:p w:rsidR="005856CB" w:rsidRPr="00950A60" w:rsidRDefault="005856CB" w:rsidP="007017A4">
            <w:pPr>
              <w:pStyle w:val="a8"/>
              <w:spacing w:before="0" w:beforeAutospacing="0" w:after="0" w:afterAutospacing="0"/>
              <w:jc w:val="center"/>
              <w:rPr>
                <w:b/>
                <w:sz w:val="20"/>
                <w:szCs w:val="20"/>
              </w:rPr>
            </w:pPr>
            <w:r w:rsidRPr="00950A60">
              <w:rPr>
                <w:b/>
                <w:sz w:val="20"/>
                <w:szCs w:val="20"/>
              </w:rPr>
              <w:t>Кратность обмена воздуха в 1 ч</w:t>
            </w:r>
          </w:p>
        </w:tc>
      </w:tr>
      <w:tr w:rsidR="005856CB" w:rsidRPr="00F735A5" w:rsidTr="00DF4064">
        <w:trPr>
          <w:trHeight w:val="20"/>
        </w:trPr>
        <w:tc>
          <w:tcPr>
            <w:tcW w:w="1118" w:type="pct"/>
            <w:vMerge/>
            <w:shd w:val="clear" w:color="auto" w:fill="EEECE1"/>
            <w:vAlign w:val="center"/>
          </w:tcPr>
          <w:p w:rsidR="005856CB" w:rsidRPr="00F735A5" w:rsidRDefault="005856CB" w:rsidP="007017A4">
            <w:pPr>
              <w:spacing w:after="0" w:line="240" w:lineRule="auto"/>
              <w:jc w:val="center"/>
              <w:rPr>
                <w:rFonts w:ascii="Times New Roman" w:hAnsi="Times New Roman"/>
                <w:b/>
                <w:sz w:val="20"/>
                <w:szCs w:val="20"/>
              </w:rPr>
            </w:pPr>
          </w:p>
        </w:tc>
        <w:tc>
          <w:tcPr>
            <w:tcW w:w="1733" w:type="pct"/>
            <w:vMerge/>
            <w:shd w:val="clear" w:color="auto" w:fill="EEECE1"/>
            <w:vAlign w:val="center"/>
          </w:tcPr>
          <w:p w:rsidR="005856CB" w:rsidRPr="00F735A5" w:rsidRDefault="005856CB" w:rsidP="007017A4">
            <w:pPr>
              <w:spacing w:after="0" w:line="240" w:lineRule="auto"/>
              <w:jc w:val="center"/>
              <w:rPr>
                <w:rFonts w:ascii="Times New Roman" w:hAnsi="Times New Roman"/>
                <w:b/>
                <w:sz w:val="20"/>
                <w:szCs w:val="20"/>
              </w:rPr>
            </w:pPr>
          </w:p>
        </w:tc>
        <w:tc>
          <w:tcPr>
            <w:tcW w:w="1179" w:type="pct"/>
            <w:shd w:val="clear" w:color="auto" w:fill="EEECE1"/>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b/>
                <w:sz w:val="20"/>
                <w:szCs w:val="20"/>
              </w:rPr>
            </w:pPr>
            <w:r w:rsidRPr="00AC301A">
              <w:rPr>
                <w:b/>
                <w:sz w:val="20"/>
                <w:szCs w:val="20"/>
              </w:rPr>
              <w:t>приток</w:t>
            </w:r>
          </w:p>
        </w:tc>
        <w:tc>
          <w:tcPr>
            <w:tcW w:w="970" w:type="pct"/>
            <w:shd w:val="clear" w:color="auto" w:fill="EEECE1"/>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b/>
                <w:sz w:val="20"/>
                <w:szCs w:val="20"/>
              </w:rPr>
            </w:pPr>
            <w:r w:rsidRPr="00AC301A">
              <w:rPr>
                <w:b/>
                <w:sz w:val="20"/>
                <w:szCs w:val="20"/>
              </w:rPr>
              <w:t>вытяжка</w:t>
            </w:r>
          </w:p>
        </w:tc>
      </w:tr>
      <w:tr w:rsidR="005856CB" w:rsidRPr="00F735A5" w:rsidTr="007017A4">
        <w:trPr>
          <w:trHeight w:val="2118"/>
        </w:trPr>
        <w:tc>
          <w:tcPr>
            <w:tcW w:w="1118" w:type="pct"/>
            <w:tcMar>
              <w:top w:w="160" w:type="dxa"/>
              <w:left w:w="160" w:type="dxa"/>
              <w:bottom w:w="160" w:type="dxa"/>
              <w:right w:w="160" w:type="dxa"/>
            </w:tcMar>
          </w:tcPr>
          <w:p w:rsidR="005856CB" w:rsidRPr="00AC301A" w:rsidRDefault="005856CB" w:rsidP="007017A4">
            <w:pPr>
              <w:pStyle w:val="a8"/>
              <w:spacing w:before="0" w:beforeAutospacing="0" w:after="0" w:afterAutospacing="0"/>
              <w:jc w:val="both"/>
              <w:rPr>
                <w:sz w:val="20"/>
                <w:szCs w:val="20"/>
              </w:rPr>
            </w:pPr>
            <w:r w:rsidRPr="00AC301A">
              <w:rPr>
                <w:sz w:val="20"/>
                <w:szCs w:val="20"/>
              </w:rPr>
              <w:lastRenderedPageBreak/>
              <w:t>Спортивные залы для более 800 зрителей, крытые катки для зрителей</w:t>
            </w:r>
          </w:p>
        </w:tc>
        <w:tc>
          <w:tcPr>
            <w:tcW w:w="1733" w:type="pct"/>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18 - в холодный период года при относительной влажности 30-45 % и расчетной температуре наружного воздуха по параметрам Б;</w:t>
            </w:r>
          </w:p>
          <w:p w:rsidR="005856CB" w:rsidRPr="00AC301A" w:rsidRDefault="005856CB" w:rsidP="007017A4">
            <w:pPr>
              <w:pStyle w:val="a8"/>
              <w:spacing w:before="0" w:beforeAutospacing="0" w:after="0" w:afterAutospacing="0"/>
              <w:jc w:val="center"/>
              <w:rPr>
                <w:sz w:val="20"/>
                <w:szCs w:val="20"/>
              </w:rPr>
            </w:pPr>
            <w:r w:rsidRPr="00AC301A">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2149" w:type="pct"/>
            <w:gridSpan w:val="2"/>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По расчету, но не менее 80 м</w:t>
            </w:r>
            <w:r w:rsidRPr="00950A60">
              <w:rPr>
                <w:sz w:val="20"/>
                <w:szCs w:val="20"/>
                <w:vertAlign w:val="superscript"/>
              </w:rPr>
              <w:t>3</w:t>
            </w:r>
            <w:r w:rsidRPr="00AC301A">
              <w:rPr>
                <w:sz w:val="20"/>
                <w:szCs w:val="20"/>
              </w:rPr>
              <w:t>/ч наружного воздуха на 1 занимающегося и не менее 20 м</w:t>
            </w:r>
            <w:r w:rsidRPr="004772E6">
              <w:rPr>
                <w:sz w:val="20"/>
                <w:szCs w:val="20"/>
                <w:vertAlign w:val="superscript"/>
              </w:rPr>
              <w:t>3</w:t>
            </w:r>
            <w:r w:rsidRPr="00AC301A">
              <w:rPr>
                <w:sz w:val="20"/>
                <w:szCs w:val="20"/>
              </w:rPr>
              <w:t>/ч на 1 зрителя</w:t>
            </w:r>
          </w:p>
        </w:tc>
      </w:tr>
      <w:tr w:rsidR="005856CB" w:rsidRPr="00F735A5" w:rsidTr="007017A4">
        <w:trPr>
          <w:trHeight w:val="1603"/>
        </w:trPr>
        <w:tc>
          <w:tcPr>
            <w:tcW w:w="1118" w:type="pct"/>
            <w:tcMar>
              <w:top w:w="160" w:type="dxa"/>
              <w:left w:w="160" w:type="dxa"/>
              <w:bottom w:w="160" w:type="dxa"/>
              <w:right w:w="160" w:type="dxa"/>
            </w:tcMar>
          </w:tcPr>
          <w:p w:rsidR="005856CB" w:rsidRPr="00AC301A" w:rsidRDefault="005856CB" w:rsidP="007017A4">
            <w:pPr>
              <w:pStyle w:val="a8"/>
              <w:spacing w:before="0" w:beforeAutospacing="0" w:after="0" w:afterAutospacing="0"/>
              <w:jc w:val="both"/>
              <w:rPr>
                <w:sz w:val="20"/>
                <w:szCs w:val="20"/>
              </w:rPr>
            </w:pPr>
            <w:r w:rsidRPr="00AC301A">
              <w:rPr>
                <w:sz w:val="20"/>
                <w:szCs w:val="20"/>
              </w:rPr>
              <w:t>Спортивные залы для 800 и менее зрителей (с местами)</w:t>
            </w:r>
          </w:p>
        </w:tc>
        <w:tc>
          <w:tcPr>
            <w:tcW w:w="1733" w:type="pct"/>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18 - в холодный период года. Не более чем на 3 °С выше расчетной температуры наружного воздуха по параметрам А.</w:t>
            </w:r>
          </w:p>
          <w:p w:rsidR="005856CB" w:rsidRPr="00AC301A" w:rsidRDefault="005856CB" w:rsidP="007017A4">
            <w:pPr>
              <w:pStyle w:val="a8"/>
              <w:spacing w:before="0" w:beforeAutospacing="0" w:after="0" w:afterAutospacing="0"/>
              <w:jc w:val="center"/>
              <w:rPr>
                <w:sz w:val="20"/>
                <w:szCs w:val="20"/>
              </w:rPr>
            </w:pPr>
            <w:r w:rsidRPr="00AC301A">
              <w:rPr>
                <w:sz w:val="20"/>
                <w:szCs w:val="20"/>
              </w:rPr>
              <w:t>В теплый период года (для IV климатического района - по п. 1 настоящей таблицы)</w:t>
            </w:r>
          </w:p>
        </w:tc>
        <w:tc>
          <w:tcPr>
            <w:tcW w:w="2149" w:type="pct"/>
            <w:gridSpan w:val="2"/>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То же</w:t>
            </w:r>
          </w:p>
        </w:tc>
      </w:tr>
      <w:tr w:rsidR="005856CB" w:rsidRPr="00F735A5" w:rsidTr="007017A4">
        <w:trPr>
          <w:trHeight w:val="1219"/>
        </w:trPr>
        <w:tc>
          <w:tcPr>
            <w:tcW w:w="1118" w:type="pct"/>
            <w:tcMar>
              <w:top w:w="160" w:type="dxa"/>
              <w:left w:w="160" w:type="dxa"/>
              <w:bottom w:w="160" w:type="dxa"/>
              <w:right w:w="160" w:type="dxa"/>
            </w:tcMar>
          </w:tcPr>
          <w:p w:rsidR="005856CB" w:rsidRPr="00AC301A" w:rsidRDefault="005856CB" w:rsidP="007017A4">
            <w:pPr>
              <w:pStyle w:val="a8"/>
              <w:spacing w:before="0" w:beforeAutospacing="0" w:after="0" w:afterAutospacing="0"/>
              <w:jc w:val="both"/>
              <w:rPr>
                <w:sz w:val="20"/>
                <w:szCs w:val="20"/>
              </w:rPr>
            </w:pPr>
            <w:r w:rsidRPr="00AC301A">
              <w:rPr>
                <w:sz w:val="20"/>
                <w:szCs w:val="20"/>
              </w:rPr>
              <w:t>Залы ванн бассейнов (в том числе для оздоровительного плавания и обучения неумеющих плавать) с местами для зрителей или без них</w:t>
            </w:r>
          </w:p>
        </w:tc>
        <w:tc>
          <w:tcPr>
            <w:tcW w:w="1733" w:type="pct"/>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На 1-2 выше температуры воды в ванне</w:t>
            </w:r>
          </w:p>
        </w:tc>
        <w:tc>
          <w:tcPr>
            <w:tcW w:w="2149" w:type="pct"/>
            <w:gridSpan w:val="2"/>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Pr>
                <w:sz w:val="20"/>
                <w:szCs w:val="20"/>
              </w:rPr>
              <w:t>-</w:t>
            </w:r>
          </w:p>
        </w:tc>
      </w:tr>
      <w:tr w:rsidR="005856CB" w:rsidRPr="00F735A5" w:rsidTr="007017A4">
        <w:tc>
          <w:tcPr>
            <w:tcW w:w="1118" w:type="pct"/>
            <w:tcMar>
              <w:top w:w="160" w:type="dxa"/>
              <w:left w:w="160" w:type="dxa"/>
              <w:bottom w:w="160" w:type="dxa"/>
              <w:right w:w="160" w:type="dxa"/>
            </w:tcMar>
          </w:tcPr>
          <w:p w:rsidR="005856CB" w:rsidRPr="00AC301A" w:rsidRDefault="005856CB" w:rsidP="007017A4">
            <w:pPr>
              <w:pStyle w:val="a8"/>
              <w:spacing w:before="0" w:beforeAutospacing="0" w:after="0" w:afterAutospacing="0"/>
              <w:jc w:val="both"/>
              <w:rPr>
                <w:sz w:val="20"/>
                <w:szCs w:val="20"/>
              </w:rPr>
            </w:pPr>
            <w:r w:rsidRPr="00AC301A">
              <w:rPr>
                <w:sz w:val="20"/>
                <w:szCs w:val="20"/>
              </w:rPr>
              <w:t>Спортивные залы для зрителей (без мест)</w:t>
            </w:r>
          </w:p>
        </w:tc>
        <w:tc>
          <w:tcPr>
            <w:tcW w:w="1733" w:type="pct"/>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15</w:t>
            </w:r>
          </w:p>
        </w:tc>
        <w:tc>
          <w:tcPr>
            <w:tcW w:w="2149" w:type="pct"/>
            <w:gridSpan w:val="2"/>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По расчету, но не менее 80 м</w:t>
            </w:r>
            <w:r w:rsidRPr="00950A60">
              <w:rPr>
                <w:sz w:val="20"/>
                <w:szCs w:val="20"/>
                <w:vertAlign w:val="superscript"/>
              </w:rPr>
              <w:t>3</w:t>
            </w:r>
            <w:r w:rsidRPr="00AC301A">
              <w:rPr>
                <w:sz w:val="20"/>
                <w:szCs w:val="20"/>
              </w:rPr>
              <w:t>/ч на 1 занимающегося</w:t>
            </w:r>
          </w:p>
        </w:tc>
      </w:tr>
      <w:tr w:rsidR="005856CB" w:rsidRPr="00F735A5" w:rsidTr="007017A4">
        <w:trPr>
          <w:trHeight w:val="1443"/>
        </w:trPr>
        <w:tc>
          <w:tcPr>
            <w:tcW w:w="1118" w:type="pct"/>
            <w:tcMar>
              <w:top w:w="160" w:type="dxa"/>
              <w:left w:w="160" w:type="dxa"/>
              <w:bottom w:w="160" w:type="dxa"/>
              <w:right w:w="160" w:type="dxa"/>
            </w:tcMar>
          </w:tcPr>
          <w:p w:rsidR="005856CB" w:rsidRPr="00AC301A" w:rsidRDefault="005856CB" w:rsidP="007017A4">
            <w:pPr>
              <w:pStyle w:val="a8"/>
              <w:spacing w:before="0" w:beforeAutospacing="0" w:after="0" w:afterAutospacing="0"/>
              <w:jc w:val="both"/>
              <w:rPr>
                <w:sz w:val="20"/>
                <w:szCs w:val="20"/>
              </w:rPr>
            </w:pPr>
            <w:r w:rsidRPr="00AC301A">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18</w:t>
            </w:r>
          </w:p>
        </w:tc>
        <w:tc>
          <w:tcPr>
            <w:tcW w:w="2149" w:type="pct"/>
            <w:gridSpan w:val="2"/>
            <w:tcMar>
              <w:top w:w="160" w:type="dxa"/>
              <w:left w:w="160" w:type="dxa"/>
              <w:bottom w:w="160" w:type="dxa"/>
              <w:right w:w="160" w:type="dxa"/>
            </w:tcMar>
            <w:vAlign w:val="center"/>
          </w:tcPr>
          <w:p w:rsidR="005856CB" w:rsidRPr="00AC301A" w:rsidRDefault="005856CB" w:rsidP="007017A4">
            <w:pPr>
              <w:pStyle w:val="a8"/>
              <w:spacing w:before="0" w:beforeAutospacing="0" w:after="0" w:afterAutospacing="0"/>
              <w:jc w:val="center"/>
              <w:rPr>
                <w:sz w:val="20"/>
                <w:szCs w:val="20"/>
              </w:rPr>
            </w:pPr>
            <w:r w:rsidRPr="00AC301A">
              <w:rPr>
                <w:sz w:val="20"/>
                <w:szCs w:val="20"/>
              </w:rPr>
              <w:t>То же</w:t>
            </w:r>
          </w:p>
        </w:tc>
      </w:tr>
    </w:tbl>
    <w:p w:rsidR="005856CB" w:rsidRDefault="005856CB" w:rsidP="00B90CCC">
      <w:pPr>
        <w:pStyle w:val="a8"/>
        <w:shd w:val="clear" w:color="auto" w:fill="FFFFFF"/>
        <w:spacing w:before="0" w:beforeAutospacing="0" w:after="0" w:afterAutospacing="0"/>
        <w:ind w:firstLine="851"/>
        <w:jc w:val="both"/>
        <w:rPr>
          <w:bCs/>
        </w:rPr>
      </w:pPr>
    </w:p>
    <w:p w:rsidR="005856CB" w:rsidRPr="005019A0" w:rsidRDefault="005856CB" w:rsidP="004A2EDD">
      <w:pPr>
        <w:pStyle w:val="a8"/>
        <w:shd w:val="clear" w:color="auto" w:fill="FFFFFF"/>
        <w:spacing w:before="0" w:beforeAutospacing="0" w:after="0" w:afterAutospacing="0"/>
        <w:ind w:firstLine="851"/>
        <w:jc w:val="center"/>
        <w:outlineLvl w:val="1"/>
        <w:rPr>
          <w:b/>
        </w:rPr>
      </w:pPr>
      <w:bookmarkStart w:id="19" w:name="_Toc396469470"/>
      <w:bookmarkStart w:id="20" w:name="_Toc396469567"/>
      <w:bookmarkStart w:id="21" w:name="_Toc400527732"/>
      <w:bookmarkStart w:id="22" w:name="_Toc405552868"/>
      <w:r>
        <w:rPr>
          <w:b/>
        </w:rPr>
        <w:t>3</w:t>
      </w:r>
      <w:r w:rsidRPr="005019A0">
        <w:rPr>
          <w:b/>
        </w:rPr>
        <w:t>.2 Объекты образования</w:t>
      </w:r>
      <w:bookmarkEnd w:id="19"/>
      <w:bookmarkEnd w:id="20"/>
      <w:bookmarkEnd w:id="21"/>
      <w:bookmarkEnd w:id="22"/>
    </w:p>
    <w:p w:rsidR="005856CB" w:rsidRDefault="005856CB" w:rsidP="00CC4E09">
      <w:pPr>
        <w:pStyle w:val="a8"/>
        <w:shd w:val="clear" w:color="auto" w:fill="FFFFFF"/>
        <w:spacing w:before="0" w:beforeAutospacing="0" w:after="0" w:afterAutospacing="0"/>
        <w:ind w:firstLine="851"/>
        <w:jc w:val="both"/>
      </w:pPr>
    </w:p>
    <w:p w:rsidR="005856CB" w:rsidRPr="00CC4E09" w:rsidRDefault="005856CB" w:rsidP="008B75DD">
      <w:pPr>
        <w:pStyle w:val="a8"/>
        <w:shd w:val="clear" w:color="auto" w:fill="FFFFFF"/>
        <w:spacing w:before="0" w:beforeAutospacing="0" w:after="0" w:afterAutospacing="0" w:line="276" w:lineRule="auto"/>
        <w:ind w:firstLine="851"/>
        <w:jc w:val="both"/>
      </w:pPr>
      <w:r>
        <w:t>3</w:t>
      </w:r>
      <w:r w:rsidRPr="00CC4E09">
        <w:t xml:space="preserve">.2.1 К учреждениям и предприятиям сферы образования на территории МО </w:t>
      </w:r>
      <w:r>
        <w:t xml:space="preserve">Фурмановский </w:t>
      </w:r>
      <w:r w:rsidRPr="00CC4E09">
        <w:t>сельсовет относятся:</w:t>
      </w:r>
    </w:p>
    <w:p w:rsidR="005856CB" w:rsidRPr="00CC4E09" w:rsidRDefault="005856CB" w:rsidP="008B75DD">
      <w:pPr>
        <w:pStyle w:val="a8"/>
        <w:shd w:val="clear" w:color="auto" w:fill="FFFFFF"/>
        <w:spacing w:before="0" w:beforeAutospacing="0" w:after="0" w:afterAutospacing="0" w:line="276" w:lineRule="auto"/>
        <w:ind w:firstLine="851"/>
        <w:jc w:val="both"/>
      </w:pPr>
      <w:r w:rsidRPr="00CC4E09">
        <w:t xml:space="preserve">1) дошкольные образовательные учреждения; </w:t>
      </w:r>
    </w:p>
    <w:p w:rsidR="005856CB" w:rsidRPr="00CC4E09" w:rsidRDefault="005856CB" w:rsidP="008B75DD">
      <w:pPr>
        <w:pStyle w:val="a8"/>
        <w:shd w:val="clear" w:color="auto" w:fill="FFFFFF"/>
        <w:spacing w:before="0" w:beforeAutospacing="0" w:after="0" w:afterAutospacing="0" w:line="276" w:lineRule="auto"/>
        <w:ind w:firstLine="851"/>
        <w:jc w:val="both"/>
      </w:pPr>
      <w:r w:rsidRPr="00CC4E09">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5856CB" w:rsidRPr="00F267B6" w:rsidRDefault="005856CB" w:rsidP="008B75DD">
      <w:pPr>
        <w:pStyle w:val="Default"/>
        <w:spacing w:line="276" w:lineRule="auto"/>
        <w:ind w:firstLine="851"/>
        <w:jc w:val="both"/>
        <w:rPr>
          <w:rFonts w:ascii="Times New Roman" w:hAnsi="Times New Roman" w:cs="Times New Roman"/>
          <w:color w:val="auto"/>
        </w:rPr>
      </w:pPr>
      <w:r w:rsidRPr="00CC4E09">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сельского поселения. </w:t>
      </w:r>
      <w:bookmarkStart w:id="23" w:name="_Toc396469471"/>
      <w:bookmarkStart w:id="24" w:name="_Toc396469568"/>
    </w:p>
    <w:p w:rsidR="005856CB" w:rsidRPr="006F608F" w:rsidRDefault="005856CB"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6F608F">
        <w:rPr>
          <w:rFonts w:ascii="Times New Roman" w:hAnsi="Times New Roman" w:cs="Times New Roman"/>
          <w:color w:val="auto"/>
        </w:rPr>
        <w:t xml:space="preserve">.2.2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w:t>
      </w:r>
      <w:r>
        <w:rPr>
          <w:rFonts w:ascii="Times New Roman" w:hAnsi="Times New Roman" w:cs="Times New Roman"/>
          <w:color w:val="auto"/>
        </w:rPr>
        <w:t>11</w:t>
      </w:r>
      <w:r w:rsidRPr="006F608F">
        <w:rPr>
          <w:rFonts w:ascii="Times New Roman" w:hAnsi="Times New Roman" w:cs="Times New Roman"/>
          <w:color w:val="auto"/>
        </w:rPr>
        <w:t>.</w:t>
      </w:r>
      <w:bookmarkEnd w:id="23"/>
      <w:bookmarkEnd w:id="24"/>
      <w:r w:rsidRPr="006F608F">
        <w:rPr>
          <w:rFonts w:ascii="Times New Roman" w:hAnsi="Times New Roman" w:cs="Times New Roman"/>
          <w:color w:val="auto"/>
        </w:rPr>
        <w:t xml:space="preserve"> </w:t>
      </w:r>
    </w:p>
    <w:p w:rsidR="005856CB" w:rsidRPr="00CC4E09" w:rsidRDefault="005856CB" w:rsidP="008B75DD">
      <w:pPr>
        <w:pStyle w:val="Default"/>
        <w:spacing w:line="276" w:lineRule="auto"/>
        <w:ind w:firstLine="851"/>
        <w:rPr>
          <w:rFonts w:ascii="Times New Roman" w:hAnsi="Times New Roman" w:cs="Times New Roman"/>
          <w:color w:val="auto"/>
        </w:rPr>
      </w:pPr>
    </w:p>
    <w:p w:rsidR="005856CB" w:rsidRPr="00CC4E09" w:rsidRDefault="005856CB" w:rsidP="00CC4E09">
      <w:pPr>
        <w:pStyle w:val="Default"/>
        <w:ind w:firstLine="851"/>
        <w:jc w:val="right"/>
        <w:rPr>
          <w:rFonts w:ascii="Times New Roman" w:hAnsi="Times New Roman" w:cs="Times New Roman"/>
          <w:color w:val="auto"/>
        </w:rPr>
      </w:pPr>
      <w:r w:rsidRPr="00CC4E09">
        <w:rPr>
          <w:rFonts w:ascii="Times New Roman" w:hAnsi="Times New Roman" w:cs="Times New Roman"/>
          <w:color w:val="auto"/>
        </w:rPr>
        <w:t xml:space="preserve">Таблица </w:t>
      </w:r>
      <w:r>
        <w:rPr>
          <w:rFonts w:ascii="Times New Roman" w:hAnsi="Times New Roman" w:cs="Times New Roman"/>
          <w:color w:val="auto"/>
        </w:rPr>
        <w:t>11</w:t>
      </w:r>
    </w:p>
    <w:p w:rsidR="005856CB" w:rsidRPr="00CC4E09" w:rsidRDefault="005856CB" w:rsidP="00CC4E09">
      <w:pPr>
        <w:pStyle w:val="Default"/>
        <w:ind w:firstLine="851"/>
        <w:rPr>
          <w:rFonts w:ascii="Times New Roman" w:hAnsi="Times New Roman" w:cs="Times New Roman"/>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985"/>
        <w:gridCol w:w="2268"/>
        <w:gridCol w:w="2268"/>
      </w:tblGrid>
      <w:tr w:rsidR="005856CB" w:rsidRPr="00A66697" w:rsidTr="00DF4064">
        <w:tc>
          <w:tcPr>
            <w:tcW w:w="1701"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Учреждения, предприятия, сооружения,</w:t>
            </w:r>
            <w:r w:rsidRPr="00A66697">
              <w:rPr>
                <w:b/>
                <w:sz w:val="20"/>
                <w:szCs w:val="20"/>
                <w:highlight w:val="yellow"/>
              </w:rPr>
              <w:t xml:space="preserve"> </w:t>
            </w:r>
            <w:r w:rsidRPr="00A66697">
              <w:rPr>
                <w:b/>
                <w:sz w:val="20"/>
                <w:szCs w:val="20"/>
              </w:rPr>
              <w:t>единицы измерения</w:t>
            </w:r>
          </w:p>
        </w:tc>
        <w:tc>
          <w:tcPr>
            <w:tcW w:w="1701"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Рекомендуемая обеспеченность на 1000 жителей (в пределах минимума)</w:t>
            </w:r>
          </w:p>
        </w:tc>
        <w:tc>
          <w:tcPr>
            <w:tcW w:w="1985"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Размер земельного участка, м</w:t>
            </w:r>
            <w:r w:rsidRPr="00A66697">
              <w:rPr>
                <w:b/>
                <w:sz w:val="20"/>
                <w:szCs w:val="20"/>
                <w:vertAlign w:val="superscript"/>
              </w:rPr>
              <w:t>2</w:t>
            </w:r>
            <w:r w:rsidRPr="00A66697">
              <w:rPr>
                <w:b/>
                <w:sz w:val="20"/>
                <w:szCs w:val="20"/>
              </w:rPr>
              <w:t>/единица измерения</w:t>
            </w:r>
          </w:p>
        </w:tc>
        <w:tc>
          <w:tcPr>
            <w:tcW w:w="2268"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Размещение</w:t>
            </w:r>
          </w:p>
        </w:tc>
        <w:tc>
          <w:tcPr>
            <w:tcW w:w="2268"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Примечание</w:t>
            </w:r>
          </w:p>
        </w:tc>
      </w:tr>
      <w:tr w:rsidR="005856CB" w:rsidRPr="00A66697" w:rsidTr="003659DF">
        <w:tc>
          <w:tcPr>
            <w:tcW w:w="1701"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Детское дошкольное учреждение, место</w:t>
            </w:r>
          </w:p>
        </w:tc>
        <w:tc>
          <w:tcPr>
            <w:tcW w:w="1701"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31 - 40</w:t>
            </w:r>
            <w:bookmarkStart w:id="25" w:name="_GoBack"/>
            <w:bookmarkEnd w:id="25"/>
          </w:p>
        </w:tc>
        <w:tc>
          <w:tcPr>
            <w:tcW w:w="1985"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При вместимости:</w:t>
            </w:r>
          </w:p>
          <w:p w:rsidR="005856CB" w:rsidRPr="00A66697" w:rsidRDefault="005856CB" w:rsidP="003659DF">
            <w:pPr>
              <w:pStyle w:val="a8"/>
              <w:spacing w:before="0" w:beforeAutospacing="0" w:after="0" w:afterAutospacing="0"/>
              <w:jc w:val="center"/>
              <w:rPr>
                <w:sz w:val="20"/>
                <w:szCs w:val="20"/>
              </w:rPr>
            </w:pPr>
            <w:r w:rsidRPr="00A66697">
              <w:rPr>
                <w:sz w:val="20"/>
                <w:szCs w:val="20"/>
              </w:rPr>
              <w:t>до 100 мест - 40 для отдельно стоящих;</w:t>
            </w:r>
          </w:p>
          <w:p w:rsidR="005856CB" w:rsidRPr="00A66697" w:rsidRDefault="005856CB" w:rsidP="003659DF">
            <w:pPr>
              <w:pStyle w:val="a8"/>
              <w:spacing w:before="0" w:beforeAutospacing="0" w:after="0" w:afterAutospacing="0"/>
              <w:jc w:val="center"/>
              <w:rPr>
                <w:sz w:val="20"/>
                <w:szCs w:val="20"/>
              </w:rPr>
            </w:pPr>
            <w:r w:rsidRPr="00A66697">
              <w:rPr>
                <w:sz w:val="20"/>
                <w:szCs w:val="20"/>
              </w:rPr>
              <w:t>- 22,5 для пристроенных</w:t>
            </w:r>
          </w:p>
          <w:p w:rsidR="005856CB" w:rsidRPr="00A66697" w:rsidRDefault="005856CB" w:rsidP="003659DF">
            <w:pPr>
              <w:pStyle w:val="a8"/>
              <w:spacing w:before="0" w:beforeAutospacing="0" w:after="0" w:afterAutospacing="0"/>
              <w:jc w:val="center"/>
              <w:rPr>
                <w:sz w:val="20"/>
                <w:szCs w:val="20"/>
              </w:rPr>
            </w:pPr>
            <w:r w:rsidRPr="00A66697">
              <w:rPr>
                <w:sz w:val="20"/>
                <w:szCs w:val="20"/>
              </w:rPr>
              <w:t>свыше 100 мест - 35</w:t>
            </w:r>
          </w:p>
          <w:p w:rsidR="005856CB" w:rsidRPr="00A66697" w:rsidRDefault="005856CB" w:rsidP="003659DF">
            <w:pPr>
              <w:pStyle w:val="a8"/>
              <w:spacing w:before="0" w:beforeAutospacing="0" w:after="0" w:afterAutospacing="0"/>
              <w:jc w:val="center"/>
              <w:rPr>
                <w:sz w:val="20"/>
                <w:szCs w:val="20"/>
              </w:rPr>
            </w:pPr>
            <w:r w:rsidRPr="00A66697">
              <w:rPr>
                <w:sz w:val="20"/>
                <w:szCs w:val="20"/>
              </w:rPr>
              <w:t>свыше 500 мест - 30</w:t>
            </w:r>
          </w:p>
          <w:p w:rsidR="005856CB" w:rsidRPr="00A66697" w:rsidRDefault="005856CB" w:rsidP="003659DF">
            <w:pPr>
              <w:pStyle w:val="a8"/>
              <w:spacing w:before="0" w:beforeAutospacing="0" w:after="0" w:afterAutospacing="0"/>
              <w:jc w:val="center"/>
              <w:rPr>
                <w:sz w:val="20"/>
                <w:szCs w:val="20"/>
              </w:rPr>
            </w:pPr>
            <w:r w:rsidRPr="00A66697">
              <w:rPr>
                <w:sz w:val="20"/>
                <w:szCs w:val="20"/>
              </w:rPr>
              <w:t>(в условиях реконструкции возможно уменьшение на 25%, на рельефе с уклоном более 20% - на 15%)</w:t>
            </w:r>
          </w:p>
        </w:tc>
        <w:tc>
          <w:tcPr>
            <w:tcW w:w="2268"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Уровень обеспеченности детей (1 - 6 лет) дошкольными учреждениями:</w:t>
            </w:r>
          </w:p>
          <w:p w:rsidR="005856CB" w:rsidRPr="00A66697" w:rsidRDefault="005856CB" w:rsidP="003659DF">
            <w:pPr>
              <w:pStyle w:val="a8"/>
              <w:spacing w:before="0" w:beforeAutospacing="0" w:after="0" w:afterAutospacing="0"/>
              <w:jc w:val="center"/>
              <w:rPr>
                <w:sz w:val="20"/>
                <w:szCs w:val="20"/>
              </w:rPr>
            </w:pPr>
            <w:r w:rsidRPr="00A66697">
              <w:rPr>
                <w:sz w:val="20"/>
                <w:szCs w:val="20"/>
              </w:rPr>
              <w:t>50% - 65%</w:t>
            </w:r>
          </w:p>
        </w:tc>
      </w:tr>
      <w:tr w:rsidR="005856CB" w:rsidRPr="00A66697" w:rsidTr="003659DF">
        <w:tc>
          <w:tcPr>
            <w:tcW w:w="1701"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Общеобразовательная школа, место</w:t>
            </w:r>
          </w:p>
        </w:tc>
        <w:tc>
          <w:tcPr>
            <w:tcW w:w="1701"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136, в том числе для X - XI классов 17</w:t>
            </w:r>
          </w:p>
        </w:tc>
        <w:tc>
          <w:tcPr>
            <w:tcW w:w="1985"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При вместимости:</w:t>
            </w:r>
          </w:p>
          <w:p w:rsidR="005856CB" w:rsidRPr="00A66697" w:rsidRDefault="005856CB" w:rsidP="003659DF">
            <w:pPr>
              <w:pStyle w:val="a8"/>
              <w:spacing w:before="0" w:beforeAutospacing="0" w:after="0" w:afterAutospacing="0"/>
              <w:jc w:val="center"/>
              <w:rPr>
                <w:sz w:val="20"/>
                <w:szCs w:val="20"/>
              </w:rPr>
            </w:pPr>
            <w:r w:rsidRPr="00A66697">
              <w:rPr>
                <w:sz w:val="20"/>
                <w:szCs w:val="20"/>
              </w:rPr>
              <w:t>до 400 мест - 50 - 60</w:t>
            </w:r>
          </w:p>
          <w:p w:rsidR="005856CB" w:rsidRPr="00A66697" w:rsidRDefault="005856CB" w:rsidP="003659DF">
            <w:pPr>
              <w:pStyle w:val="a8"/>
              <w:spacing w:before="0" w:beforeAutospacing="0" w:after="0" w:afterAutospacing="0"/>
              <w:jc w:val="center"/>
              <w:rPr>
                <w:sz w:val="20"/>
                <w:szCs w:val="20"/>
              </w:rPr>
            </w:pPr>
            <w:r w:rsidRPr="00A66697">
              <w:rPr>
                <w:sz w:val="20"/>
                <w:szCs w:val="20"/>
              </w:rPr>
              <w:t>500 - 600 мест - 50- 40</w:t>
            </w:r>
          </w:p>
          <w:p w:rsidR="005856CB" w:rsidRPr="00A66697" w:rsidRDefault="005856CB" w:rsidP="003659DF">
            <w:pPr>
              <w:pStyle w:val="a8"/>
              <w:spacing w:before="0" w:beforeAutospacing="0" w:after="0" w:afterAutospacing="0"/>
              <w:jc w:val="center"/>
              <w:rPr>
                <w:sz w:val="20"/>
                <w:szCs w:val="20"/>
              </w:rPr>
            </w:pPr>
            <w:r w:rsidRPr="00A66697">
              <w:rPr>
                <w:sz w:val="20"/>
                <w:szCs w:val="20"/>
              </w:rPr>
              <w:t>800 - 1100 мест - 33</w:t>
            </w:r>
          </w:p>
        </w:tc>
        <w:tc>
          <w:tcPr>
            <w:tcW w:w="2268"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Уровень охвата школьников I - ХI классов - 100%</w:t>
            </w:r>
          </w:p>
          <w:p w:rsidR="005856CB" w:rsidRPr="00A66697" w:rsidRDefault="005856CB" w:rsidP="003659DF">
            <w:pPr>
              <w:pStyle w:val="a8"/>
              <w:spacing w:before="0" w:beforeAutospacing="0" w:after="0" w:afterAutospacing="0"/>
              <w:jc w:val="center"/>
              <w:rPr>
                <w:sz w:val="20"/>
                <w:szCs w:val="20"/>
              </w:rPr>
            </w:pPr>
            <w:r w:rsidRPr="00A66697">
              <w:rPr>
                <w:sz w:val="20"/>
                <w:szCs w:val="20"/>
              </w:rPr>
              <w:t>Уровень охвата школьников Х - ХI классов:</w:t>
            </w:r>
          </w:p>
          <w:p w:rsidR="005856CB" w:rsidRPr="00A66697" w:rsidRDefault="005856CB" w:rsidP="003659DF">
            <w:pPr>
              <w:pStyle w:val="a8"/>
              <w:spacing w:before="0" w:beforeAutospacing="0" w:after="0" w:afterAutospacing="0"/>
              <w:jc w:val="center"/>
              <w:rPr>
                <w:sz w:val="20"/>
                <w:szCs w:val="20"/>
              </w:rPr>
            </w:pPr>
            <w:r w:rsidRPr="00A66697">
              <w:rPr>
                <w:sz w:val="20"/>
                <w:szCs w:val="20"/>
              </w:rPr>
              <w:t>до 20%.</w:t>
            </w:r>
          </w:p>
          <w:p w:rsidR="005856CB" w:rsidRPr="00A66697" w:rsidRDefault="005856CB" w:rsidP="003659DF">
            <w:pPr>
              <w:spacing w:after="0" w:line="240" w:lineRule="auto"/>
              <w:jc w:val="center"/>
              <w:rPr>
                <w:rFonts w:ascii="Times New Roman" w:hAnsi="Times New Roman"/>
                <w:sz w:val="20"/>
                <w:szCs w:val="20"/>
              </w:rPr>
            </w:pPr>
            <w:r w:rsidRPr="00A66697">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bl>
    <w:p w:rsidR="005856CB" w:rsidRPr="00322E60" w:rsidRDefault="005856CB" w:rsidP="00001956">
      <w:pPr>
        <w:pStyle w:val="Default"/>
        <w:ind w:firstLine="851"/>
        <w:rPr>
          <w:rFonts w:ascii="Times New Roman" w:hAnsi="Times New Roman" w:cs="Times New Roman"/>
          <w:color w:val="auto"/>
          <w:szCs w:val="28"/>
        </w:rPr>
      </w:pPr>
    </w:p>
    <w:p w:rsidR="005856CB" w:rsidRPr="004A2EDD" w:rsidRDefault="005856CB" w:rsidP="00CC4E09">
      <w:pPr>
        <w:pStyle w:val="Default"/>
        <w:ind w:firstLine="851"/>
        <w:rPr>
          <w:rFonts w:ascii="Times New Roman" w:hAnsi="Times New Roman" w:cs="Times New Roman"/>
          <w:color w:val="auto"/>
          <w:szCs w:val="28"/>
        </w:rPr>
      </w:pPr>
    </w:p>
    <w:p w:rsidR="005856CB" w:rsidRPr="00CC4E09" w:rsidRDefault="005856CB" w:rsidP="008B75DD">
      <w:pPr>
        <w:pStyle w:val="Default"/>
        <w:spacing w:line="276" w:lineRule="auto"/>
        <w:ind w:firstLine="851"/>
        <w:jc w:val="both"/>
        <w:rPr>
          <w:rFonts w:ascii="Times New Roman" w:hAnsi="Times New Roman" w:cs="Times New Roman"/>
          <w:color w:val="auto"/>
          <w:sz w:val="23"/>
          <w:szCs w:val="23"/>
        </w:rPr>
      </w:pPr>
      <w:r>
        <w:rPr>
          <w:rFonts w:ascii="Times New Roman" w:hAnsi="Times New Roman" w:cs="Times New Roman"/>
          <w:sz w:val="23"/>
          <w:szCs w:val="23"/>
        </w:rPr>
        <w:t>3</w:t>
      </w:r>
      <w:r w:rsidRPr="00CC4E09">
        <w:rPr>
          <w:rFonts w:ascii="Times New Roman" w:hAnsi="Times New Roman" w:cs="Times New Roman"/>
          <w:sz w:val="23"/>
          <w:szCs w:val="23"/>
        </w:rPr>
        <w:t xml:space="preserve">.2.3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w:t>
      </w:r>
      <w:r w:rsidRPr="00CC4E09">
        <w:rPr>
          <w:rFonts w:ascii="Times New Roman" w:hAnsi="Times New Roman" w:cs="Times New Roman"/>
          <w:color w:val="auto"/>
          <w:sz w:val="23"/>
          <w:szCs w:val="23"/>
        </w:rPr>
        <w:t xml:space="preserve">в таблице </w:t>
      </w:r>
      <w:r>
        <w:rPr>
          <w:rFonts w:ascii="Times New Roman" w:hAnsi="Times New Roman" w:cs="Times New Roman"/>
          <w:color w:val="auto"/>
          <w:sz w:val="23"/>
          <w:szCs w:val="23"/>
        </w:rPr>
        <w:t>12</w:t>
      </w:r>
      <w:r w:rsidRPr="00CC4E09">
        <w:rPr>
          <w:rFonts w:ascii="Times New Roman" w:hAnsi="Times New Roman" w:cs="Times New Roman"/>
          <w:color w:val="auto"/>
          <w:sz w:val="23"/>
          <w:szCs w:val="23"/>
        </w:rPr>
        <w:t xml:space="preserve">. </w:t>
      </w:r>
    </w:p>
    <w:p w:rsidR="005856CB" w:rsidRPr="00CC4E09" w:rsidRDefault="005856CB" w:rsidP="008B75DD">
      <w:pPr>
        <w:spacing w:after="0"/>
        <w:rPr>
          <w:rFonts w:ascii="Times New Roman" w:hAnsi="Times New Roman"/>
          <w:sz w:val="23"/>
          <w:szCs w:val="23"/>
        </w:rPr>
      </w:pPr>
    </w:p>
    <w:p w:rsidR="005856CB" w:rsidRPr="00CC4E09" w:rsidRDefault="005856CB" w:rsidP="008B75DD">
      <w:pPr>
        <w:pStyle w:val="Default"/>
        <w:spacing w:line="276" w:lineRule="auto"/>
        <w:jc w:val="right"/>
        <w:rPr>
          <w:rFonts w:ascii="Times New Roman" w:hAnsi="Times New Roman" w:cs="Times New Roman"/>
          <w:color w:val="auto"/>
          <w:sz w:val="23"/>
          <w:szCs w:val="23"/>
        </w:rPr>
      </w:pPr>
      <w:r w:rsidRPr="00CC4E09">
        <w:rPr>
          <w:rFonts w:ascii="Times New Roman" w:hAnsi="Times New Roman" w:cs="Times New Roman"/>
          <w:color w:val="auto"/>
          <w:sz w:val="23"/>
          <w:szCs w:val="23"/>
        </w:rPr>
        <w:t xml:space="preserve">Таблица </w:t>
      </w:r>
      <w:r>
        <w:rPr>
          <w:rFonts w:ascii="Times New Roman" w:hAnsi="Times New Roman" w:cs="Times New Roman"/>
          <w:color w:val="auto"/>
          <w:sz w:val="23"/>
          <w:szCs w:val="23"/>
        </w:rPr>
        <w:t>12</w:t>
      </w:r>
    </w:p>
    <w:p w:rsidR="005856CB" w:rsidRPr="00CC4E09" w:rsidRDefault="005856CB" w:rsidP="00CC4E09">
      <w:pPr>
        <w:pStyle w:val="Default"/>
        <w:rPr>
          <w:rFonts w:ascii="Times New Roman" w:hAnsi="Times New Roman" w:cs="Times New Roman"/>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5856CB" w:rsidRPr="00F735A5" w:rsidTr="00DF4064">
        <w:trPr>
          <w:trHeight w:val="385"/>
        </w:trPr>
        <w:tc>
          <w:tcPr>
            <w:tcW w:w="2943" w:type="dxa"/>
            <w:vMerge w:val="restart"/>
            <w:shd w:val="clear" w:color="auto" w:fill="EEECE1"/>
            <w:vAlign w:val="center"/>
          </w:tcPr>
          <w:p w:rsidR="005856CB" w:rsidRPr="00F735A5" w:rsidRDefault="005856CB" w:rsidP="007017A4">
            <w:pPr>
              <w:pStyle w:val="Default"/>
              <w:jc w:val="center"/>
              <w:rPr>
                <w:rFonts w:ascii="Times New Roman" w:hAnsi="Times New Roman" w:cs="Times New Roman"/>
                <w:b/>
                <w:sz w:val="20"/>
                <w:szCs w:val="20"/>
              </w:rPr>
            </w:pPr>
            <w:r w:rsidRPr="00F735A5">
              <w:rPr>
                <w:rFonts w:ascii="Times New Roman" w:hAnsi="Times New Roman" w:cs="Times New Roman"/>
                <w:b/>
                <w:sz w:val="20"/>
                <w:szCs w:val="20"/>
              </w:rPr>
              <w:t>Здания (земельные участки) учреждений и предприятий обслуживания</w:t>
            </w:r>
          </w:p>
        </w:tc>
        <w:tc>
          <w:tcPr>
            <w:tcW w:w="7122" w:type="dxa"/>
            <w:gridSpan w:val="3"/>
            <w:shd w:val="clear" w:color="auto" w:fill="EEECE1"/>
            <w:vAlign w:val="center"/>
          </w:tcPr>
          <w:p w:rsidR="005856CB" w:rsidRPr="00F735A5" w:rsidRDefault="005856CB" w:rsidP="007017A4">
            <w:pPr>
              <w:pStyle w:val="Default"/>
              <w:jc w:val="center"/>
              <w:rPr>
                <w:rFonts w:ascii="Times New Roman" w:hAnsi="Times New Roman" w:cs="Times New Roman"/>
                <w:b/>
                <w:sz w:val="20"/>
                <w:szCs w:val="20"/>
              </w:rPr>
            </w:pPr>
            <w:r w:rsidRPr="00F735A5">
              <w:rPr>
                <w:rFonts w:ascii="Times New Roman" w:hAnsi="Times New Roman" w:cs="Times New Roman"/>
                <w:b/>
                <w:sz w:val="20"/>
                <w:szCs w:val="20"/>
              </w:rPr>
              <w:t>Расстояния от зданий (границ участков) учреждений и предприятий обслуживания, м</w:t>
            </w:r>
          </w:p>
        </w:tc>
      </w:tr>
      <w:tr w:rsidR="005856CB" w:rsidRPr="00F735A5" w:rsidTr="00DF4064">
        <w:trPr>
          <w:trHeight w:val="661"/>
        </w:trPr>
        <w:tc>
          <w:tcPr>
            <w:tcW w:w="2943" w:type="dxa"/>
            <w:vMerge/>
            <w:shd w:val="clear" w:color="auto" w:fill="EEECE1"/>
          </w:tcPr>
          <w:p w:rsidR="005856CB" w:rsidRPr="00F735A5" w:rsidRDefault="005856CB" w:rsidP="007017A4">
            <w:pPr>
              <w:pStyle w:val="Default"/>
              <w:rPr>
                <w:rFonts w:ascii="Times New Roman" w:hAnsi="Times New Roman" w:cs="Times New Roman"/>
                <w:sz w:val="20"/>
                <w:szCs w:val="20"/>
              </w:rPr>
            </w:pPr>
          </w:p>
        </w:tc>
        <w:tc>
          <w:tcPr>
            <w:tcW w:w="2410" w:type="dxa"/>
            <w:shd w:val="clear" w:color="auto" w:fill="EEECE1"/>
            <w:vAlign w:val="center"/>
          </w:tcPr>
          <w:p w:rsidR="005856CB" w:rsidRPr="00F735A5" w:rsidRDefault="005856CB" w:rsidP="0008471F">
            <w:pPr>
              <w:pStyle w:val="Default"/>
              <w:jc w:val="center"/>
              <w:rPr>
                <w:rFonts w:ascii="Times New Roman" w:hAnsi="Times New Roman" w:cs="Times New Roman"/>
                <w:sz w:val="20"/>
                <w:szCs w:val="20"/>
              </w:rPr>
            </w:pPr>
            <w:r w:rsidRPr="00F735A5">
              <w:rPr>
                <w:rFonts w:ascii="Times New Roman" w:hAnsi="Times New Roman" w:cs="Times New Roman"/>
                <w:sz w:val="20"/>
                <w:szCs w:val="20"/>
              </w:rPr>
              <w:t xml:space="preserve">до красной линии в населенных пунктах в </w:t>
            </w:r>
            <w:r>
              <w:rPr>
                <w:rFonts w:ascii="Times New Roman" w:hAnsi="Times New Roman" w:cs="Times New Roman"/>
                <w:sz w:val="20"/>
                <w:szCs w:val="20"/>
              </w:rPr>
              <w:t xml:space="preserve">Советском </w:t>
            </w:r>
            <w:r w:rsidRPr="00F735A5">
              <w:rPr>
                <w:rFonts w:ascii="Times New Roman" w:hAnsi="Times New Roman" w:cs="Times New Roman"/>
                <w:sz w:val="20"/>
                <w:szCs w:val="20"/>
              </w:rPr>
              <w:t>сельском поселении</w:t>
            </w:r>
          </w:p>
        </w:tc>
        <w:tc>
          <w:tcPr>
            <w:tcW w:w="1559" w:type="dxa"/>
            <w:shd w:val="clear" w:color="auto" w:fill="EEECE1"/>
            <w:vAlign w:val="center"/>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до стен жилых домов</w:t>
            </w:r>
          </w:p>
        </w:tc>
        <w:tc>
          <w:tcPr>
            <w:tcW w:w="3153" w:type="dxa"/>
            <w:shd w:val="clear" w:color="auto" w:fill="EEECE1"/>
            <w:vAlign w:val="center"/>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до зданий общеобразовательных школ, дошкольных образовательных и лечебных учреждений</w:t>
            </w:r>
          </w:p>
        </w:tc>
      </w:tr>
      <w:tr w:rsidR="005856CB" w:rsidRPr="00F735A5" w:rsidTr="00DF4064">
        <w:trPr>
          <w:trHeight w:val="109"/>
        </w:trPr>
        <w:tc>
          <w:tcPr>
            <w:tcW w:w="2943" w:type="dxa"/>
            <w:shd w:val="clear" w:color="auto" w:fill="EEECE1"/>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1</w:t>
            </w:r>
          </w:p>
        </w:tc>
        <w:tc>
          <w:tcPr>
            <w:tcW w:w="2410" w:type="dxa"/>
            <w:shd w:val="clear" w:color="auto" w:fill="EEECE1"/>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2</w:t>
            </w:r>
          </w:p>
        </w:tc>
        <w:tc>
          <w:tcPr>
            <w:tcW w:w="1559" w:type="dxa"/>
            <w:shd w:val="clear" w:color="auto" w:fill="EEECE1"/>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3</w:t>
            </w:r>
          </w:p>
        </w:tc>
        <w:tc>
          <w:tcPr>
            <w:tcW w:w="3153" w:type="dxa"/>
            <w:shd w:val="clear" w:color="auto" w:fill="EEECE1"/>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4</w:t>
            </w:r>
          </w:p>
        </w:tc>
      </w:tr>
      <w:tr w:rsidR="005856CB" w:rsidRPr="00F735A5" w:rsidTr="007017A4">
        <w:trPr>
          <w:trHeight w:val="385"/>
        </w:trPr>
        <w:tc>
          <w:tcPr>
            <w:tcW w:w="2943" w:type="dxa"/>
          </w:tcPr>
          <w:p w:rsidR="005856CB" w:rsidRPr="00F735A5" w:rsidRDefault="005856CB" w:rsidP="007017A4">
            <w:pPr>
              <w:pStyle w:val="Default"/>
              <w:rPr>
                <w:rFonts w:ascii="Times New Roman" w:hAnsi="Times New Roman" w:cs="Times New Roman"/>
                <w:sz w:val="20"/>
                <w:szCs w:val="20"/>
              </w:rPr>
            </w:pPr>
            <w:r w:rsidRPr="00F735A5">
              <w:rPr>
                <w:rFonts w:ascii="Times New Roman" w:hAnsi="Times New Roman" w:cs="Times New Roman"/>
                <w:sz w:val="20"/>
                <w:szCs w:val="20"/>
              </w:rPr>
              <w:t xml:space="preserve">Дошкольные образовательные учреждения и общеобразовательные школы (стены здания) </w:t>
            </w:r>
          </w:p>
        </w:tc>
        <w:tc>
          <w:tcPr>
            <w:tcW w:w="2410" w:type="dxa"/>
            <w:vAlign w:val="center"/>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10</w:t>
            </w:r>
          </w:p>
        </w:tc>
        <w:tc>
          <w:tcPr>
            <w:tcW w:w="4712" w:type="dxa"/>
            <w:gridSpan w:val="2"/>
            <w:vAlign w:val="center"/>
          </w:tcPr>
          <w:p w:rsidR="005856CB" w:rsidRPr="00F735A5" w:rsidRDefault="005856CB" w:rsidP="007017A4">
            <w:pPr>
              <w:pStyle w:val="Default"/>
              <w:jc w:val="center"/>
              <w:rPr>
                <w:rFonts w:ascii="Times New Roman" w:hAnsi="Times New Roman" w:cs="Times New Roman"/>
                <w:sz w:val="20"/>
                <w:szCs w:val="20"/>
              </w:rPr>
            </w:pPr>
            <w:r w:rsidRPr="00F735A5">
              <w:rPr>
                <w:rFonts w:ascii="Times New Roman" w:hAnsi="Times New Roman" w:cs="Times New Roman"/>
                <w:sz w:val="20"/>
                <w:szCs w:val="20"/>
              </w:rPr>
              <w:t>по нормам инсоляции, освещенности и противопожарным требованиям</w:t>
            </w:r>
          </w:p>
        </w:tc>
      </w:tr>
    </w:tbl>
    <w:p w:rsidR="005856CB" w:rsidRDefault="005856CB" w:rsidP="00CC4E09">
      <w:pPr>
        <w:pStyle w:val="a8"/>
        <w:spacing w:before="0" w:beforeAutospacing="0" w:after="0" w:afterAutospacing="0"/>
        <w:ind w:firstLine="851"/>
        <w:jc w:val="both"/>
        <w:rPr>
          <w:sz w:val="20"/>
          <w:szCs w:val="20"/>
        </w:rPr>
      </w:pPr>
    </w:p>
    <w:p w:rsidR="005856CB" w:rsidRPr="00BC2863" w:rsidRDefault="005856CB" w:rsidP="00CC4E09">
      <w:pPr>
        <w:pStyle w:val="a8"/>
        <w:spacing w:before="0" w:beforeAutospacing="0" w:after="0" w:afterAutospacing="0"/>
        <w:ind w:firstLine="851"/>
        <w:jc w:val="both"/>
        <w:rPr>
          <w:sz w:val="20"/>
          <w:szCs w:val="20"/>
        </w:rPr>
      </w:pPr>
      <w:r w:rsidRPr="00BC2863">
        <w:rPr>
          <w:sz w:val="20"/>
          <w:szCs w:val="20"/>
        </w:rPr>
        <w:t>Примечани</w:t>
      </w:r>
      <w:r>
        <w:rPr>
          <w:sz w:val="20"/>
          <w:szCs w:val="20"/>
        </w:rPr>
        <w:t>е</w:t>
      </w:r>
      <w:r w:rsidRPr="00BC2863">
        <w:rPr>
          <w:sz w:val="20"/>
          <w:szCs w:val="20"/>
        </w:rPr>
        <w:t>:</w:t>
      </w:r>
      <w:r>
        <w:rPr>
          <w:sz w:val="20"/>
          <w:szCs w:val="20"/>
        </w:rPr>
        <w:t xml:space="preserve"> у</w:t>
      </w:r>
      <w:r w:rsidRPr="00BC2863">
        <w:rPr>
          <w:sz w:val="20"/>
          <w:szCs w:val="20"/>
        </w:rPr>
        <w:t>частки дошкольных образовательных учреждений не должны примыкать непосредственно к магистральным улицам.</w:t>
      </w:r>
    </w:p>
    <w:p w:rsidR="005856CB" w:rsidRDefault="005856CB" w:rsidP="00CC4E09">
      <w:pPr>
        <w:spacing w:after="0" w:line="240" w:lineRule="auto"/>
        <w:jc w:val="both"/>
        <w:rPr>
          <w:rFonts w:ascii="Times New Roman" w:hAnsi="Times New Roman"/>
          <w:sz w:val="24"/>
          <w:szCs w:val="24"/>
        </w:rPr>
      </w:pPr>
    </w:p>
    <w:p w:rsidR="005856CB" w:rsidRPr="00965811" w:rsidRDefault="005856CB" w:rsidP="008B75DD">
      <w:pPr>
        <w:pStyle w:val="a8"/>
        <w:spacing w:before="0" w:beforeAutospacing="0" w:after="0" w:afterAutospacing="0" w:line="276" w:lineRule="auto"/>
        <w:ind w:firstLine="851"/>
        <w:jc w:val="both"/>
      </w:pPr>
      <w:r>
        <w:t xml:space="preserve">2.2.4 Радиус обслуживания населения учреждениями и предприятиями образования, размещаемыми в жилой застройке следует принимать в соответствии </w:t>
      </w:r>
      <w:r w:rsidRPr="00965811">
        <w:t xml:space="preserve">с таблицей </w:t>
      </w:r>
      <w:r>
        <w:t>13</w:t>
      </w:r>
      <w:r w:rsidRPr="00965811">
        <w:t>.</w:t>
      </w:r>
    </w:p>
    <w:p w:rsidR="005856CB" w:rsidRPr="00965811" w:rsidRDefault="005856CB" w:rsidP="008B75DD">
      <w:pPr>
        <w:pStyle w:val="a8"/>
        <w:spacing w:before="0" w:beforeAutospacing="0" w:after="0" w:afterAutospacing="0" w:line="276" w:lineRule="auto"/>
      </w:pPr>
    </w:p>
    <w:p w:rsidR="005856CB" w:rsidRPr="00965811" w:rsidRDefault="005856CB" w:rsidP="008B75DD">
      <w:pPr>
        <w:pStyle w:val="a8"/>
        <w:spacing w:before="0" w:beforeAutospacing="0" w:after="0" w:afterAutospacing="0" w:line="276" w:lineRule="auto"/>
        <w:jc w:val="right"/>
      </w:pPr>
      <w:r w:rsidRPr="00965811">
        <w:t xml:space="preserve">Таблица </w:t>
      </w:r>
      <w:r>
        <w:t>13</w:t>
      </w:r>
    </w:p>
    <w:p w:rsidR="005856CB" w:rsidRDefault="005856CB" w:rsidP="008B75DD">
      <w:pPr>
        <w:pStyle w:val="a8"/>
        <w:spacing w:before="0" w:beforeAutospacing="0" w:after="0" w:afterAutospacing="0" w:line="276" w:lineRule="auto"/>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6"/>
        <w:gridCol w:w="3737"/>
      </w:tblGrid>
      <w:tr w:rsidR="005856CB" w:rsidRPr="00F735A5" w:rsidTr="00DF4064">
        <w:trPr>
          <w:trHeight w:val="388"/>
        </w:trPr>
        <w:tc>
          <w:tcPr>
            <w:tcW w:w="0" w:type="auto"/>
            <w:shd w:val="clear" w:color="auto" w:fill="EEECE1"/>
            <w:vAlign w:val="center"/>
          </w:tcPr>
          <w:p w:rsidR="005856CB" w:rsidRPr="00F735A5" w:rsidRDefault="005856CB" w:rsidP="00F735A5">
            <w:pPr>
              <w:pStyle w:val="a8"/>
              <w:spacing w:before="0" w:beforeAutospacing="0" w:after="0" w:afterAutospacing="0"/>
              <w:jc w:val="center"/>
              <w:rPr>
                <w:b/>
                <w:sz w:val="20"/>
                <w:szCs w:val="20"/>
              </w:rPr>
            </w:pPr>
            <w:r w:rsidRPr="00F735A5">
              <w:rPr>
                <w:b/>
                <w:sz w:val="20"/>
                <w:szCs w:val="20"/>
              </w:rPr>
              <w:t>Учреждения и предприятия обслуживания</w:t>
            </w:r>
          </w:p>
        </w:tc>
        <w:tc>
          <w:tcPr>
            <w:tcW w:w="3737" w:type="dxa"/>
            <w:shd w:val="clear" w:color="auto" w:fill="EEECE1"/>
            <w:vAlign w:val="center"/>
          </w:tcPr>
          <w:p w:rsidR="005856CB" w:rsidRPr="00F735A5" w:rsidRDefault="005856CB" w:rsidP="00F735A5">
            <w:pPr>
              <w:pStyle w:val="a8"/>
              <w:spacing w:before="0" w:beforeAutospacing="0" w:after="0" w:afterAutospacing="0"/>
              <w:jc w:val="center"/>
              <w:rPr>
                <w:b/>
                <w:sz w:val="20"/>
                <w:szCs w:val="20"/>
              </w:rPr>
            </w:pPr>
            <w:r w:rsidRPr="00F735A5">
              <w:rPr>
                <w:b/>
                <w:sz w:val="20"/>
                <w:szCs w:val="20"/>
              </w:rPr>
              <w:t>Радиус обслуживания, м</w:t>
            </w:r>
          </w:p>
        </w:tc>
      </w:tr>
      <w:tr w:rsidR="005856CB" w:rsidRPr="00F735A5" w:rsidTr="00F735A5">
        <w:trPr>
          <w:trHeight w:val="388"/>
        </w:trPr>
        <w:tc>
          <w:tcPr>
            <w:tcW w:w="0" w:type="auto"/>
            <w:vAlign w:val="center"/>
          </w:tcPr>
          <w:p w:rsidR="005856CB" w:rsidRPr="00F735A5" w:rsidRDefault="005856CB" w:rsidP="00F735A5">
            <w:pPr>
              <w:pStyle w:val="a8"/>
              <w:spacing w:before="0" w:beforeAutospacing="0" w:after="0" w:afterAutospacing="0"/>
              <w:rPr>
                <w:sz w:val="20"/>
                <w:szCs w:val="20"/>
              </w:rPr>
            </w:pPr>
            <w:r w:rsidRPr="00F735A5">
              <w:rPr>
                <w:sz w:val="20"/>
                <w:szCs w:val="20"/>
              </w:rPr>
              <w:t>Дошкольные образовательные учреждения:</w:t>
            </w:r>
          </w:p>
        </w:tc>
        <w:tc>
          <w:tcPr>
            <w:tcW w:w="3737" w:type="dxa"/>
            <w:vAlign w:val="center"/>
          </w:tcPr>
          <w:p w:rsidR="005856CB" w:rsidRPr="00F735A5" w:rsidRDefault="005856CB" w:rsidP="00F735A5">
            <w:pPr>
              <w:spacing w:after="0" w:line="240" w:lineRule="auto"/>
              <w:jc w:val="center"/>
              <w:rPr>
                <w:rFonts w:ascii="Times New Roman" w:hAnsi="Times New Roman"/>
                <w:sz w:val="20"/>
                <w:szCs w:val="20"/>
              </w:rPr>
            </w:pPr>
            <w:r w:rsidRPr="00F735A5">
              <w:rPr>
                <w:rFonts w:ascii="Times New Roman" w:hAnsi="Times New Roman"/>
                <w:sz w:val="20"/>
                <w:szCs w:val="20"/>
              </w:rPr>
              <w:t>500</w:t>
            </w:r>
          </w:p>
        </w:tc>
      </w:tr>
      <w:tr w:rsidR="005856CB" w:rsidRPr="00F735A5" w:rsidTr="00F735A5">
        <w:trPr>
          <w:trHeight w:val="410"/>
        </w:trPr>
        <w:tc>
          <w:tcPr>
            <w:tcW w:w="0" w:type="auto"/>
            <w:vAlign w:val="center"/>
          </w:tcPr>
          <w:p w:rsidR="005856CB" w:rsidRPr="00F735A5" w:rsidRDefault="005856CB" w:rsidP="00F735A5">
            <w:pPr>
              <w:pStyle w:val="a8"/>
              <w:spacing w:before="0" w:beforeAutospacing="0" w:after="0" w:afterAutospacing="0"/>
              <w:rPr>
                <w:sz w:val="20"/>
                <w:szCs w:val="20"/>
              </w:rPr>
            </w:pPr>
            <w:r w:rsidRPr="00F735A5">
              <w:rPr>
                <w:sz w:val="20"/>
                <w:szCs w:val="20"/>
              </w:rPr>
              <w:t>Общеобразовательные школы</w:t>
            </w:r>
          </w:p>
        </w:tc>
        <w:tc>
          <w:tcPr>
            <w:tcW w:w="3737" w:type="dxa"/>
            <w:vAlign w:val="center"/>
          </w:tcPr>
          <w:p w:rsidR="005856CB" w:rsidRPr="00F735A5" w:rsidRDefault="005856CB" w:rsidP="00F735A5">
            <w:pPr>
              <w:pStyle w:val="a8"/>
              <w:spacing w:before="0" w:beforeAutospacing="0" w:after="0" w:afterAutospacing="0"/>
              <w:jc w:val="center"/>
              <w:rPr>
                <w:sz w:val="20"/>
                <w:szCs w:val="20"/>
              </w:rPr>
            </w:pPr>
            <w:r w:rsidRPr="00F735A5">
              <w:rPr>
                <w:sz w:val="20"/>
                <w:szCs w:val="20"/>
              </w:rPr>
              <w:t>500</w:t>
            </w:r>
          </w:p>
        </w:tc>
      </w:tr>
    </w:tbl>
    <w:p w:rsidR="005856CB" w:rsidRDefault="005856CB" w:rsidP="00CC4E09">
      <w:pPr>
        <w:spacing w:after="0" w:line="240" w:lineRule="auto"/>
        <w:jc w:val="both"/>
        <w:rPr>
          <w:rFonts w:ascii="Times New Roman" w:hAnsi="Times New Roman"/>
          <w:sz w:val="24"/>
          <w:szCs w:val="24"/>
        </w:rPr>
      </w:pPr>
    </w:p>
    <w:p w:rsidR="005856CB" w:rsidRDefault="005856CB" w:rsidP="008B75DD">
      <w:pPr>
        <w:pStyle w:val="a8"/>
        <w:spacing w:before="0" w:beforeAutospacing="0" w:after="0" w:afterAutospacing="0" w:line="276" w:lineRule="auto"/>
        <w:ind w:firstLine="851"/>
        <w:jc w:val="both"/>
      </w:pPr>
      <w:r>
        <w:t>3.2.5 При разработке генерального плана МО Фурмановский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5856CB" w:rsidRDefault="005856CB" w:rsidP="008B75DD">
      <w:pPr>
        <w:pStyle w:val="a8"/>
        <w:spacing w:before="0" w:beforeAutospacing="0" w:after="0" w:afterAutospacing="0" w:line="276" w:lineRule="auto"/>
        <w:ind w:firstLine="851"/>
        <w:jc w:val="both"/>
      </w:pPr>
      <w:r>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5856CB" w:rsidRPr="004A2EDD" w:rsidRDefault="005856CB" w:rsidP="008B75DD">
      <w:pPr>
        <w:pStyle w:val="a8"/>
        <w:spacing w:before="0" w:beforeAutospacing="0" w:after="0" w:afterAutospacing="0" w:line="276" w:lineRule="auto"/>
        <w:ind w:firstLine="851"/>
        <w:jc w:val="both"/>
      </w:pPr>
      <w:r>
        <w:t xml:space="preserve">При размещении указанных учреждений следует учитывать радиус их пешеходной доступности в соответствии с </w:t>
      </w:r>
      <w:r w:rsidRPr="004A2EDD">
        <w:t>таблиц</w:t>
      </w:r>
      <w:r>
        <w:t>ей</w:t>
      </w:r>
      <w:r w:rsidRPr="004A2EDD">
        <w:t xml:space="preserve"> </w:t>
      </w:r>
      <w:r>
        <w:t>13</w:t>
      </w:r>
      <w:r w:rsidRPr="004A2EDD">
        <w:t xml:space="preserve"> настоящих нормативов.</w:t>
      </w:r>
    </w:p>
    <w:p w:rsidR="005856CB" w:rsidRPr="004A2EDD" w:rsidRDefault="005856CB" w:rsidP="008B75DD">
      <w:pPr>
        <w:pStyle w:val="a8"/>
        <w:spacing w:before="0" w:beforeAutospacing="0" w:after="0" w:afterAutospacing="0" w:line="276" w:lineRule="auto"/>
        <w:ind w:firstLine="851"/>
        <w:jc w:val="both"/>
      </w:pPr>
      <w:r w:rsidRPr="004A2EDD">
        <w:t xml:space="preserve">Расстояния от зданий учреждений до различных видов зданий (жилых, производственных и др.) принимаются в соответствии с таблицей </w:t>
      </w:r>
      <w:r>
        <w:t>12</w:t>
      </w:r>
      <w:r w:rsidRPr="004A2EDD">
        <w:t xml:space="preserve">. </w:t>
      </w:r>
    </w:p>
    <w:p w:rsidR="005856CB" w:rsidRPr="000D0738" w:rsidRDefault="005856CB" w:rsidP="000D0738">
      <w:pPr>
        <w:pStyle w:val="a8"/>
        <w:spacing w:before="0" w:beforeAutospacing="0" w:after="0" w:afterAutospacing="0" w:line="276" w:lineRule="auto"/>
        <w:ind w:firstLine="851"/>
        <w:jc w:val="both"/>
      </w:pPr>
      <w:r w:rsidRPr="00BD360D">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5856CB" w:rsidRDefault="005856CB" w:rsidP="008B75DD">
      <w:pPr>
        <w:pStyle w:val="a8"/>
        <w:spacing w:before="0" w:beforeAutospacing="0" w:after="0" w:afterAutospacing="0" w:line="276" w:lineRule="auto"/>
        <w:ind w:firstLine="851"/>
        <w:jc w:val="both"/>
      </w:pPr>
      <w:r>
        <w:t>3</w:t>
      </w:r>
      <w:r w:rsidRPr="0026045F">
        <w:t>.</w:t>
      </w:r>
      <w:r>
        <w:t>2</w:t>
      </w:r>
      <w:r w:rsidRPr="0026045F">
        <w:t>.</w:t>
      </w:r>
      <w:r>
        <w:t>7</w:t>
      </w:r>
      <w:r w:rsidRPr="0026045F">
        <w:t xml:space="preserve">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5856CB" w:rsidRPr="0026045F" w:rsidRDefault="005856CB" w:rsidP="008B75DD">
      <w:pPr>
        <w:pStyle w:val="a8"/>
        <w:spacing w:before="0" w:beforeAutospacing="0" w:after="0" w:afterAutospacing="0" w:line="276" w:lineRule="auto"/>
        <w:ind w:firstLine="851"/>
        <w:jc w:val="both"/>
      </w:pPr>
      <w:r>
        <w:t>3</w:t>
      </w:r>
      <w:r w:rsidRPr="0026045F">
        <w:t>.</w:t>
      </w:r>
      <w:r>
        <w:t>2</w:t>
      </w:r>
      <w:r w:rsidRPr="0026045F">
        <w:t>.</w:t>
      </w:r>
      <w:r>
        <w:t>8</w:t>
      </w:r>
      <w:r w:rsidRPr="0026045F">
        <w:t xml:space="preserve">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5856CB" w:rsidRPr="0026045F" w:rsidRDefault="005856CB" w:rsidP="008B75DD">
      <w:pPr>
        <w:pStyle w:val="a8"/>
        <w:spacing w:before="0" w:beforeAutospacing="0" w:after="0" w:afterAutospacing="0" w:line="276" w:lineRule="auto"/>
        <w:ind w:firstLine="851"/>
        <w:jc w:val="both"/>
      </w:pPr>
      <w:r w:rsidRPr="0026045F">
        <w:t xml:space="preserve">По условиям аэрации участки ДОУ размещают в зоне пониженных скоростей преобладающих ветровых потоков, аэродинамической тени. </w:t>
      </w:r>
    </w:p>
    <w:p w:rsidR="005856CB" w:rsidRPr="0026045F" w:rsidRDefault="005856CB" w:rsidP="008B75DD">
      <w:pPr>
        <w:pStyle w:val="a8"/>
        <w:spacing w:before="0" w:beforeAutospacing="0" w:after="0" w:afterAutospacing="0" w:line="276" w:lineRule="auto"/>
        <w:ind w:firstLine="851"/>
        <w:jc w:val="both"/>
      </w:pPr>
      <w:r>
        <w:t>3</w:t>
      </w:r>
      <w:r w:rsidRPr="0026045F">
        <w:t>.2.</w:t>
      </w:r>
      <w:r>
        <w:t>9</w:t>
      </w:r>
      <w:r w:rsidRPr="0026045F">
        <w:t xml:space="preserve"> На земельном участке проектируют следующие функциональные зоны: </w:t>
      </w:r>
    </w:p>
    <w:p w:rsidR="005856CB" w:rsidRPr="00CC4E09" w:rsidRDefault="005856CB" w:rsidP="008B75DD">
      <w:pPr>
        <w:pStyle w:val="Default"/>
        <w:numPr>
          <w:ilvl w:val="0"/>
          <w:numId w:val="16"/>
        </w:numPr>
        <w:tabs>
          <w:tab w:val="left" w:pos="1134"/>
        </w:tabs>
        <w:spacing w:after="6" w:line="276" w:lineRule="auto"/>
        <w:ind w:left="0" w:firstLine="851"/>
        <w:rPr>
          <w:rFonts w:ascii="Times New Roman" w:hAnsi="Times New Roman" w:cs="Times New Roman"/>
        </w:rPr>
      </w:pPr>
      <w:r w:rsidRPr="00CC4E09">
        <w:rPr>
          <w:rFonts w:ascii="Times New Roman" w:hAnsi="Times New Roman" w:cs="Times New Roman"/>
        </w:rPr>
        <w:t xml:space="preserve">зону застройки; </w:t>
      </w:r>
    </w:p>
    <w:p w:rsidR="005856CB" w:rsidRPr="00CC4E09" w:rsidRDefault="005856CB" w:rsidP="008B75DD">
      <w:pPr>
        <w:pStyle w:val="Default"/>
        <w:numPr>
          <w:ilvl w:val="0"/>
          <w:numId w:val="16"/>
        </w:numPr>
        <w:tabs>
          <w:tab w:val="left" w:pos="1134"/>
        </w:tabs>
        <w:spacing w:after="6" w:line="276" w:lineRule="auto"/>
        <w:ind w:left="0" w:firstLine="851"/>
        <w:rPr>
          <w:rFonts w:ascii="Times New Roman" w:hAnsi="Times New Roman" w:cs="Times New Roman"/>
        </w:rPr>
      </w:pPr>
      <w:r w:rsidRPr="00CC4E09">
        <w:rPr>
          <w:rFonts w:ascii="Times New Roman" w:hAnsi="Times New Roman" w:cs="Times New Roman"/>
        </w:rPr>
        <w:t xml:space="preserve">зону игровой территории; </w:t>
      </w:r>
    </w:p>
    <w:p w:rsidR="005856CB" w:rsidRPr="00CC4E09" w:rsidRDefault="005856CB" w:rsidP="008B75DD">
      <w:pPr>
        <w:pStyle w:val="Default"/>
        <w:numPr>
          <w:ilvl w:val="0"/>
          <w:numId w:val="16"/>
        </w:numPr>
        <w:tabs>
          <w:tab w:val="left" w:pos="1134"/>
        </w:tabs>
        <w:spacing w:line="276" w:lineRule="auto"/>
        <w:ind w:left="0" w:firstLine="851"/>
        <w:rPr>
          <w:rFonts w:ascii="Times New Roman" w:hAnsi="Times New Roman" w:cs="Times New Roman"/>
        </w:rPr>
      </w:pPr>
      <w:r w:rsidRPr="00CC4E09">
        <w:rPr>
          <w:rFonts w:ascii="Times New Roman" w:hAnsi="Times New Roman" w:cs="Times New Roman"/>
        </w:rPr>
        <w:t xml:space="preserve">хозяйственную зону.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Территория участка должна быть ограждена забором высотой не менее 1,6 м и полосой зеленых насаждений.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5856CB" w:rsidRPr="00CC4E09"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2</w:t>
      </w:r>
      <w:r w:rsidRPr="00CC4E09">
        <w:rPr>
          <w:rFonts w:ascii="Times New Roman" w:hAnsi="Times New Roman" w:cs="Times New Roman"/>
        </w:rPr>
        <w:t>.2.</w:t>
      </w:r>
      <w:r>
        <w:rPr>
          <w:rFonts w:ascii="Times New Roman" w:hAnsi="Times New Roman" w:cs="Times New Roman"/>
        </w:rPr>
        <w:t>10</w:t>
      </w:r>
      <w:r w:rsidRPr="00CC4E09">
        <w:rPr>
          <w:rFonts w:ascii="Times New Roman" w:hAnsi="Times New Roman" w:cs="Times New Roman"/>
        </w:rPr>
        <w:t xml:space="preserve">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lastRenderedPageBreak/>
        <w:t xml:space="preserve">При проектировании ДОУ их вместимость не должна превышать 350 мест. Здания ДОУ проектируются отдельно стоящими. </w:t>
      </w:r>
    </w:p>
    <w:p w:rsidR="005856CB" w:rsidRPr="00CC4E09"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11</w:t>
      </w:r>
      <w:r w:rsidRPr="00CC4E09">
        <w:rPr>
          <w:rFonts w:ascii="Times New Roman" w:hAnsi="Times New Roman" w:cs="Times New Roman"/>
        </w:rPr>
        <w:t xml:space="preserve">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5856CB" w:rsidRPr="00CC4E09"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12</w:t>
      </w:r>
      <w:r w:rsidRPr="00CC4E09">
        <w:rPr>
          <w:rFonts w:ascii="Times New Roman" w:hAnsi="Times New Roman" w:cs="Times New Roman"/>
        </w:rPr>
        <w:t xml:space="preserve">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5856CB" w:rsidRPr="00CC4E09"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13</w:t>
      </w:r>
      <w:r w:rsidRPr="00CC4E09">
        <w:rPr>
          <w:rFonts w:ascii="Times New Roman" w:hAnsi="Times New Roman" w:cs="Times New Roman"/>
        </w:rPr>
        <w:t xml:space="preserve"> Зона игровой территории включает в себя: </w:t>
      </w:r>
    </w:p>
    <w:p w:rsidR="005856CB" w:rsidRPr="00CC4E09" w:rsidRDefault="005856CB" w:rsidP="008B75DD">
      <w:pPr>
        <w:pStyle w:val="Default"/>
        <w:numPr>
          <w:ilvl w:val="0"/>
          <w:numId w:val="17"/>
        </w:numPr>
        <w:tabs>
          <w:tab w:val="left" w:pos="1134"/>
        </w:tabs>
        <w:spacing w:after="9" w:line="276" w:lineRule="auto"/>
        <w:ind w:left="0" w:firstLine="851"/>
        <w:jc w:val="both"/>
        <w:rPr>
          <w:rFonts w:ascii="Times New Roman" w:hAnsi="Times New Roman" w:cs="Times New Roman"/>
        </w:rPr>
      </w:pPr>
      <w:r w:rsidRPr="00CC4E09">
        <w:rPr>
          <w:rFonts w:ascii="Times New Roman" w:hAnsi="Times New Roman" w:cs="Times New Roman"/>
        </w:rPr>
        <w:t>групповые площадки - индивидуальные для каждой группы - из расчета не менее 7,2 м</w:t>
      </w:r>
      <w:r w:rsidRPr="00CC4E09">
        <w:rPr>
          <w:rFonts w:ascii="Times New Roman" w:hAnsi="Times New Roman" w:cs="Times New Roman"/>
          <w:vertAlign w:val="superscript"/>
        </w:rPr>
        <w:t>2</w:t>
      </w:r>
      <w:r w:rsidRPr="00CC4E09">
        <w:rPr>
          <w:rFonts w:ascii="Times New Roman" w:hAnsi="Times New Roman" w:cs="Times New Roman"/>
        </w:rPr>
        <w:t xml:space="preserve"> на 1 ребенка ясельного возраста и не менее 9,0 м</w:t>
      </w:r>
      <w:r w:rsidRPr="00CC4E09">
        <w:rPr>
          <w:rFonts w:ascii="Times New Roman" w:hAnsi="Times New Roman" w:cs="Times New Roman"/>
          <w:vertAlign w:val="superscript"/>
        </w:rPr>
        <w:t>2</w:t>
      </w:r>
      <w:r w:rsidRPr="00CC4E09">
        <w:rPr>
          <w:rFonts w:ascii="Times New Roman" w:hAnsi="Times New Roman" w:cs="Times New Roman"/>
        </w:rPr>
        <w:t xml:space="preserve"> на 1 ребенка дошкольного возраста; </w:t>
      </w:r>
    </w:p>
    <w:p w:rsidR="005856CB" w:rsidRPr="00CC4E09" w:rsidRDefault="005856CB" w:rsidP="008B75DD">
      <w:pPr>
        <w:pStyle w:val="Default"/>
        <w:numPr>
          <w:ilvl w:val="0"/>
          <w:numId w:val="17"/>
        </w:numPr>
        <w:tabs>
          <w:tab w:val="left" w:pos="1134"/>
        </w:tabs>
        <w:spacing w:line="276" w:lineRule="auto"/>
        <w:ind w:left="0" w:firstLine="851"/>
        <w:jc w:val="both"/>
        <w:rPr>
          <w:rFonts w:ascii="Times New Roman" w:hAnsi="Times New Roman" w:cs="Times New Roman"/>
        </w:rPr>
      </w:pPr>
      <w:r w:rsidRPr="00CC4E09">
        <w:rPr>
          <w:rFonts w:ascii="Times New Roman" w:hAnsi="Times New Roman" w:cs="Times New Roman"/>
        </w:rPr>
        <w:t xml:space="preserve">общую физкультурную площадку.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Групповые площадки соединяют кольцевой дорожкой шириной 1,5 м по периметру участка.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 xml:space="preserve">Групповые площадки для детей ясельного возраста проектируются в непосредственной близости от выходов из помещений этих групп.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На территории каждой групповой площадки проектируется теневой навес площадью не менее 40 м</w:t>
      </w:r>
      <w:r w:rsidRPr="00CC4E09">
        <w:rPr>
          <w:rFonts w:ascii="Times New Roman" w:hAnsi="Times New Roman" w:cs="Times New Roman"/>
          <w:vertAlign w:val="superscript"/>
        </w:rPr>
        <w:t>2</w:t>
      </w:r>
      <w:r w:rsidRPr="00CC4E09">
        <w:rPr>
          <w:rFonts w:ascii="Times New Roman" w:hAnsi="Times New Roman" w:cs="Times New Roman"/>
        </w:rPr>
        <w:t xml:space="preserve">.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5856CB" w:rsidRPr="00CC4E09" w:rsidRDefault="005856CB" w:rsidP="008B75DD">
      <w:pPr>
        <w:pStyle w:val="Default"/>
        <w:spacing w:line="276" w:lineRule="auto"/>
        <w:ind w:firstLine="851"/>
        <w:jc w:val="both"/>
        <w:rPr>
          <w:rFonts w:ascii="Times New Roman" w:hAnsi="Times New Roman" w:cs="Times New Roman"/>
        </w:rPr>
      </w:pPr>
      <w:r w:rsidRPr="00CC4E09">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CC4E09">
        <w:rPr>
          <w:rFonts w:ascii="Times New Roman" w:hAnsi="Times New Roman" w:cs="Times New Roman"/>
          <w:vertAlign w:val="superscript"/>
        </w:rPr>
        <w:t>2</w:t>
      </w:r>
      <w:r w:rsidRPr="00CC4E09">
        <w:rPr>
          <w:rFonts w:ascii="Times New Roman" w:hAnsi="Times New Roman" w:cs="Times New Roman"/>
        </w:rPr>
        <w:t>, при вместимости свыше 150 мест - две площадки размерами 150 м</w:t>
      </w:r>
      <w:r w:rsidRPr="00CC4E09">
        <w:rPr>
          <w:rFonts w:ascii="Times New Roman" w:hAnsi="Times New Roman" w:cs="Times New Roman"/>
          <w:vertAlign w:val="superscript"/>
        </w:rPr>
        <w:t>2</w:t>
      </w:r>
      <w:r w:rsidRPr="00CC4E09">
        <w:rPr>
          <w:rFonts w:ascii="Times New Roman" w:hAnsi="Times New Roman" w:cs="Times New Roman"/>
        </w:rPr>
        <w:t xml:space="preserve"> и 250 м</w:t>
      </w:r>
      <w:r w:rsidRPr="00CC4E09">
        <w:rPr>
          <w:rFonts w:ascii="Times New Roman" w:hAnsi="Times New Roman" w:cs="Times New Roman"/>
          <w:vertAlign w:val="superscript"/>
        </w:rPr>
        <w:t>2</w:t>
      </w:r>
      <w:r w:rsidRPr="00CC4E09">
        <w:rPr>
          <w:rFonts w:ascii="Times New Roman" w:hAnsi="Times New Roman" w:cs="Times New Roman"/>
        </w:rPr>
        <w:t xml:space="preserve">. Вблизи физкультурной площадки допускается устраивать открытые плавательные бассейны переменной глубины от 0,4 до 0,8 м и размерами 4x8 или 6x10 м. </w:t>
      </w:r>
    </w:p>
    <w:p w:rsidR="005856CB" w:rsidRPr="00CC4E09"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14</w:t>
      </w:r>
      <w:r w:rsidRPr="00CC4E09">
        <w:rPr>
          <w:rFonts w:ascii="Times New Roman" w:hAnsi="Times New Roman" w:cs="Times New Roman"/>
        </w:rPr>
        <w:t xml:space="preserve">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5856CB" w:rsidRPr="00CC4E09" w:rsidRDefault="005856CB" w:rsidP="008B75DD">
      <w:pPr>
        <w:pStyle w:val="Default"/>
        <w:spacing w:line="276" w:lineRule="auto"/>
        <w:ind w:firstLine="851"/>
        <w:jc w:val="both"/>
        <w:rPr>
          <w:rFonts w:ascii="Times New Roman" w:hAnsi="Times New Roman" w:cs="Times New Roman"/>
        </w:rPr>
      </w:pPr>
      <w:r>
        <w:rPr>
          <w:rFonts w:ascii="Times New Roman" w:hAnsi="Times New Roman" w:cs="Times New Roman"/>
        </w:rPr>
        <w:t>3</w:t>
      </w:r>
      <w:r w:rsidRPr="00CC4E09">
        <w:rPr>
          <w:rFonts w:ascii="Times New Roman" w:hAnsi="Times New Roman" w:cs="Times New Roman"/>
        </w:rPr>
        <w:t>.2.</w:t>
      </w:r>
      <w:r>
        <w:rPr>
          <w:rFonts w:ascii="Times New Roman" w:hAnsi="Times New Roman" w:cs="Times New Roman"/>
        </w:rPr>
        <w:t>15</w:t>
      </w:r>
      <w:r w:rsidRPr="00CC4E09">
        <w:rPr>
          <w:rFonts w:ascii="Times New Roman" w:hAnsi="Times New Roman" w:cs="Times New Roman"/>
        </w:rPr>
        <w:t xml:space="preserve"> На территории хозяйственной зоны могут размещаться:</w:t>
      </w:r>
    </w:p>
    <w:p w:rsidR="005856CB" w:rsidRPr="00CC4E09" w:rsidRDefault="005856CB" w:rsidP="008B75DD">
      <w:pPr>
        <w:pStyle w:val="a8"/>
        <w:numPr>
          <w:ilvl w:val="0"/>
          <w:numId w:val="18"/>
        </w:numPr>
        <w:tabs>
          <w:tab w:val="left" w:pos="1134"/>
        </w:tabs>
        <w:spacing w:before="0" w:beforeAutospacing="0" w:after="0" w:afterAutospacing="0" w:line="276" w:lineRule="auto"/>
        <w:ind w:left="0" w:firstLine="851"/>
        <w:jc w:val="both"/>
      </w:pPr>
      <w:r w:rsidRPr="00CC4E09">
        <w:t>при отсутствии теплоцентрали - котельная с соответствующим хранилищем топлива;</w:t>
      </w:r>
    </w:p>
    <w:p w:rsidR="005856CB" w:rsidRPr="00CC4E09" w:rsidRDefault="005856CB" w:rsidP="008B75DD">
      <w:pPr>
        <w:pStyle w:val="a8"/>
        <w:numPr>
          <w:ilvl w:val="0"/>
          <w:numId w:val="18"/>
        </w:numPr>
        <w:tabs>
          <w:tab w:val="left" w:pos="1134"/>
        </w:tabs>
        <w:spacing w:before="0" w:beforeAutospacing="0" w:after="0" w:afterAutospacing="0" w:line="276" w:lineRule="auto"/>
        <w:ind w:left="0" w:firstLine="851"/>
        <w:jc w:val="both"/>
      </w:pPr>
      <w:r w:rsidRPr="00CC4E09">
        <w:t>овощехранилище площадью не более 50 м</w:t>
      </w:r>
      <w:r w:rsidRPr="00CC4E09">
        <w:rPr>
          <w:vertAlign w:val="superscript"/>
        </w:rPr>
        <w:t>2</w:t>
      </w:r>
      <w:r w:rsidRPr="00CC4E09">
        <w:t>;</w:t>
      </w:r>
    </w:p>
    <w:p w:rsidR="005856CB" w:rsidRPr="00CC4E09" w:rsidRDefault="005856CB" w:rsidP="008B75DD">
      <w:pPr>
        <w:pStyle w:val="a8"/>
        <w:numPr>
          <w:ilvl w:val="0"/>
          <w:numId w:val="18"/>
        </w:numPr>
        <w:tabs>
          <w:tab w:val="left" w:pos="1134"/>
        </w:tabs>
        <w:spacing w:before="0" w:beforeAutospacing="0" w:after="0" w:afterAutospacing="0" w:line="276" w:lineRule="auto"/>
        <w:ind w:left="0" w:firstLine="851"/>
        <w:jc w:val="both"/>
      </w:pPr>
      <w:r w:rsidRPr="00CC4E09">
        <w:t>площадки для огорода, ягодника, фруктового сада;</w:t>
      </w:r>
    </w:p>
    <w:p w:rsidR="005856CB" w:rsidRDefault="005856CB" w:rsidP="008B75DD">
      <w:pPr>
        <w:pStyle w:val="a8"/>
        <w:numPr>
          <w:ilvl w:val="0"/>
          <w:numId w:val="18"/>
        </w:numPr>
        <w:tabs>
          <w:tab w:val="left" w:pos="1134"/>
        </w:tabs>
        <w:spacing w:before="0" w:beforeAutospacing="0" w:after="0" w:afterAutospacing="0" w:line="276" w:lineRule="auto"/>
        <w:ind w:left="0" w:firstLine="851"/>
        <w:jc w:val="both"/>
      </w:pPr>
      <w:r>
        <w:t>места для сушки белья, чистки ковровых изделий.</w:t>
      </w:r>
    </w:p>
    <w:p w:rsidR="005856CB" w:rsidRDefault="005856CB" w:rsidP="008B75DD">
      <w:pPr>
        <w:pStyle w:val="a8"/>
        <w:spacing w:before="0" w:beforeAutospacing="0" w:after="0" w:afterAutospacing="0" w:line="276" w:lineRule="auto"/>
        <w:ind w:firstLine="851"/>
        <w:jc w:val="both"/>
      </w:pPr>
      <w: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5856CB" w:rsidRDefault="005856CB" w:rsidP="008B75DD">
      <w:pPr>
        <w:pStyle w:val="a8"/>
        <w:spacing w:before="0" w:beforeAutospacing="0" w:after="0" w:afterAutospacing="0" w:line="276" w:lineRule="auto"/>
        <w:ind w:firstLine="851"/>
        <w:jc w:val="both"/>
      </w:pPr>
      <w:r>
        <w:t>3.2.16 Площадь озеленения территории ДОУ должна составлять не менее 50%.</w:t>
      </w:r>
    </w:p>
    <w:p w:rsidR="005856CB" w:rsidRDefault="005856CB" w:rsidP="008B75DD">
      <w:pPr>
        <w:pStyle w:val="a8"/>
        <w:spacing w:before="0" w:beforeAutospacing="0" w:after="0" w:afterAutospacing="0" w:line="276" w:lineRule="auto"/>
        <w:ind w:firstLine="851"/>
        <w:jc w:val="both"/>
      </w:pPr>
      <w:r>
        <w:t>В площадь озеленения включаются защитные полосы между элементами участка, обеспечивающие санитарные разрывы, м, не менее:</w:t>
      </w:r>
    </w:p>
    <w:p w:rsidR="005856CB" w:rsidRDefault="005856CB" w:rsidP="008B75DD">
      <w:pPr>
        <w:pStyle w:val="a8"/>
        <w:numPr>
          <w:ilvl w:val="0"/>
          <w:numId w:val="19"/>
        </w:numPr>
        <w:tabs>
          <w:tab w:val="left" w:pos="1134"/>
        </w:tabs>
        <w:spacing w:before="0" w:beforeAutospacing="0" w:after="0" w:afterAutospacing="0" w:line="276" w:lineRule="auto"/>
        <w:ind w:left="0" w:firstLine="851"/>
        <w:jc w:val="both"/>
      </w:pPr>
      <w:r>
        <w:t>3 - между групповыми, групповой и физкультурной площадками;</w:t>
      </w:r>
    </w:p>
    <w:p w:rsidR="005856CB" w:rsidRDefault="005856CB" w:rsidP="008B75DD">
      <w:pPr>
        <w:pStyle w:val="a8"/>
        <w:numPr>
          <w:ilvl w:val="0"/>
          <w:numId w:val="19"/>
        </w:numPr>
        <w:tabs>
          <w:tab w:val="left" w:pos="1134"/>
        </w:tabs>
        <w:spacing w:before="0" w:beforeAutospacing="0" w:after="0" w:afterAutospacing="0" w:line="276" w:lineRule="auto"/>
        <w:ind w:left="0" w:firstLine="851"/>
        <w:jc w:val="both"/>
      </w:pPr>
      <w:r>
        <w:t>6 - между групповой и хозяйственной, общей физкультурной и хозяйственной площадками;</w:t>
      </w:r>
    </w:p>
    <w:p w:rsidR="005856CB" w:rsidRDefault="005856CB" w:rsidP="008B75DD">
      <w:pPr>
        <w:pStyle w:val="a8"/>
        <w:numPr>
          <w:ilvl w:val="0"/>
          <w:numId w:val="19"/>
        </w:numPr>
        <w:tabs>
          <w:tab w:val="left" w:pos="1134"/>
        </w:tabs>
        <w:spacing w:before="0" w:beforeAutospacing="0" w:after="0" w:afterAutospacing="0" w:line="276" w:lineRule="auto"/>
        <w:ind w:left="0" w:firstLine="851"/>
        <w:jc w:val="both"/>
      </w:pPr>
      <w:r>
        <w:t>2 - между ограждением участка и групповыми или общей физкультурной площадками.</w:t>
      </w:r>
    </w:p>
    <w:p w:rsidR="005856CB" w:rsidRPr="00D10CC8" w:rsidRDefault="005856CB" w:rsidP="008B75DD">
      <w:pPr>
        <w:pStyle w:val="a8"/>
        <w:spacing w:before="0" w:beforeAutospacing="0" w:after="0" w:afterAutospacing="0" w:line="276" w:lineRule="auto"/>
        <w:ind w:firstLine="851"/>
        <w:jc w:val="both"/>
      </w:pPr>
      <w:r w:rsidRPr="00D10CC8">
        <w:t>Групповые площадки должны быть ограждены кустарником.</w:t>
      </w:r>
    </w:p>
    <w:p w:rsidR="005856CB" w:rsidRPr="00D10CC8" w:rsidRDefault="005856CB" w:rsidP="008B75DD">
      <w:pPr>
        <w:pStyle w:val="a8"/>
        <w:spacing w:before="0" w:beforeAutospacing="0" w:after="0" w:afterAutospacing="0" w:line="276" w:lineRule="auto"/>
        <w:ind w:firstLine="851"/>
        <w:jc w:val="both"/>
      </w:pPr>
      <w:r w:rsidRPr="00D10CC8">
        <w:lastRenderedPageBreak/>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5856CB" w:rsidRPr="00D10CC8" w:rsidRDefault="005856CB" w:rsidP="008B75DD">
      <w:pPr>
        <w:pStyle w:val="a8"/>
        <w:spacing w:before="0" w:beforeAutospacing="0" w:after="0" w:afterAutospacing="0" w:line="276" w:lineRule="auto"/>
        <w:ind w:firstLine="851"/>
        <w:jc w:val="both"/>
      </w:pPr>
      <w:r>
        <w:t>3</w:t>
      </w:r>
      <w:r w:rsidRPr="00D10CC8">
        <w:t>.2.17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5856CB" w:rsidRPr="00D10CC8" w:rsidRDefault="005856CB" w:rsidP="008B75DD">
      <w:pPr>
        <w:pStyle w:val="a8"/>
        <w:spacing w:before="0" w:beforeAutospacing="0" w:after="0" w:afterAutospacing="0" w:line="276" w:lineRule="auto"/>
        <w:ind w:firstLine="851"/>
        <w:jc w:val="both"/>
      </w:pPr>
      <w:r>
        <w:t>3</w:t>
      </w:r>
      <w:r w:rsidRPr="00D10CC8">
        <w:t>.2.18 Здание общеобразовательного учреждения следует размещать на самостоятельном земельном участке с отступом от красной линии не менее 25 м.</w:t>
      </w:r>
    </w:p>
    <w:p w:rsidR="005856CB" w:rsidRPr="006B2E82" w:rsidRDefault="005856CB" w:rsidP="008B75DD">
      <w:pPr>
        <w:pStyle w:val="a8"/>
        <w:spacing w:before="0" w:beforeAutospacing="0" w:after="0" w:afterAutospacing="0" w:line="276" w:lineRule="auto"/>
        <w:ind w:firstLine="851"/>
        <w:jc w:val="both"/>
      </w:pPr>
      <w:r w:rsidRPr="006B2E82">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5856CB" w:rsidRPr="006B2E82" w:rsidRDefault="005856CB" w:rsidP="008B75DD">
      <w:pPr>
        <w:pStyle w:val="a8"/>
        <w:spacing w:before="0" w:beforeAutospacing="0" w:after="0" w:afterAutospacing="0" w:line="276" w:lineRule="auto"/>
        <w:ind w:firstLine="851"/>
        <w:jc w:val="both"/>
      </w:pPr>
      <w:r>
        <w:t>3</w:t>
      </w:r>
      <w:r w:rsidRPr="006B2E82">
        <w:t>.2.19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5856CB" w:rsidRPr="006B2E82" w:rsidRDefault="005856CB" w:rsidP="008B75DD">
      <w:pPr>
        <w:pStyle w:val="a8"/>
        <w:spacing w:before="0" w:beforeAutospacing="0" w:after="0" w:afterAutospacing="0" w:line="276" w:lineRule="auto"/>
        <w:ind w:firstLine="851"/>
        <w:jc w:val="both"/>
      </w:pPr>
      <w:r>
        <w:t>3</w:t>
      </w:r>
      <w:r w:rsidRPr="006B2E82">
        <w:t>.2.20 На земельном участке проектируются следующие зоны:</w:t>
      </w:r>
    </w:p>
    <w:p w:rsidR="005856CB" w:rsidRPr="006B2E82" w:rsidRDefault="005856CB" w:rsidP="008B75DD">
      <w:pPr>
        <w:pStyle w:val="a8"/>
        <w:numPr>
          <w:ilvl w:val="0"/>
          <w:numId w:val="20"/>
        </w:numPr>
        <w:tabs>
          <w:tab w:val="left" w:pos="1134"/>
        </w:tabs>
        <w:spacing w:before="0" w:beforeAutospacing="0" w:after="0" w:afterAutospacing="0" w:line="276" w:lineRule="auto"/>
        <w:ind w:left="0" w:firstLine="851"/>
        <w:jc w:val="both"/>
      </w:pPr>
      <w:r w:rsidRPr="006B2E82">
        <w:t>учебно-опытная зона;</w:t>
      </w:r>
    </w:p>
    <w:p w:rsidR="005856CB" w:rsidRPr="006B2E82" w:rsidRDefault="005856CB" w:rsidP="008B75DD">
      <w:pPr>
        <w:pStyle w:val="a8"/>
        <w:numPr>
          <w:ilvl w:val="0"/>
          <w:numId w:val="20"/>
        </w:numPr>
        <w:tabs>
          <w:tab w:val="left" w:pos="1134"/>
        </w:tabs>
        <w:spacing w:before="0" w:beforeAutospacing="0" w:after="0" w:afterAutospacing="0" w:line="276" w:lineRule="auto"/>
        <w:ind w:left="0" w:firstLine="851"/>
        <w:jc w:val="both"/>
      </w:pPr>
      <w:r w:rsidRPr="006B2E82">
        <w:t>физкультурно-спортивная зона;</w:t>
      </w:r>
    </w:p>
    <w:p w:rsidR="005856CB" w:rsidRPr="006B2E82" w:rsidRDefault="005856CB" w:rsidP="008B75DD">
      <w:pPr>
        <w:pStyle w:val="a8"/>
        <w:numPr>
          <w:ilvl w:val="0"/>
          <w:numId w:val="20"/>
        </w:numPr>
        <w:tabs>
          <w:tab w:val="left" w:pos="1134"/>
        </w:tabs>
        <w:spacing w:before="0" w:beforeAutospacing="0" w:after="0" w:afterAutospacing="0" w:line="276" w:lineRule="auto"/>
        <w:ind w:left="0" w:firstLine="851"/>
        <w:jc w:val="both"/>
      </w:pPr>
      <w:r w:rsidRPr="006B2E82">
        <w:t>зона отдыха;</w:t>
      </w:r>
    </w:p>
    <w:p w:rsidR="005856CB" w:rsidRPr="006B2E82" w:rsidRDefault="005856CB" w:rsidP="008B75DD">
      <w:pPr>
        <w:pStyle w:val="a8"/>
        <w:numPr>
          <w:ilvl w:val="0"/>
          <w:numId w:val="20"/>
        </w:numPr>
        <w:tabs>
          <w:tab w:val="left" w:pos="1134"/>
        </w:tabs>
        <w:spacing w:before="0" w:beforeAutospacing="0" w:after="0" w:afterAutospacing="0" w:line="276" w:lineRule="auto"/>
        <w:ind w:left="0" w:firstLine="851"/>
        <w:jc w:val="both"/>
      </w:pPr>
      <w:r w:rsidRPr="006B2E82">
        <w:t>хозяйственная зона.</w:t>
      </w:r>
    </w:p>
    <w:p w:rsidR="005856CB" w:rsidRPr="006B2E82" w:rsidRDefault="005856CB" w:rsidP="008B75DD">
      <w:pPr>
        <w:pStyle w:val="a8"/>
        <w:spacing w:before="0" w:beforeAutospacing="0" w:after="0" w:afterAutospacing="0" w:line="276" w:lineRule="auto"/>
        <w:ind w:firstLine="851"/>
        <w:jc w:val="both"/>
      </w:pPr>
      <w:r w:rsidRPr="006B2E82">
        <w:t>Площадь учебно-опытной зоны должна составляет не более 25% площади участка.</w:t>
      </w:r>
    </w:p>
    <w:p w:rsidR="005856CB" w:rsidRPr="006B2E82" w:rsidRDefault="005856CB" w:rsidP="008B75DD">
      <w:pPr>
        <w:pStyle w:val="a8"/>
        <w:spacing w:before="0" w:beforeAutospacing="0" w:after="0" w:afterAutospacing="0" w:line="276" w:lineRule="auto"/>
        <w:ind w:firstLine="851"/>
        <w:jc w:val="both"/>
      </w:pPr>
      <w:r w:rsidRPr="006B2E82">
        <w:t>Физкультурно-спортивную зону следует размещать на расстоянии не менее 25 м от здания учреждения, за полосой зеленых насаждений.</w:t>
      </w:r>
    </w:p>
    <w:p w:rsidR="005856CB" w:rsidRPr="006B2E82" w:rsidRDefault="005856CB" w:rsidP="008B75DD">
      <w:pPr>
        <w:pStyle w:val="a8"/>
        <w:spacing w:before="0" w:beforeAutospacing="0" w:after="0" w:afterAutospacing="0" w:line="276" w:lineRule="auto"/>
        <w:ind w:firstLine="851"/>
        <w:jc w:val="both"/>
      </w:pPr>
      <w:r w:rsidRPr="006B2E82">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5856CB" w:rsidRPr="006B2E82" w:rsidRDefault="005856CB" w:rsidP="008B75DD">
      <w:pPr>
        <w:pStyle w:val="a8"/>
        <w:spacing w:before="0" w:beforeAutospacing="0" w:after="0" w:afterAutospacing="0" w:line="276" w:lineRule="auto"/>
        <w:ind w:firstLine="851"/>
        <w:jc w:val="both"/>
      </w:pPr>
      <w:r w:rsidRPr="006B2E82">
        <w:t>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5856CB" w:rsidRPr="006B2E82" w:rsidRDefault="005856CB" w:rsidP="008B75DD">
      <w:pPr>
        <w:pStyle w:val="a8"/>
        <w:spacing w:before="0" w:beforeAutospacing="0" w:after="0" w:afterAutospacing="0" w:line="276" w:lineRule="auto"/>
        <w:ind w:firstLine="851"/>
        <w:jc w:val="both"/>
      </w:pPr>
      <w:r>
        <w:t>3</w:t>
      </w:r>
      <w:r w:rsidRPr="006B2E82">
        <w:t>.2.21 Для мусоросборников должна предусматриваться бетонированная площадка на расстоянии не менее 25 м от окон и входа в столовую (буфет).</w:t>
      </w:r>
    </w:p>
    <w:p w:rsidR="005856CB" w:rsidRPr="006B2E82" w:rsidRDefault="005856CB" w:rsidP="008B75DD">
      <w:pPr>
        <w:pStyle w:val="a8"/>
        <w:spacing w:before="0" w:beforeAutospacing="0" w:after="0" w:afterAutospacing="0" w:line="276" w:lineRule="auto"/>
        <w:ind w:firstLine="851"/>
        <w:jc w:val="both"/>
      </w:pPr>
      <w:r>
        <w:t>3</w:t>
      </w:r>
      <w:r w:rsidRPr="006B2E82">
        <w:t>.2.22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5856CB" w:rsidRPr="0008471F" w:rsidRDefault="005856CB" w:rsidP="008B75DD">
      <w:pPr>
        <w:pStyle w:val="a8"/>
        <w:spacing w:before="0" w:beforeAutospacing="0" w:after="0" w:afterAutospacing="0" w:line="276" w:lineRule="auto"/>
        <w:ind w:firstLine="851"/>
        <w:jc w:val="both"/>
        <w:rPr>
          <w:highlight w:val="yellow"/>
        </w:rPr>
      </w:pPr>
      <w:r>
        <w:t>3</w:t>
      </w:r>
      <w:r w:rsidRPr="006B2E82">
        <w:t>.2.23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5856CB" w:rsidRPr="0008471F" w:rsidRDefault="005856CB" w:rsidP="00807B62">
      <w:pPr>
        <w:pStyle w:val="a8"/>
        <w:spacing w:before="0" w:beforeAutospacing="0" w:after="0" w:afterAutospacing="0"/>
        <w:ind w:firstLine="851"/>
        <w:jc w:val="both"/>
        <w:rPr>
          <w:highlight w:val="yellow"/>
        </w:rPr>
      </w:pPr>
    </w:p>
    <w:p w:rsidR="005856CB" w:rsidRPr="006B2E82" w:rsidRDefault="005856CB" w:rsidP="008B75DD">
      <w:pPr>
        <w:pStyle w:val="Default"/>
        <w:ind w:firstLine="851"/>
        <w:jc w:val="center"/>
        <w:outlineLvl w:val="1"/>
        <w:rPr>
          <w:rFonts w:ascii="Times New Roman" w:hAnsi="Times New Roman" w:cs="Times New Roman"/>
          <w:b/>
          <w:color w:val="auto"/>
        </w:rPr>
      </w:pPr>
      <w:bookmarkStart w:id="26" w:name="_Toc400527733"/>
      <w:bookmarkStart w:id="27" w:name="_Toc405552869"/>
      <w:r>
        <w:rPr>
          <w:rFonts w:ascii="Times New Roman" w:hAnsi="Times New Roman" w:cs="Times New Roman"/>
          <w:b/>
          <w:color w:val="auto"/>
        </w:rPr>
        <w:t>3</w:t>
      </w:r>
      <w:r w:rsidRPr="006B2E82">
        <w:rPr>
          <w:rFonts w:ascii="Times New Roman" w:hAnsi="Times New Roman" w:cs="Times New Roman"/>
          <w:b/>
          <w:color w:val="auto"/>
        </w:rPr>
        <w:t>.3 Объекты здравоохранения</w:t>
      </w:r>
      <w:bookmarkEnd w:id="26"/>
      <w:bookmarkEnd w:id="27"/>
    </w:p>
    <w:p w:rsidR="005856CB" w:rsidRPr="0008471F" w:rsidRDefault="005856CB" w:rsidP="007017A4">
      <w:pPr>
        <w:pStyle w:val="Default"/>
        <w:ind w:firstLine="851"/>
        <w:jc w:val="center"/>
        <w:rPr>
          <w:rFonts w:ascii="Times New Roman" w:hAnsi="Times New Roman" w:cs="Times New Roman"/>
          <w:b/>
          <w:color w:val="auto"/>
          <w:highlight w:val="yellow"/>
        </w:rPr>
      </w:pPr>
    </w:p>
    <w:p w:rsidR="005856CB" w:rsidRPr="006B2E82" w:rsidRDefault="005856CB"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3.3.1</w:t>
      </w:r>
      <w:r w:rsidRPr="00E07739">
        <w:rPr>
          <w:rFonts w:ascii="Times New Roman" w:hAnsi="Times New Roman" w:cs="Times New Roman"/>
          <w:color w:val="auto"/>
        </w:rPr>
        <w:t xml:space="preserve"> </w:t>
      </w:r>
      <w:r>
        <w:rPr>
          <w:rFonts w:ascii="Times New Roman" w:hAnsi="Times New Roman" w:cs="Times New Roman"/>
          <w:color w:val="auto"/>
        </w:rPr>
        <w:t>К</w:t>
      </w:r>
      <w:r w:rsidRPr="00ED7936">
        <w:rPr>
          <w:rFonts w:ascii="Times New Roman" w:hAnsi="Times New Roman" w:cs="Times New Roman"/>
          <w:color w:val="auto"/>
        </w:rPr>
        <w:t xml:space="preserve"> </w:t>
      </w:r>
      <w:r w:rsidRPr="006B2E82">
        <w:rPr>
          <w:rFonts w:ascii="Times New Roman" w:hAnsi="Times New Roman" w:cs="Times New Roman"/>
          <w:color w:val="auto"/>
        </w:rPr>
        <w:t xml:space="preserve">объектам здравоохранения на территории МО </w:t>
      </w:r>
      <w:r>
        <w:rPr>
          <w:rFonts w:ascii="Times New Roman" w:hAnsi="Times New Roman" w:cs="Times New Roman"/>
          <w:color w:val="auto"/>
        </w:rPr>
        <w:t>Фурмановский</w:t>
      </w:r>
      <w:r w:rsidRPr="006B2E82">
        <w:rPr>
          <w:rFonts w:ascii="Times New Roman" w:hAnsi="Times New Roman" w:cs="Times New Roman"/>
          <w:color w:val="auto"/>
        </w:rPr>
        <w:t xml:space="preserve"> сельсовет Первомайского района Оренбургской области относятся фельдшерско-акушерские пункты.</w:t>
      </w:r>
    </w:p>
    <w:p w:rsidR="005856CB" w:rsidRPr="00E07739" w:rsidRDefault="005856CB" w:rsidP="008B75DD">
      <w:pPr>
        <w:pStyle w:val="Default"/>
        <w:spacing w:line="276" w:lineRule="auto"/>
        <w:ind w:firstLine="851"/>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3</w:t>
      </w:r>
      <w:r w:rsidRPr="00E07739">
        <w:rPr>
          <w:rFonts w:ascii="Times New Roman" w:hAnsi="Times New Roman" w:cs="Times New Roman"/>
          <w:color w:val="auto"/>
          <w:spacing w:val="2"/>
          <w:shd w:val="clear" w:color="auto" w:fill="FFFFFF"/>
        </w:rPr>
        <w:t xml:space="preserve">.3.2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E07739">
        <w:rPr>
          <w:rFonts w:ascii="Times New Roman" w:hAnsi="Times New Roman" w:cs="Times New Roman"/>
          <w:color w:val="auto"/>
          <w:shd w:val="clear" w:color="auto" w:fill="FFFFFF"/>
        </w:rPr>
        <w:t xml:space="preserve">от 21 ноября 2011 г. N 323-ФЗ "Об основах охраны </w:t>
      </w:r>
      <w:r w:rsidRPr="00E07739">
        <w:rPr>
          <w:rFonts w:ascii="Times New Roman" w:hAnsi="Times New Roman" w:cs="Times New Roman"/>
          <w:color w:val="auto"/>
          <w:shd w:val="clear" w:color="auto" w:fill="FFFFFF"/>
        </w:rPr>
        <w:lastRenderedPageBreak/>
        <w:t>здоровья граждан в Российской Федерации"</w:t>
      </w:r>
      <w:r w:rsidRPr="00E07739">
        <w:rPr>
          <w:rFonts w:ascii="Times New Roman" w:hAnsi="Times New Roman" w:cs="Times New Roman"/>
          <w:color w:val="auto"/>
        </w:rPr>
        <w:t>,</w:t>
      </w:r>
      <w:r w:rsidRPr="00E07739">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5856CB" w:rsidRPr="0011543E" w:rsidRDefault="005856CB" w:rsidP="008B75DD">
      <w:pPr>
        <w:pStyle w:val="Default"/>
        <w:spacing w:line="276" w:lineRule="auto"/>
        <w:ind w:firstLine="851"/>
        <w:jc w:val="both"/>
        <w:rPr>
          <w:rFonts w:ascii="Times New Roman" w:hAnsi="Times New Roman" w:cs="Times New Roman"/>
          <w:color w:val="auto"/>
          <w:spacing w:val="2"/>
          <w:shd w:val="clear" w:color="auto" w:fill="FFFFFF"/>
        </w:rPr>
      </w:pPr>
      <w:r>
        <w:rPr>
          <w:rFonts w:ascii="Times New Roman" w:hAnsi="Times New Roman" w:cs="Times New Roman"/>
          <w:color w:val="auto"/>
        </w:rPr>
        <w:t>3</w:t>
      </w:r>
      <w:r w:rsidRPr="0011543E">
        <w:rPr>
          <w:rFonts w:ascii="Times New Roman" w:hAnsi="Times New Roman" w:cs="Times New Roman"/>
          <w:color w:val="auto"/>
        </w:rPr>
        <w:t xml:space="preserve">.3.3 </w:t>
      </w:r>
      <w:r w:rsidRPr="0011543E">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856CB" w:rsidRPr="0011543E" w:rsidRDefault="005856CB" w:rsidP="008B75DD">
      <w:pPr>
        <w:autoSpaceDE w:val="0"/>
        <w:autoSpaceDN w:val="0"/>
        <w:adjustRightInd w:val="0"/>
        <w:spacing w:after="0"/>
        <w:ind w:right="100" w:firstLine="851"/>
        <w:jc w:val="both"/>
        <w:rPr>
          <w:rFonts w:ascii="Times New Roman" w:hAnsi="Times New Roman"/>
          <w:color w:val="000000"/>
          <w:sz w:val="24"/>
          <w:szCs w:val="28"/>
        </w:rPr>
      </w:pPr>
      <w:r>
        <w:rPr>
          <w:rFonts w:ascii="Times New Roman" w:hAnsi="Times New Roman"/>
          <w:color w:val="000000"/>
          <w:sz w:val="24"/>
          <w:szCs w:val="28"/>
        </w:rPr>
        <w:t>3</w:t>
      </w:r>
      <w:r w:rsidRPr="0011543E">
        <w:rPr>
          <w:rFonts w:ascii="Times New Roman" w:hAnsi="Times New Roman"/>
          <w:color w:val="000000"/>
          <w:sz w:val="24"/>
          <w:szCs w:val="28"/>
        </w:rPr>
        <w:t xml:space="preserve">.3.4 Амбулаторно-поликлинические организации (АПО) разделяются: </w:t>
      </w:r>
    </w:p>
    <w:p w:rsidR="005856CB" w:rsidRPr="0011543E" w:rsidRDefault="005856CB" w:rsidP="008B75DD">
      <w:pPr>
        <w:autoSpaceDE w:val="0"/>
        <w:autoSpaceDN w:val="0"/>
        <w:adjustRightInd w:val="0"/>
        <w:spacing w:after="0"/>
        <w:ind w:right="100" w:firstLine="851"/>
        <w:jc w:val="both"/>
        <w:rPr>
          <w:rFonts w:ascii="Times New Roman" w:hAnsi="Times New Roman"/>
          <w:color w:val="000000"/>
          <w:sz w:val="24"/>
          <w:szCs w:val="28"/>
        </w:rPr>
      </w:pPr>
      <w:r w:rsidRPr="0011543E">
        <w:rPr>
          <w:rFonts w:ascii="Times New Roman" w:hAnsi="Times New Roman"/>
          <w:color w:val="000000"/>
          <w:sz w:val="24"/>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5856CB" w:rsidRPr="0011543E" w:rsidRDefault="005856CB" w:rsidP="008B75DD">
      <w:pPr>
        <w:autoSpaceDE w:val="0"/>
        <w:autoSpaceDN w:val="0"/>
        <w:adjustRightInd w:val="0"/>
        <w:spacing w:after="0"/>
        <w:ind w:right="100" w:firstLine="851"/>
        <w:jc w:val="both"/>
        <w:rPr>
          <w:rFonts w:ascii="Times New Roman" w:hAnsi="Times New Roman"/>
          <w:color w:val="000000"/>
          <w:sz w:val="24"/>
          <w:szCs w:val="28"/>
        </w:rPr>
      </w:pPr>
      <w:r w:rsidRPr="0011543E">
        <w:rPr>
          <w:rFonts w:ascii="Times New Roman" w:hAnsi="Times New Roman"/>
          <w:color w:val="000000"/>
          <w:sz w:val="24"/>
          <w:szCs w:val="28"/>
        </w:rPr>
        <w:t xml:space="preserve">– по контингенту обслуживаемого населения – на поликлиники для взрослых, детские, смешанного типа, </w:t>
      </w:r>
    </w:p>
    <w:p w:rsidR="005856CB" w:rsidRPr="0011543E" w:rsidRDefault="005856CB" w:rsidP="008B75DD">
      <w:pPr>
        <w:autoSpaceDE w:val="0"/>
        <w:autoSpaceDN w:val="0"/>
        <w:adjustRightInd w:val="0"/>
        <w:spacing w:after="0"/>
        <w:ind w:right="100" w:firstLine="851"/>
        <w:jc w:val="both"/>
        <w:rPr>
          <w:rFonts w:ascii="Times New Roman" w:hAnsi="Times New Roman"/>
          <w:color w:val="000000"/>
          <w:sz w:val="24"/>
          <w:szCs w:val="28"/>
        </w:rPr>
      </w:pPr>
      <w:r w:rsidRPr="0011543E">
        <w:rPr>
          <w:rFonts w:ascii="Times New Roman" w:hAnsi="Times New Roman"/>
          <w:color w:val="000000"/>
          <w:sz w:val="24"/>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5856CB" w:rsidRPr="0011543E" w:rsidRDefault="005856CB" w:rsidP="008B75DD">
      <w:pPr>
        <w:autoSpaceDE w:val="0"/>
        <w:autoSpaceDN w:val="0"/>
        <w:adjustRightInd w:val="0"/>
        <w:spacing w:after="0"/>
        <w:ind w:right="100" w:firstLine="851"/>
        <w:jc w:val="both"/>
        <w:rPr>
          <w:rFonts w:ascii="Times New Roman" w:hAnsi="Times New Roman"/>
          <w:sz w:val="23"/>
          <w:szCs w:val="23"/>
        </w:rPr>
      </w:pPr>
      <w:r>
        <w:rPr>
          <w:rFonts w:ascii="Times New Roman" w:hAnsi="Times New Roman"/>
          <w:color w:val="000000"/>
          <w:sz w:val="24"/>
          <w:szCs w:val="28"/>
        </w:rPr>
        <w:t>3</w:t>
      </w:r>
      <w:r w:rsidRPr="0011543E">
        <w:rPr>
          <w:rFonts w:ascii="Times New Roman" w:hAnsi="Times New Roman"/>
          <w:color w:val="000000"/>
          <w:sz w:val="24"/>
          <w:szCs w:val="28"/>
        </w:rPr>
        <w:t xml:space="preserve">.3.5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Pr="0011543E">
        <w:rPr>
          <w:rFonts w:ascii="Times New Roman" w:hAnsi="Times New Roman"/>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5856CB" w:rsidRPr="0011543E" w:rsidRDefault="005856CB" w:rsidP="008B75DD">
      <w:pPr>
        <w:autoSpaceDE w:val="0"/>
        <w:autoSpaceDN w:val="0"/>
        <w:adjustRightInd w:val="0"/>
        <w:spacing w:after="0"/>
        <w:ind w:right="100" w:firstLine="851"/>
        <w:jc w:val="both"/>
        <w:rPr>
          <w:rFonts w:ascii="Times New Roman" w:hAnsi="Times New Roman"/>
          <w:sz w:val="24"/>
          <w:szCs w:val="24"/>
        </w:rPr>
      </w:pPr>
      <w:r>
        <w:rPr>
          <w:rFonts w:ascii="Times New Roman" w:hAnsi="Times New Roman"/>
          <w:sz w:val="24"/>
          <w:szCs w:val="24"/>
        </w:rPr>
        <w:t>3</w:t>
      </w:r>
      <w:r w:rsidRPr="0011543E">
        <w:rPr>
          <w:rFonts w:ascii="Times New Roman" w:hAnsi="Times New Roman"/>
          <w:sz w:val="24"/>
          <w:szCs w:val="24"/>
        </w:rPr>
        <w:t xml:space="preserve">.3.6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5856CB" w:rsidRPr="0011543E" w:rsidRDefault="005856CB" w:rsidP="008B75DD">
      <w:pPr>
        <w:autoSpaceDE w:val="0"/>
        <w:autoSpaceDN w:val="0"/>
        <w:adjustRightInd w:val="0"/>
        <w:spacing w:after="0"/>
        <w:ind w:right="100" w:firstLine="851"/>
        <w:jc w:val="both"/>
        <w:rPr>
          <w:rFonts w:ascii="Times New Roman" w:hAnsi="Times New Roman"/>
          <w:sz w:val="24"/>
          <w:szCs w:val="24"/>
        </w:rPr>
      </w:pPr>
      <w:r>
        <w:rPr>
          <w:rFonts w:ascii="Times New Roman" w:hAnsi="Times New Roman"/>
          <w:sz w:val="24"/>
          <w:szCs w:val="24"/>
        </w:rPr>
        <w:t>3</w:t>
      </w:r>
      <w:r w:rsidRPr="0011543E">
        <w:rPr>
          <w:rFonts w:ascii="Times New Roman" w:hAnsi="Times New Roman"/>
          <w:sz w:val="24"/>
          <w:szCs w:val="24"/>
        </w:rPr>
        <w:t xml:space="preserve">.3.7 Состав помещений ФАП, в зависимости от численности обслуживаемого населения указан в таблице 9 и может уточняться заданием на проектирование. </w:t>
      </w:r>
    </w:p>
    <w:p w:rsidR="005856CB" w:rsidRPr="0011543E" w:rsidRDefault="005856CB"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11543E">
        <w:rPr>
          <w:rFonts w:ascii="Times New Roman" w:hAnsi="Times New Roman" w:cs="Times New Roman"/>
          <w:color w:val="auto"/>
        </w:rPr>
        <w:t>.3.8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5856CB" w:rsidRPr="0011543E" w:rsidRDefault="005856CB"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11543E">
        <w:rPr>
          <w:rFonts w:ascii="Times New Roman" w:hAnsi="Times New Roman" w:cs="Times New Roman"/>
          <w:color w:val="auto"/>
        </w:rPr>
        <w:t>.3.9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5856CB" w:rsidRPr="0011543E" w:rsidRDefault="005856CB" w:rsidP="008B75DD">
      <w:pPr>
        <w:pStyle w:val="Default"/>
        <w:spacing w:line="276" w:lineRule="auto"/>
        <w:ind w:firstLine="851"/>
        <w:jc w:val="both"/>
        <w:rPr>
          <w:rFonts w:ascii="Times New Roman" w:hAnsi="Times New Roman" w:cs="Times New Roman"/>
          <w:color w:val="auto"/>
        </w:rPr>
      </w:pPr>
      <w:r>
        <w:rPr>
          <w:rFonts w:ascii="Times New Roman" w:hAnsi="Times New Roman" w:cs="Times New Roman"/>
          <w:color w:val="auto"/>
        </w:rPr>
        <w:t>3</w:t>
      </w:r>
      <w:r w:rsidRPr="0011543E">
        <w:rPr>
          <w:rFonts w:ascii="Times New Roman" w:hAnsi="Times New Roman" w:cs="Times New Roman"/>
          <w:color w:val="auto"/>
        </w:rPr>
        <w:t>.3.10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w:t>
      </w:r>
      <w:r>
        <w:rPr>
          <w:rFonts w:ascii="Times New Roman" w:hAnsi="Times New Roman" w:cs="Times New Roman"/>
          <w:color w:val="auto"/>
        </w:rPr>
        <w:t>5</w:t>
      </w:r>
      <w:r w:rsidRPr="0011543E">
        <w:rPr>
          <w:rFonts w:ascii="Times New Roman" w:hAnsi="Times New Roman" w:cs="Times New Roman"/>
          <w:color w:val="auto"/>
        </w:rPr>
        <w:t>.</w:t>
      </w:r>
    </w:p>
    <w:p w:rsidR="005856CB" w:rsidRPr="0011543E" w:rsidRDefault="005856CB" w:rsidP="008B75DD">
      <w:pPr>
        <w:pStyle w:val="Default"/>
        <w:spacing w:line="276" w:lineRule="auto"/>
        <w:ind w:firstLine="851"/>
        <w:jc w:val="right"/>
        <w:rPr>
          <w:rFonts w:ascii="Times New Roman" w:hAnsi="Times New Roman" w:cs="Times New Roman"/>
          <w:szCs w:val="20"/>
        </w:rPr>
      </w:pPr>
      <w:r w:rsidRPr="0011543E">
        <w:rPr>
          <w:rFonts w:ascii="Times New Roman" w:hAnsi="Times New Roman" w:cs="Times New Roman"/>
          <w:szCs w:val="20"/>
        </w:rPr>
        <w:t xml:space="preserve">Таблица </w:t>
      </w:r>
      <w:r>
        <w:rPr>
          <w:rFonts w:ascii="Times New Roman" w:hAnsi="Times New Roman" w:cs="Times New Roman"/>
          <w:szCs w:val="20"/>
        </w:rPr>
        <w:t>14</w:t>
      </w:r>
    </w:p>
    <w:p w:rsidR="005856CB" w:rsidRPr="0011543E" w:rsidRDefault="005856CB" w:rsidP="008B75DD">
      <w:pPr>
        <w:pStyle w:val="Default"/>
        <w:spacing w:line="276" w:lineRule="auto"/>
        <w:ind w:firstLine="851"/>
        <w:jc w:val="right"/>
        <w:rPr>
          <w:rFonts w:ascii="Times New Roman" w:hAnsi="Times New Roman" w:cs="Times New Roman"/>
          <w:szCs w:val="20"/>
        </w:rPr>
      </w:pPr>
    </w:p>
    <w:p w:rsidR="005856CB" w:rsidRPr="0011543E" w:rsidRDefault="005856CB" w:rsidP="008B75DD">
      <w:pPr>
        <w:pStyle w:val="Default"/>
        <w:spacing w:line="276" w:lineRule="auto"/>
        <w:ind w:firstLine="851"/>
        <w:jc w:val="center"/>
        <w:rPr>
          <w:rFonts w:ascii="Times New Roman" w:hAnsi="Times New Roman" w:cs="Times New Roman"/>
          <w:szCs w:val="20"/>
        </w:rPr>
      </w:pPr>
      <w:r w:rsidRPr="0011543E">
        <w:rPr>
          <w:rFonts w:ascii="Times New Roman" w:hAnsi="Times New Roman" w:cs="Times New Roman"/>
          <w:szCs w:val="20"/>
        </w:rPr>
        <w:t>Зависимость набора и площади помещений ФАП от численности обслуживаемого населения</w:t>
      </w:r>
    </w:p>
    <w:p w:rsidR="005856CB" w:rsidRPr="0008471F" w:rsidRDefault="005856CB" w:rsidP="007017A4">
      <w:pPr>
        <w:pStyle w:val="Default"/>
        <w:ind w:firstLine="851"/>
        <w:jc w:val="center"/>
        <w:rPr>
          <w:rFonts w:ascii="Times New Roman" w:hAnsi="Times New Roman" w:cs="Times New Roman"/>
          <w:color w:val="auto"/>
          <w:highlight w:val="yellow"/>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5856CB" w:rsidRPr="0008471F" w:rsidTr="00DF4064">
        <w:trPr>
          <w:trHeight w:val="144"/>
        </w:trPr>
        <w:tc>
          <w:tcPr>
            <w:tcW w:w="4464" w:type="dxa"/>
            <w:vMerge w:val="restart"/>
            <w:tcBorders>
              <w:top w:val="single" w:sz="8" w:space="0" w:color="000000"/>
              <w:left w:val="single" w:sz="8" w:space="0" w:color="000000"/>
              <w:bottom w:val="single" w:sz="6" w:space="0" w:color="000000"/>
              <w:right w:val="single" w:sz="6" w:space="0" w:color="000000"/>
            </w:tcBorders>
            <w:shd w:val="clear" w:color="auto" w:fill="EEECE1"/>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EEECE1"/>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 xml:space="preserve">Площадь помещения, м </w:t>
            </w:r>
          </w:p>
        </w:tc>
      </w:tr>
      <w:tr w:rsidR="005856CB" w:rsidRPr="0008471F" w:rsidTr="00DF4064">
        <w:trPr>
          <w:trHeight w:val="397"/>
        </w:trPr>
        <w:tc>
          <w:tcPr>
            <w:tcW w:w="4464" w:type="dxa"/>
            <w:vMerge/>
            <w:tcBorders>
              <w:top w:val="single" w:sz="8" w:space="0" w:color="000000"/>
              <w:left w:val="single" w:sz="8" w:space="0" w:color="000000"/>
              <w:bottom w:val="single" w:sz="6" w:space="0" w:color="000000"/>
              <w:right w:val="single" w:sz="6" w:space="0" w:color="000000"/>
            </w:tcBorders>
            <w:shd w:val="clear" w:color="auto" w:fill="EEECE1"/>
          </w:tcPr>
          <w:p w:rsidR="005856CB" w:rsidRPr="0011543E" w:rsidRDefault="005856CB" w:rsidP="007017A4">
            <w:pPr>
              <w:autoSpaceDE w:val="0"/>
              <w:autoSpaceDN w:val="0"/>
              <w:adjustRightInd w:val="0"/>
              <w:spacing w:after="0" w:line="240" w:lineRule="auto"/>
              <w:rPr>
                <w:rFonts w:ascii="Times New Roman" w:hAnsi="Times New Roman"/>
                <w:b/>
                <w:sz w:val="20"/>
                <w:szCs w:val="20"/>
              </w:rPr>
            </w:pPr>
          </w:p>
        </w:tc>
        <w:tc>
          <w:tcPr>
            <w:tcW w:w="2694" w:type="dxa"/>
            <w:tcBorders>
              <w:top w:val="single" w:sz="8" w:space="0" w:color="000000"/>
              <w:left w:val="single" w:sz="8" w:space="0" w:color="000000"/>
              <w:bottom w:val="single" w:sz="8" w:space="0" w:color="000000"/>
              <w:right w:val="single" w:sz="6" w:space="0" w:color="000000"/>
            </w:tcBorders>
            <w:shd w:val="clear" w:color="auto" w:fill="EEECE1"/>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0"/>
              </w:rPr>
            </w:pPr>
            <w:r w:rsidRPr="0011543E">
              <w:rPr>
                <w:rFonts w:ascii="Times New Roman" w:hAnsi="Times New Roman"/>
                <w:b/>
                <w:color w:val="000000"/>
                <w:sz w:val="20"/>
                <w:szCs w:val="20"/>
              </w:rPr>
              <w:t>Население от 701 до 1200 ч.</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18</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10</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18</w:t>
            </w:r>
          </w:p>
        </w:tc>
      </w:tr>
      <w:tr w:rsidR="005856CB"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lastRenderedPageBreak/>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5856CB"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6</w:t>
            </w:r>
          </w:p>
        </w:tc>
      </w:tr>
      <w:tr w:rsidR="005856CB"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5856CB" w:rsidRPr="0008471F" w:rsidTr="007017A4">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3</w:t>
            </w:r>
          </w:p>
        </w:tc>
      </w:tr>
      <w:tr w:rsidR="005856CB"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12</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8</w:t>
            </w:r>
          </w:p>
        </w:tc>
      </w:tr>
      <w:tr w:rsidR="005856CB" w:rsidRPr="0008471F"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14</w:t>
            </w:r>
          </w:p>
        </w:tc>
      </w:tr>
      <w:tr w:rsidR="005856CB" w:rsidRPr="0008471F" w:rsidTr="007017A4">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2+3+9+2</w:t>
            </w:r>
          </w:p>
        </w:tc>
      </w:tr>
      <w:tr w:rsidR="005856CB" w:rsidRPr="0008471F"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rPr>
                <w:rFonts w:ascii="Times New Roman" w:hAnsi="Times New Roman"/>
                <w:color w:val="000000"/>
                <w:sz w:val="20"/>
                <w:szCs w:val="20"/>
              </w:rPr>
            </w:pPr>
            <w:r w:rsidRPr="0011543E">
              <w:rPr>
                <w:rFonts w:ascii="Times New Roman" w:hAnsi="Times New Roman"/>
                <w:color w:val="000000"/>
                <w:sz w:val="20"/>
                <w:szCs w:val="2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6</w:t>
            </w:r>
          </w:p>
        </w:tc>
      </w:tr>
      <w:tr w:rsidR="005856CB" w:rsidRPr="0008471F" w:rsidTr="007017A4">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0"/>
              </w:rPr>
            </w:pPr>
            <w:r w:rsidRPr="0011543E">
              <w:rPr>
                <w:rFonts w:ascii="Times New Roman" w:hAnsi="Times New Roman"/>
                <w:color w:val="000000"/>
                <w:sz w:val="20"/>
                <w:szCs w:val="20"/>
              </w:rPr>
              <w:t xml:space="preserve">* По заданию на проектирование </w:t>
            </w:r>
          </w:p>
        </w:tc>
      </w:tr>
    </w:tbl>
    <w:p w:rsidR="005856CB" w:rsidRPr="0008471F" w:rsidRDefault="005856CB" w:rsidP="007017A4">
      <w:pPr>
        <w:pStyle w:val="a8"/>
        <w:spacing w:before="0" w:beforeAutospacing="0" w:after="0" w:afterAutospacing="0"/>
        <w:jc w:val="right"/>
        <w:rPr>
          <w:highlight w:val="yellow"/>
        </w:rPr>
      </w:pPr>
    </w:p>
    <w:p w:rsidR="005856CB" w:rsidRDefault="005856CB" w:rsidP="007017A4">
      <w:pPr>
        <w:pStyle w:val="a8"/>
        <w:spacing w:before="0" w:beforeAutospacing="0" w:after="0" w:afterAutospacing="0"/>
        <w:jc w:val="right"/>
      </w:pPr>
    </w:p>
    <w:p w:rsidR="005856CB" w:rsidRDefault="005856CB" w:rsidP="007017A4">
      <w:pPr>
        <w:pStyle w:val="a8"/>
        <w:spacing w:before="0" w:beforeAutospacing="0" w:after="0" w:afterAutospacing="0"/>
        <w:jc w:val="right"/>
      </w:pPr>
    </w:p>
    <w:p w:rsidR="005856CB" w:rsidRPr="0011543E" w:rsidRDefault="005856CB" w:rsidP="007017A4">
      <w:pPr>
        <w:pStyle w:val="a8"/>
        <w:spacing w:before="0" w:beforeAutospacing="0" w:after="0" w:afterAutospacing="0"/>
        <w:jc w:val="right"/>
      </w:pPr>
      <w:r w:rsidRPr="0011543E">
        <w:t>Таблица 1</w:t>
      </w:r>
      <w:r>
        <w:t>5</w:t>
      </w:r>
    </w:p>
    <w:p w:rsidR="005856CB" w:rsidRPr="0008471F" w:rsidRDefault="005856CB" w:rsidP="007017A4">
      <w:pPr>
        <w:pStyle w:val="a8"/>
        <w:spacing w:before="0" w:beforeAutospacing="0" w:after="0" w:afterAutospacing="0"/>
        <w:jc w:val="right"/>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268"/>
        <w:gridCol w:w="4395"/>
      </w:tblGrid>
      <w:tr w:rsidR="005856CB" w:rsidRPr="0011543E" w:rsidTr="00DF4064">
        <w:tc>
          <w:tcPr>
            <w:tcW w:w="3510" w:type="dxa"/>
            <w:shd w:val="clear" w:color="auto" w:fill="EEECE1"/>
            <w:vAlign w:val="center"/>
          </w:tcPr>
          <w:p w:rsidR="005856CB" w:rsidRPr="0011543E" w:rsidRDefault="005856CB" w:rsidP="00F735A5">
            <w:pPr>
              <w:pStyle w:val="a8"/>
              <w:spacing w:before="0" w:beforeAutospacing="0" w:after="0" w:afterAutospacing="0"/>
              <w:jc w:val="center"/>
              <w:rPr>
                <w:b/>
                <w:sz w:val="20"/>
                <w:szCs w:val="20"/>
              </w:rPr>
            </w:pPr>
            <w:r w:rsidRPr="0011543E">
              <w:rPr>
                <w:b/>
                <w:sz w:val="20"/>
                <w:szCs w:val="20"/>
              </w:rPr>
              <w:t>Наименование учреждений</w:t>
            </w:r>
          </w:p>
        </w:tc>
        <w:tc>
          <w:tcPr>
            <w:tcW w:w="2268" w:type="dxa"/>
            <w:shd w:val="clear" w:color="auto" w:fill="EEECE1"/>
            <w:vAlign w:val="center"/>
          </w:tcPr>
          <w:p w:rsidR="005856CB" w:rsidRPr="0011543E" w:rsidRDefault="005856CB" w:rsidP="00F735A5">
            <w:pPr>
              <w:pStyle w:val="a8"/>
              <w:spacing w:before="0" w:beforeAutospacing="0" w:after="0" w:afterAutospacing="0"/>
              <w:jc w:val="center"/>
              <w:rPr>
                <w:b/>
                <w:sz w:val="20"/>
                <w:szCs w:val="20"/>
              </w:rPr>
            </w:pPr>
            <w:r w:rsidRPr="0011543E">
              <w:rPr>
                <w:b/>
                <w:sz w:val="20"/>
                <w:szCs w:val="20"/>
              </w:rPr>
              <w:t>Единица измерения</w:t>
            </w:r>
          </w:p>
        </w:tc>
        <w:tc>
          <w:tcPr>
            <w:tcW w:w="4395" w:type="dxa"/>
            <w:shd w:val="clear" w:color="auto" w:fill="EEECE1"/>
            <w:vAlign w:val="center"/>
          </w:tcPr>
          <w:p w:rsidR="005856CB" w:rsidRPr="0011543E" w:rsidRDefault="005856CB" w:rsidP="00F735A5">
            <w:pPr>
              <w:pStyle w:val="a8"/>
              <w:spacing w:before="0" w:beforeAutospacing="0" w:after="0" w:afterAutospacing="0"/>
              <w:jc w:val="center"/>
              <w:rPr>
                <w:b/>
                <w:sz w:val="20"/>
                <w:szCs w:val="20"/>
              </w:rPr>
            </w:pPr>
            <w:r w:rsidRPr="0011543E">
              <w:rPr>
                <w:b/>
                <w:sz w:val="20"/>
                <w:szCs w:val="20"/>
              </w:rPr>
              <w:t>Рекомендуемые показатели на 1 000 жителей</w:t>
            </w:r>
          </w:p>
        </w:tc>
      </w:tr>
      <w:tr w:rsidR="005856CB" w:rsidRPr="0011543E" w:rsidTr="00F735A5">
        <w:tc>
          <w:tcPr>
            <w:tcW w:w="3510" w:type="dxa"/>
            <w:vAlign w:val="center"/>
          </w:tcPr>
          <w:p w:rsidR="005856CB" w:rsidRPr="0011543E" w:rsidRDefault="005856CB" w:rsidP="00F735A5">
            <w:pPr>
              <w:pStyle w:val="a8"/>
              <w:spacing w:before="0" w:beforeAutospacing="0" w:after="0" w:afterAutospacing="0"/>
              <w:rPr>
                <w:sz w:val="20"/>
                <w:szCs w:val="20"/>
              </w:rPr>
            </w:pPr>
            <w:r w:rsidRPr="0011543E">
              <w:rPr>
                <w:sz w:val="20"/>
                <w:szCs w:val="20"/>
              </w:rPr>
              <w:t>Больница</w:t>
            </w:r>
          </w:p>
        </w:tc>
        <w:tc>
          <w:tcPr>
            <w:tcW w:w="2268" w:type="dxa"/>
            <w:vAlign w:val="center"/>
          </w:tcPr>
          <w:p w:rsidR="005856CB" w:rsidRPr="0011543E" w:rsidRDefault="005856CB" w:rsidP="00F735A5">
            <w:pPr>
              <w:pStyle w:val="a8"/>
              <w:spacing w:before="0" w:beforeAutospacing="0" w:after="0" w:afterAutospacing="0"/>
              <w:jc w:val="center"/>
              <w:rPr>
                <w:sz w:val="20"/>
                <w:szCs w:val="20"/>
              </w:rPr>
            </w:pPr>
            <w:r w:rsidRPr="0011543E">
              <w:rPr>
                <w:sz w:val="20"/>
                <w:szCs w:val="20"/>
              </w:rPr>
              <w:t>1 койка</w:t>
            </w:r>
          </w:p>
        </w:tc>
        <w:tc>
          <w:tcPr>
            <w:tcW w:w="4395" w:type="dxa"/>
            <w:vAlign w:val="center"/>
          </w:tcPr>
          <w:p w:rsidR="005856CB" w:rsidRPr="0011543E" w:rsidRDefault="005856CB" w:rsidP="00F735A5">
            <w:pPr>
              <w:pStyle w:val="a8"/>
              <w:spacing w:before="0" w:beforeAutospacing="0" w:after="0" w:afterAutospacing="0"/>
              <w:jc w:val="center"/>
              <w:rPr>
                <w:sz w:val="20"/>
                <w:szCs w:val="20"/>
              </w:rPr>
            </w:pPr>
            <w:r w:rsidRPr="0011543E">
              <w:rPr>
                <w:sz w:val="20"/>
                <w:szCs w:val="20"/>
              </w:rPr>
              <w:t>1,0</w:t>
            </w:r>
          </w:p>
        </w:tc>
      </w:tr>
      <w:tr w:rsidR="005856CB" w:rsidRPr="0011543E" w:rsidTr="00F735A5">
        <w:tc>
          <w:tcPr>
            <w:tcW w:w="3510" w:type="dxa"/>
            <w:vAlign w:val="center"/>
          </w:tcPr>
          <w:p w:rsidR="005856CB" w:rsidRPr="0011543E" w:rsidRDefault="005856CB" w:rsidP="00F735A5">
            <w:pPr>
              <w:pStyle w:val="a8"/>
              <w:spacing w:before="0" w:beforeAutospacing="0" w:after="0" w:afterAutospacing="0"/>
              <w:rPr>
                <w:sz w:val="20"/>
                <w:szCs w:val="20"/>
              </w:rPr>
            </w:pPr>
            <w:r w:rsidRPr="0011543E">
              <w:rPr>
                <w:sz w:val="20"/>
                <w:szCs w:val="20"/>
              </w:rPr>
              <w:t>Амбулаторно-поликлиническая сеть</w:t>
            </w:r>
          </w:p>
        </w:tc>
        <w:tc>
          <w:tcPr>
            <w:tcW w:w="2268" w:type="dxa"/>
            <w:vAlign w:val="center"/>
          </w:tcPr>
          <w:p w:rsidR="005856CB" w:rsidRPr="0011543E" w:rsidRDefault="005856CB" w:rsidP="00F735A5">
            <w:pPr>
              <w:pStyle w:val="a8"/>
              <w:spacing w:before="0" w:beforeAutospacing="0" w:after="0" w:afterAutospacing="0"/>
              <w:jc w:val="center"/>
              <w:rPr>
                <w:sz w:val="20"/>
                <w:szCs w:val="20"/>
              </w:rPr>
            </w:pPr>
            <w:r w:rsidRPr="0011543E">
              <w:rPr>
                <w:sz w:val="20"/>
                <w:szCs w:val="20"/>
              </w:rPr>
              <w:t>1 посещение в смену</w:t>
            </w:r>
          </w:p>
        </w:tc>
        <w:tc>
          <w:tcPr>
            <w:tcW w:w="4395" w:type="dxa"/>
            <w:vAlign w:val="center"/>
          </w:tcPr>
          <w:p w:rsidR="005856CB" w:rsidRPr="0011543E" w:rsidRDefault="005856CB" w:rsidP="00F735A5">
            <w:pPr>
              <w:pStyle w:val="a8"/>
              <w:spacing w:before="0" w:beforeAutospacing="0" w:after="0" w:afterAutospacing="0"/>
              <w:jc w:val="center"/>
              <w:rPr>
                <w:sz w:val="20"/>
                <w:szCs w:val="20"/>
              </w:rPr>
            </w:pPr>
            <w:r w:rsidRPr="0011543E">
              <w:rPr>
                <w:sz w:val="20"/>
                <w:szCs w:val="20"/>
              </w:rPr>
              <w:t>1,6</w:t>
            </w:r>
          </w:p>
        </w:tc>
      </w:tr>
      <w:tr w:rsidR="005856CB" w:rsidRPr="0011543E" w:rsidTr="00F735A5">
        <w:tc>
          <w:tcPr>
            <w:tcW w:w="3510" w:type="dxa"/>
            <w:vAlign w:val="center"/>
          </w:tcPr>
          <w:p w:rsidR="005856CB" w:rsidRPr="0011543E" w:rsidRDefault="005856CB" w:rsidP="00F735A5">
            <w:pPr>
              <w:pStyle w:val="a8"/>
              <w:spacing w:before="0" w:beforeAutospacing="0" w:after="0" w:afterAutospacing="0"/>
              <w:rPr>
                <w:sz w:val="20"/>
                <w:szCs w:val="20"/>
              </w:rPr>
            </w:pPr>
            <w:r w:rsidRPr="0011543E">
              <w:rPr>
                <w:sz w:val="20"/>
                <w:szCs w:val="20"/>
              </w:rPr>
              <w:t>Пункт скорой медицинской помощи</w:t>
            </w:r>
          </w:p>
        </w:tc>
        <w:tc>
          <w:tcPr>
            <w:tcW w:w="2268" w:type="dxa"/>
            <w:vAlign w:val="center"/>
          </w:tcPr>
          <w:p w:rsidR="005856CB" w:rsidRPr="0011543E" w:rsidRDefault="005856CB" w:rsidP="00F735A5">
            <w:pPr>
              <w:pStyle w:val="a8"/>
              <w:spacing w:before="0" w:beforeAutospacing="0" w:after="0" w:afterAutospacing="0"/>
              <w:jc w:val="center"/>
              <w:rPr>
                <w:sz w:val="20"/>
                <w:szCs w:val="20"/>
              </w:rPr>
            </w:pPr>
            <w:r w:rsidRPr="0011543E">
              <w:rPr>
                <w:sz w:val="20"/>
                <w:szCs w:val="20"/>
              </w:rPr>
              <w:t>1 автомобиль</w:t>
            </w:r>
          </w:p>
        </w:tc>
        <w:tc>
          <w:tcPr>
            <w:tcW w:w="4395" w:type="dxa"/>
            <w:vAlign w:val="center"/>
          </w:tcPr>
          <w:p w:rsidR="005856CB" w:rsidRPr="0011543E" w:rsidRDefault="005856CB" w:rsidP="00F735A5">
            <w:pPr>
              <w:pStyle w:val="a8"/>
              <w:spacing w:before="0" w:beforeAutospacing="0" w:after="0" w:afterAutospacing="0"/>
              <w:jc w:val="center"/>
              <w:rPr>
                <w:sz w:val="20"/>
                <w:szCs w:val="20"/>
              </w:rPr>
            </w:pPr>
            <w:r w:rsidRPr="0011543E">
              <w:rPr>
                <w:sz w:val="20"/>
                <w:szCs w:val="20"/>
              </w:rPr>
              <w:t>0,1</w:t>
            </w:r>
          </w:p>
        </w:tc>
      </w:tr>
    </w:tbl>
    <w:p w:rsidR="005856CB" w:rsidRPr="0011543E" w:rsidRDefault="005856CB" w:rsidP="007017A4">
      <w:pPr>
        <w:pStyle w:val="Default"/>
        <w:ind w:firstLine="851"/>
        <w:rPr>
          <w:rFonts w:ascii="Times New Roman" w:hAnsi="Times New Roman" w:cs="Times New Roman"/>
          <w:b/>
          <w:color w:val="auto"/>
        </w:rPr>
      </w:pPr>
    </w:p>
    <w:p w:rsidR="005856CB" w:rsidRPr="0011543E" w:rsidRDefault="005856CB" w:rsidP="008B75DD">
      <w:pPr>
        <w:pStyle w:val="a8"/>
        <w:spacing w:before="0" w:beforeAutospacing="0" w:after="0" w:afterAutospacing="0" w:line="276" w:lineRule="auto"/>
        <w:ind w:firstLine="851"/>
        <w:jc w:val="both"/>
      </w:pPr>
      <w:r>
        <w:t>3</w:t>
      </w:r>
      <w:r w:rsidRPr="0011543E">
        <w:t>.3.11 Перечень объектов здравоохранения по видам обслуживания приведен в таблице 1</w:t>
      </w:r>
      <w:r>
        <w:t>6</w:t>
      </w:r>
      <w:r w:rsidRPr="0011543E">
        <w:t>.</w:t>
      </w:r>
    </w:p>
    <w:p w:rsidR="005856CB" w:rsidRPr="0008471F" w:rsidRDefault="005856CB" w:rsidP="008B75DD">
      <w:pPr>
        <w:pStyle w:val="Default"/>
        <w:spacing w:line="276" w:lineRule="auto"/>
        <w:ind w:firstLine="851"/>
        <w:jc w:val="right"/>
        <w:rPr>
          <w:rFonts w:ascii="Times New Roman" w:hAnsi="Times New Roman" w:cs="Times New Roman"/>
          <w:color w:val="auto"/>
          <w:highlight w:val="yellow"/>
        </w:rPr>
      </w:pPr>
    </w:p>
    <w:p w:rsidR="005856CB" w:rsidRPr="0011543E" w:rsidRDefault="005856CB" w:rsidP="008B75DD">
      <w:pPr>
        <w:pStyle w:val="Default"/>
        <w:spacing w:line="276" w:lineRule="auto"/>
        <w:ind w:firstLine="851"/>
        <w:jc w:val="right"/>
        <w:rPr>
          <w:rFonts w:ascii="Times New Roman" w:hAnsi="Times New Roman" w:cs="Times New Roman"/>
          <w:color w:val="auto"/>
        </w:rPr>
      </w:pPr>
      <w:r w:rsidRPr="0011543E">
        <w:rPr>
          <w:rFonts w:ascii="Times New Roman" w:hAnsi="Times New Roman" w:cs="Times New Roman"/>
          <w:color w:val="auto"/>
        </w:rPr>
        <w:t>Таблица 1</w:t>
      </w:r>
      <w:r>
        <w:rPr>
          <w:rFonts w:ascii="Times New Roman" w:hAnsi="Times New Roman" w:cs="Times New Roman"/>
          <w:color w:val="auto"/>
        </w:rPr>
        <w:t>6</w:t>
      </w:r>
    </w:p>
    <w:p w:rsidR="005856CB" w:rsidRPr="0011543E" w:rsidRDefault="005856CB" w:rsidP="007017A4">
      <w:pPr>
        <w:pStyle w:val="Default"/>
        <w:ind w:firstLine="851"/>
        <w:rPr>
          <w:rFonts w:ascii="Times New Roman" w:hAnsi="Times New Roman" w:cs="Times New Roman"/>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4111"/>
        <w:gridCol w:w="1985"/>
      </w:tblGrid>
      <w:tr w:rsidR="005856CB" w:rsidRPr="0011543E" w:rsidTr="00DF4064">
        <w:tc>
          <w:tcPr>
            <w:tcW w:w="1809" w:type="dxa"/>
            <w:vMerge w:val="restart"/>
            <w:shd w:val="clear" w:color="auto" w:fill="EEECE1"/>
            <w:vAlign w:val="center"/>
          </w:tcPr>
          <w:p w:rsidR="005856CB" w:rsidRPr="0011543E" w:rsidRDefault="005856CB" w:rsidP="00F735A5">
            <w:pPr>
              <w:pStyle w:val="a8"/>
              <w:jc w:val="center"/>
              <w:rPr>
                <w:b/>
                <w:sz w:val="20"/>
                <w:szCs w:val="20"/>
              </w:rPr>
            </w:pPr>
            <w:r w:rsidRPr="0011543E">
              <w:rPr>
                <w:b/>
                <w:sz w:val="20"/>
                <w:szCs w:val="20"/>
              </w:rPr>
              <w:t>Объекты по направлениям</w:t>
            </w:r>
          </w:p>
        </w:tc>
        <w:tc>
          <w:tcPr>
            <w:tcW w:w="8364" w:type="dxa"/>
            <w:gridSpan w:val="3"/>
            <w:shd w:val="clear" w:color="auto" w:fill="EEECE1"/>
            <w:vAlign w:val="center"/>
          </w:tcPr>
          <w:p w:rsidR="005856CB" w:rsidRPr="0011543E" w:rsidRDefault="005856CB" w:rsidP="00F735A5">
            <w:pPr>
              <w:pStyle w:val="a8"/>
              <w:jc w:val="center"/>
              <w:rPr>
                <w:b/>
                <w:sz w:val="20"/>
                <w:szCs w:val="20"/>
              </w:rPr>
            </w:pPr>
            <w:r w:rsidRPr="0011543E">
              <w:rPr>
                <w:b/>
                <w:sz w:val="20"/>
                <w:szCs w:val="20"/>
              </w:rPr>
              <w:t>Объекты общественно-деловой зоны по видам общественных центров и видам обслуживания</w:t>
            </w:r>
          </w:p>
        </w:tc>
      </w:tr>
      <w:tr w:rsidR="005856CB" w:rsidRPr="0011543E" w:rsidTr="00DF4064">
        <w:tc>
          <w:tcPr>
            <w:tcW w:w="1809" w:type="dxa"/>
            <w:vMerge/>
            <w:shd w:val="clear" w:color="auto" w:fill="EEECE1"/>
            <w:vAlign w:val="center"/>
          </w:tcPr>
          <w:p w:rsidR="005856CB" w:rsidRPr="0011543E" w:rsidRDefault="005856CB" w:rsidP="00F735A5">
            <w:pPr>
              <w:spacing w:after="0" w:line="240" w:lineRule="auto"/>
              <w:jc w:val="center"/>
              <w:rPr>
                <w:rFonts w:ascii="Times New Roman" w:hAnsi="Times New Roman"/>
                <w:b/>
                <w:sz w:val="20"/>
                <w:szCs w:val="20"/>
              </w:rPr>
            </w:pPr>
          </w:p>
        </w:tc>
        <w:tc>
          <w:tcPr>
            <w:tcW w:w="2268" w:type="dxa"/>
            <w:shd w:val="clear" w:color="auto" w:fill="EEECE1"/>
            <w:vAlign w:val="center"/>
          </w:tcPr>
          <w:p w:rsidR="005856CB" w:rsidRPr="0011543E" w:rsidRDefault="005856CB" w:rsidP="00F735A5">
            <w:pPr>
              <w:pStyle w:val="a8"/>
              <w:jc w:val="center"/>
              <w:rPr>
                <w:b/>
                <w:sz w:val="20"/>
                <w:szCs w:val="20"/>
              </w:rPr>
            </w:pPr>
            <w:r w:rsidRPr="0011543E">
              <w:rPr>
                <w:b/>
                <w:sz w:val="20"/>
                <w:szCs w:val="20"/>
              </w:rPr>
              <w:t>эпизодического обслуживания</w:t>
            </w:r>
          </w:p>
        </w:tc>
        <w:tc>
          <w:tcPr>
            <w:tcW w:w="4111" w:type="dxa"/>
            <w:shd w:val="clear" w:color="auto" w:fill="EEECE1"/>
            <w:vAlign w:val="center"/>
          </w:tcPr>
          <w:p w:rsidR="005856CB" w:rsidRPr="0011543E" w:rsidRDefault="005856CB" w:rsidP="00F735A5">
            <w:pPr>
              <w:pStyle w:val="a8"/>
              <w:jc w:val="center"/>
              <w:rPr>
                <w:b/>
                <w:sz w:val="20"/>
                <w:szCs w:val="20"/>
              </w:rPr>
            </w:pPr>
            <w:r w:rsidRPr="0011543E">
              <w:rPr>
                <w:b/>
                <w:sz w:val="20"/>
                <w:szCs w:val="20"/>
              </w:rPr>
              <w:t>периодического обслуживания</w:t>
            </w:r>
          </w:p>
        </w:tc>
        <w:tc>
          <w:tcPr>
            <w:tcW w:w="1985" w:type="dxa"/>
            <w:shd w:val="clear" w:color="auto" w:fill="EEECE1"/>
            <w:vAlign w:val="center"/>
          </w:tcPr>
          <w:p w:rsidR="005856CB" w:rsidRPr="0011543E" w:rsidRDefault="005856CB" w:rsidP="00F735A5">
            <w:pPr>
              <w:pStyle w:val="a8"/>
              <w:jc w:val="center"/>
              <w:rPr>
                <w:b/>
                <w:sz w:val="20"/>
                <w:szCs w:val="20"/>
              </w:rPr>
            </w:pPr>
            <w:r w:rsidRPr="0011543E">
              <w:rPr>
                <w:b/>
                <w:sz w:val="20"/>
                <w:szCs w:val="20"/>
              </w:rPr>
              <w:t>повседневного обслуживания</w:t>
            </w:r>
          </w:p>
        </w:tc>
      </w:tr>
      <w:tr w:rsidR="005856CB" w:rsidRPr="0011543E" w:rsidTr="00DF4064">
        <w:tc>
          <w:tcPr>
            <w:tcW w:w="1809" w:type="dxa"/>
            <w:vMerge/>
            <w:shd w:val="clear" w:color="auto" w:fill="EEECE1"/>
          </w:tcPr>
          <w:p w:rsidR="005856CB" w:rsidRPr="0011543E" w:rsidRDefault="005856CB" w:rsidP="00F735A5">
            <w:pPr>
              <w:spacing w:after="0" w:line="240" w:lineRule="auto"/>
              <w:rPr>
                <w:rFonts w:ascii="Times New Roman" w:hAnsi="Times New Roman"/>
                <w:sz w:val="20"/>
                <w:szCs w:val="20"/>
              </w:rPr>
            </w:pPr>
          </w:p>
        </w:tc>
        <w:tc>
          <w:tcPr>
            <w:tcW w:w="8364" w:type="dxa"/>
            <w:gridSpan w:val="3"/>
            <w:shd w:val="clear" w:color="auto" w:fill="EEECE1"/>
          </w:tcPr>
          <w:p w:rsidR="005856CB" w:rsidRPr="0011543E" w:rsidRDefault="005856CB" w:rsidP="00F735A5">
            <w:pPr>
              <w:spacing w:after="0" w:line="240" w:lineRule="auto"/>
              <w:jc w:val="center"/>
              <w:rPr>
                <w:rFonts w:ascii="Times New Roman" w:hAnsi="Times New Roman"/>
                <w:sz w:val="20"/>
                <w:szCs w:val="20"/>
              </w:rPr>
            </w:pPr>
            <w:r w:rsidRPr="0011543E">
              <w:rPr>
                <w:rFonts w:ascii="Times New Roman" w:hAnsi="Times New Roman"/>
                <w:sz w:val="20"/>
                <w:szCs w:val="20"/>
              </w:rPr>
              <w:t>Центр сельского совета  (межселенный), среднего сельского населенного пункта</w:t>
            </w:r>
          </w:p>
        </w:tc>
      </w:tr>
      <w:tr w:rsidR="005856CB" w:rsidRPr="0011543E" w:rsidTr="00DF4064">
        <w:tc>
          <w:tcPr>
            <w:tcW w:w="1809" w:type="dxa"/>
            <w:shd w:val="clear" w:color="auto" w:fill="EEECE1"/>
          </w:tcPr>
          <w:p w:rsidR="005856CB" w:rsidRPr="0011543E" w:rsidRDefault="005856CB" w:rsidP="00F735A5">
            <w:pPr>
              <w:pStyle w:val="a8"/>
              <w:jc w:val="center"/>
              <w:rPr>
                <w:sz w:val="20"/>
                <w:szCs w:val="20"/>
              </w:rPr>
            </w:pPr>
            <w:r w:rsidRPr="0011543E">
              <w:rPr>
                <w:sz w:val="20"/>
                <w:szCs w:val="20"/>
              </w:rPr>
              <w:t>1</w:t>
            </w:r>
          </w:p>
        </w:tc>
        <w:tc>
          <w:tcPr>
            <w:tcW w:w="2268" w:type="dxa"/>
            <w:shd w:val="clear" w:color="auto" w:fill="EEECE1"/>
          </w:tcPr>
          <w:p w:rsidR="005856CB" w:rsidRPr="0011543E" w:rsidRDefault="005856CB" w:rsidP="00F735A5">
            <w:pPr>
              <w:pStyle w:val="a8"/>
              <w:jc w:val="center"/>
              <w:rPr>
                <w:sz w:val="20"/>
                <w:szCs w:val="20"/>
              </w:rPr>
            </w:pPr>
            <w:r w:rsidRPr="0011543E">
              <w:rPr>
                <w:sz w:val="20"/>
                <w:szCs w:val="20"/>
              </w:rPr>
              <w:t>2</w:t>
            </w:r>
          </w:p>
        </w:tc>
        <w:tc>
          <w:tcPr>
            <w:tcW w:w="4111" w:type="dxa"/>
            <w:shd w:val="clear" w:color="auto" w:fill="EEECE1"/>
          </w:tcPr>
          <w:p w:rsidR="005856CB" w:rsidRPr="0011543E" w:rsidRDefault="005856CB" w:rsidP="00F735A5">
            <w:pPr>
              <w:pStyle w:val="a8"/>
              <w:jc w:val="center"/>
              <w:rPr>
                <w:sz w:val="20"/>
                <w:szCs w:val="20"/>
              </w:rPr>
            </w:pPr>
            <w:r w:rsidRPr="0011543E">
              <w:rPr>
                <w:sz w:val="20"/>
                <w:szCs w:val="20"/>
              </w:rPr>
              <w:t>3</w:t>
            </w:r>
          </w:p>
        </w:tc>
        <w:tc>
          <w:tcPr>
            <w:tcW w:w="1985" w:type="dxa"/>
            <w:shd w:val="clear" w:color="auto" w:fill="EEECE1"/>
          </w:tcPr>
          <w:p w:rsidR="005856CB" w:rsidRPr="0011543E" w:rsidRDefault="005856CB" w:rsidP="00F735A5">
            <w:pPr>
              <w:spacing w:after="0" w:line="240" w:lineRule="auto"/>
              <w:jc w:val="center"/>
              <w:rPr>
                <w:rFonts w:ascii="Times New Roman" w:hAnsi="Times New Roman"/>
                <w:sz w:val="20"/>
                <w:szCs w:val="20"/>
              </w:rPr>
            </w:pPr>
            <w:r w:rsidRPr="0011543E">
              <w:rPr>
                <w:rFonts w:ascii="Times New Roman" w:hAnsi="Times New Roman"/>
                <w:sz w:val="20"/>
                <w:szCs w:val="20"/>
              </w:rPr>
              <w:t>4</w:t>
            </w:r>
          </w:p>
        </w:tc>
      </w:tr>
      <w:tr w:rsidR="005856CB" w:rsidRPr="0011543E" w:rsidTr="00F735A5">
        <w:tc>
          <w:tcPr>
            <w:tcW w:w="1809" w:type="dxa"/>
          </w:tcPr>
          <w:p w:rsidR="005856CB" w:rsidRPr="0011543E" w:rsidRDefault="005856CB" w:rsidP="007017A4">
            <w:pPr>
              <w:pStyle w:val="a8"/>
              <w:rPr>
                <w:sz w:val="20"/>
                <w:szCs w:val="20"/>
              </w:rPr>
            </w:pPr>
            <w:r w:rsidRPr="0011543E">
              <w:rPr>
                <w:sz w:val="20"/>
                <w:szCs w:val="20"/>
              </w:rPr>
              <w:t>Учреждения здравоохранения и социального обеспечения</w:t>
            </w:r>
          </w:p>
        </w:tc>
        <w:tc>
          <w:tcPr>
            <w:tcW w:w="2268" w:type="dxa"/>
            <w:vAlign w:val="center"/>
          </w:tcPr>
          <w:p w:rsidR="005856CB" w:rsidRPr="0011543E" w:rsidRDefault="005856CB" w:rsidP="00F735A5">
            <w:pPr>
              <w:pStyle w:val="a8"/>
              <w:jc w:val="center"/>
              <w:rPr>
                <w:sz w:val="20"/>
                <w:szCs w:val="20"/>
              </w:rPr>
            </w:pPr>
            <w:r w:rsidRPr="0011543E">
              <w:rPr>
                <w:sz w:val="20"/>
                <w:szCs w:val="20"/>
              </w:rPr>
              <w:t>-</w:t>
            </w:r>
          </w:p>
        </w:tc>
        <w:tc>
          <w:tcPr>
            <w:tcW w:w="4111" w:type="dxa"/>
            <w:vAlign w:val="center"/>
          </w:tcPr>
          <w:p w:rsidR="005856CB" w:rsidRPr="0011543E" w:rsidRDefault="005856CB" w:rsidP="00F735A5">
            <w:pPr>
              <w:pStyle w:val="a8"/>
              <w:jc w:val="center"/>
              <w:rPr>
                <w:sz w:val="20"/>
                <w:szCs w:val="20"/>
              </w:rPr>
            </w:pPr>
            <w:r w:rsidRPr="0011543E">
              <w:rPr>
                <w:sz w:val="20"/>
                <w:szCs w:val="20"/>
              </w:rPr>
              <w:t>ФАП, врачебная амбулатория, аптека</w:t>
            </w:r>
          </w:p>
        </w:tc>
        <w:tc>
          <w:tcPr>
            <w:tcW w:w="1985" w:type="dxa"/>
            <w:vAlign w:val="center"/>
          </w:tcPr>
          <w:p w:rsidR="005856CB" w:rsidRPr="0011543E" w:rsidRDefault="005856CB" w:rsidP="00F735A5">
            <w:pPr>
              <w:spacing w:after="0" w:line="240" w:lineRule="auto"/>
              <w:jc w:val="center"/>
              <w:rPr>
                <w:rFonts w:ascii="Times New Roman" w:hAnsi="Times New Roman"/>
                <w:sz w:val="20"/>
                <w:szCs w:val="20"/>
              </w:rPr>
            </w:pPr>
            <w:r w:rsidRPr="0011543E">
              <w:rPr>
                <w:rFonts w:ascii="Times New Roman" w:hAnsi="Times New Roman"/>
                <w:sz w:val="20"/>
                <w:szCs w:val="20"/>
              </w:rPr>
              <w:t>-</w:t>
            </w:r>
          </w:p>
        </w:tc>
      </w:tr>
    </w:tbl>
    <w:p w:rsidR="005856CB" w:rsidRPr="0011543E" w:rsidRDefault="005856CB" w:rsidP="007017A4">
      <w:pPr>
        <w:pStyle w:val="a8"/>
        <w:spacing w:before="0" w:beforeAutospacing="0" w:after="0" w:afterAutospacing="0"/>
        <w:ind w:firstLine="851"/>
        <w:jc w:val="both"/>
        <w:rPr>
          <w:color w:val="FF0000"/>
        </w:rPr>
      </w:pPr>
    </w:p>
    <w:p w:rsidR="005856CB" w:rsidRPr="0011543E" w:rsidRDefault="005856CB" w:rsidP="008B75DD">
      <w:pPr>
        <w:autoSpaceDE w:val="0"/>
        <w:autoSpaceDN w:val="0"/>
        <w:adjustRightInd w:val="0"/>
        <w:spacing w:after="0"/>
        <w:ind w:firstLine="851"/>
        <w:jc w:val="both"/>
        <w:rPr>
          <w:rFonts w:ascii="Times New Roman" w:hAnsi="Times New Roman"/>
          <w:sz w:val="24"/>
          <w:szCs w:val="24"/>
        </w:rPr>
      </w:pPr>
      <w:r>
        <w:rPr>
          <w:rFonts w:ascii="Times New Roman" w:hAnsi="Times New Roman"/>
          <w:color w:val="000000"/>
          <w:sz w:val="24"/>
          <w:szCs w:val="24"/>
        </w:rPr>
        <w:t>3</w:t>
      </w:r>
      <w:r w:rsidRPr="0011543E">
        <w:rPr>
          <w:rFonts w:ascii="Times New Roman" w:hAnsi="Times New Roman"/>
          <w:color w:val="000000"/>
          <w:sz w:val="24"/>
          <w:szCs w:val="24"/>
        </w:rPr>
        <w:t xml:space="preserve">.3.12 Размеры земельных участков для медицинских организаций (без учета площади автомобильных стоянок) следует принимать по таблицам </w:t>
      </w:r>
      <w:r w:rsidRPr="0011543E">
        <w:rPr>
          <w:rFonts w:ascii="Times New Roman" w:hAnsi="Times New Roman"/>
          <w:sz w:val="24"/>
          <w:szCs w:val="24"/>
        </w:rPr>
        <w:t>1</w:t>
      </w:r>
      <w:r>
        <w:rPr>
          <w:rFonts w:ascii="Times New Roman" w:hAnsi="Times New Roman"/>
          <w:sz w:val="24"/>
          <w:szCs w:val="24"/>
        </w:rPr>
        <w:t>7</w:t>
      </w:r>
      <w:r w:rsidRPr="0011543E">
        <w:rPr>
          <w:rFonts w:ascii="Times New Roman" w:hAnsi="Times New Roman"/>
          <w:sz w:val="24"/>
          <w:szCs w:val="24"/>
        </w:rPr>
        <w:t xml:space="preserve"> и 1</w:t>
      </w:r>
      <w:r>
        <w:rPr>
          <w:rFonts w:ascii="Times New Roman" w:hAnsi="Times New Roman"/>
          <w:sz w:val="24"/>
          <w:szCs w:val="24"/>
        </w:rPr>
        <w:t>8</w:t>
      </w:r>
      <w:r w:rsidRPr="0011543E">
        <w:rPr>
          <w:rFonts w:ascii="Times New Roman" w:hAnsi="Times New Roman"/>
          <w:sz w:val="24"/>
          <w:szCs w:val="24"/>
        </w:rPr>
        <w:t xml:space="preserve">. </w:t>
      </w:r>
    </w:p>
    <w:p w:rsidR="005856CB" w:rsidRPr="0008471F" w:rsidRDefault="005856CB" w:rsidP="008B75DD">
      <w:pPr>
        <w:autoSpaceDE w:val="0"/>
        <w:autoSpaceDN w:val="0"/>
        <w:adjustRightInd w:val="0"/>
        <w:spacing w:after="0"/>
        <w:ind w:left="180" w:firstLine="520"/>
        <w:jc w:val="both"/>
        <w:rPr>
          <w:rFonts w:ascii="Times New Roman" w:hAnsi="Times New Roman"/>
          <w:sz w:val="24"/>
          <w:szCs w:val="24"/>
          <w:highlight w:val="yellow"/>
        </w:rPr>
      </w:pPr>
    </w:p>
    <w:p w:rsidR="005856CB" w:rsidRPr="0011543E" w:rsidRDefault="005856CB" w:rsidP="008B75DD">
      <w:pPr>
        <w:autoSpaceDE w:val="0"/>
        <w:autoSpaceDN w:val="0"/>
        <w:adjustRightInd w:val="0"/>
        <w:spacing w:after="0"/>
        <w:ind w:left="180" w:firstLine="520"/>
        <w:jc w:val="right"/>
        <w:rPr>
          <w:rFonts w:ascii="Times New Roman" w:hAnsi="Times New Roman"/>
          <w:sz w:val="24"/>
          <w:szCs w:val="24"/>
        </w:rPr>
      </w:pPr>
      <w:r w:rsidRPr="0011543E">
        <w:rPr>
          <w:rFonts w:ascii="Times New Roman" w:hAnsi="Times New Roman"/>
          <w:sz w:val="24"/>
          <w:szCs w:val="24"/>
        </w:rPr>
        <w:t>Таблица 1</w:t>
      </w:r>
      <w:r>
        <w:rPr>
          <w:rFonts w:ascii="Times New Roman" w:hAnsi="Times New Roman"/>
          <w:sz w:val="24"/>
          <w:szCs w:val="24"/>
        </w:rPr>
        <w:t>7</w:t>
      </w:r>
    </w:p>
    <w:p w:rsidR="005856CB" w:rsidRPr="0011543E" w:rsidRDefault="005856CB" w:rsidP="008B75DD">
      <w:pPr>
        <w:autoSpaceDE w:val="0"/>
        <w:autoSpaceDN w:val="0"/>
        <w:adjustRightInd w:val="0"/>
        <w:spacing w:after="0"/>
        <w:ind w:left="180" w:firstLine="520"/>
        <w:jc w:val="right"/>
        <w:rPr>
          <w:rFonts w:ascii="Times New Roman" w:hAnsi="Times New Roman"/>
          <w:sz w:val="24"/>
          <w:szCs w:val="24"/>
        </w:rPr>
      </w:pPr>
    </w:p>
    <w:p w:rsidR="005856CB" w:rsidRPr="0011543E" w:rsidRDefault="005856CB" w:rsidP="008B75DD">
      <w:pPr>
        <w:autoSpaceDE w:val="0"/>
        <w:autoSpaceDN w:val="0"/>
        <w:adjustRightInd w:val="0"/>
        <w:spacing w:after="0"/>
        <w:ind w:left="180" w:firstLine="520"/>
        <w:jc w:val="center"/>
        <w:rPr>
          <w:rFonts w:ascii="Times New Roman" w:hAnsi="Times New Roman"/>
          <w:sz w:val="24"/>
          <w:szCs w:val="24"/>
        </w:rPr>
      </w:pPr>
      <w:r w:rsidRPr="0011543E">
        <w:rPr>
          <w:rFonts w:ascii="Times New Roman" w:hAnsi="Times New Roman"/>
          <w:sz w:val="24"/>
          <w:szCs w:val="24"/>
        </w:rPr>
        <w:t>Размеры земельного участка на 1 койку</w:t>
      </w:r>
    </w:p>
    <w:p w:rsidR="005856CB" w:rsidRPr="0008471F" w:rsidRDefault="005856CB" w:rsidP="007017A4">
      <w:pPr>
        <w:autoSpaceDE w:val="0"/>
        <w:autoSpaceDN w:val="0"/>
        <w:adjustRightInd w:val="0"/>
        <w:spacing w:after="0" w:line="240" w:lineRule="auto"/>
        <w:ind w:left="180" w:right="-2" w:firstLine="520"/>
        <w:jc w:val="right"/>
        <w:rPr>
          <w:rFonts w:ascii="Times New Roman" w:hAnsi="Times New Roman"/>
          <w:color w:val="000000"/>
          <w:sz w:val="23"/>
          <w:szCs w:val="23"/>
          <w:highlight w:val="yellow"/>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5856CB" w:rsidRPr="0011543E" w:rsidTr="00EA6042">
        <w:trPr>
          <w:trHeight w:val="649"/>
        </w:trPr>
        <w:tc>
          <w:tcPr>
            <w:tcW w:w="2570" w:type="dxa"/>
            <w:tcBorders>
              <w:top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201-500</w:t>
            </w:r>
          </w:p>
        </w:tc>
        <w:tc>
          <w:tcPr>
            <w:tcW w:w="1134"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501-700</w:t>
            </w:r>
          </w:p>
        </w:tc>
        <w:tc>
          <w:tcPr>
            <w:tcW w:w="1276"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701-900</w:t>
            </w:r>
          </w:p>
        </w:tc>
        <w:tc>
          <w:tcPr>
            <w:tcW w:w="1339" w:type="dxa"/>
            <w:tcBorders>
              <w:top w:val="single" w:sz="8" w:space="0" w:color="000000"/>
              <w:left w:val="single" w:sz="8" w:space="0" w:color="000000"/>
              <w:bottom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b/>
                <w:color w:val="000000"/>
                <w:sz w:val="20"/>
                <w:szCs w:val="23"/>
              </w:rPr>
            </w:pPr>
            <w:r w:rsidRPr="0011543E">
              <w:rPr>
                <w:rFonts w:ascii="Times New Roman" w:hAnsi="Times New Roman"/>
                <w:b/>
                <w:color w:val="000000"/>
                <w:sz w:val="20"/>
                <w:szCs w:val="23"/>
              </w:rPr>
              <w:t>901 и выше</w:t>
            </w:r>
          </w:p>
        </w:tc>
      </w:tr>
      <w:tr w:rsidR="005856CB" w:rsidRPr="0011543E" w:rsidTr="00EA6042">
        <w:trPr>
          <w:trHeight w:val="289"/>
        </w:trPr>
        <w:tc>
          <w:tcPr>
            <w:tcW w:w="2570" w:type="dxa"/>
            <w:tcBorders>
              <w:top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Площадь земельного участка на 1 койку, м</w:t>
            </w:r>
            <w:r w:rsidRPr="0011543E">
              <w:rPr>
                <w:rFonts w:ascii="Times New Roman" w:hAnsi="Times New Roman"/>
                <w:color w:val="000000"/>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80</w:t>
            </w:r>
          </w:p>
        </w:tc>
        <w:tc>
          <w:tcPr>
            <w:tcW w:w="1339" w:type="dxa"/>
            <w:tcBorders>
              <w:top w:val="single" w:sz="8" w:space="0" w:color="000000"/>
              <w:left w:val="single" w:sz="8" w:space="0" w:color="000000"/>
              <w:bottom w:val="single" w:sz="8" w:space="0" w:color="000000"/>
            </w:tcBorders>
            <w:vAlign w:val="center"/>
          </w:tcPr>
          <w:p w:rsidR="005856CB" w:rsidRPr="0011543E" w:rsidRDefault="005856CB" w:rsidP="007017A4">
            <w:pPr>
              <w:autoSpaceDE w:val="0"/>
              <w:autoSpaceDN w:val="0"/>
              <w:adjustRightInd w:val="0"/>
              <w:spacing w:after="0" w:line="240" w:lineRule="auto"/>
              <w:jc w:val="center"/>
              <w:rPr>
                <w:rFonts w:ascii="Times New Roman" w:hAnsi="Times New Roman"/>
                <w:color w:val="000000"/>
                <w:sz w:val="20"/>
                <w:szCs w:val="23"/>
              </w:rPr>
            </w:pPr>
            <w:r w:rsidRPr="0011543E">
              <w:rPr>
                <w:rFonts w:ascii="Times New Roman" w:hAnsi="Times New Roman"/>
                <w:color w:val="000000"/>
                <w:sz w:val="20"/>
                <w:szCs w:val="23"/>
              </w:rPr>
              <w:t>60</w:t>
            </w:r>
          </w:p>
        </w:tc>
      </w:tr>
    </w:tbl>
    <w:p w:rsidR="005856CB" w:rsidRPr="0011543E" w:rsidRDefault="005856CB" w:rsidP="007017A4">
      <w:pPr>
        <w:pStyle w:val="a8"/>
        <w:spacing w:before="0" w:beforeAutospacing="0" w:after="0" w:afterAutospacing="0"/>
        <w:ind w:firstLine="851"/>
        <w:jc w:val="both"/>
      </w:pPr>
    </w:p>
    <w:p w:rsidR="005856CB" w:rsidRPr="0011543E" w:rsidRDefault="005856CB" w:rsidP="008B75DD">
      <w:pPr>
        <w:pStyle w:val="a8"/>
        <w:spacing w:before="0" w:beforeAutospacing="0" w:after="0" w:afterAutospacing="0" w:line="276" w:lineRule="auto"/>
        <w:ind w:firstLine="851"/>
        <w:jc w:val="both"/>
      </w:pPr>
      <w:r>
        <w:t>3</w:t>
      </w:r>
      <w:r w:rsidRPr="0011543E">
        <w:t>.3.13 Минимальная обеспеченность учреждениями здравоохранения и площадь их земельных участков принимается по таблице 1</w:t>
      </w:r>
      <w:r>
        <w:t>8</w:t>
      </w:r>
      <w:r w:rsidRPr="0011543E">
        <w:t xml:space="preserve"> настоящих нормативов.</w:t>
      </w:r>
    </w:p>
    <w:p w:rsidR="005856CB" w:rsidRPr="0011543E" w:rsidRDefault="005856CB" w:rsidP="008B75DD">
      <w:pPr>
        <w:pStyle w:val="a8"/>
        <w:spacing w:before="0" w:beforeAutospacing="0" w:after="0" w:afterAutospacing="0" w:line="276" w:lineRule="auto"/>
        <w:ind w:firstLine="851"/>
        <w:jc w:val="both"/>
      </w:pPr>
    </w:p>
    <w:p w:rsidR="005856CB" w:rsidRPr="0011543E" w:rsidRDefault="005856CB" w:rsidP="008B75DD">
      <w:pPr>
        <w:pStyle w:val="a8"/>
        <w:spacing w:before="0" w:beforeAutospacing="0" w:after="0" w:afterAutospacing="0" w:line="276" w:lineRule="auto"/>
        <w:jc w:val="right"/>
      </w:pPr>
      <w:r w:rsidRPr="0011543E">
        <w:t>Таблица 1</w:t>
      </w:r>
      <w:r>
        <w:t>8</w:t>
      </w:r>
    </w:p>
    <w:p w:rsidR="005856CB" w:rsidRPr="0008471F" w:rsidRDefault="005856CB" w:rsidP="008B75DD">
      <w:pPr>
        <w:pStyle w:val="a8"/>
        <w:spacing w:before="0" w:beforeAutospacing="0" w:after="0" w:afterAutospacing="0" w:line="276" w:lineRule="auto"/>
        <w:jc w:val="center"/>
        <w:rPr>
          <w:highlight w:val="yellow"/>
        </w:rPr>
      </w:pPr>
    </w:p>
    <w:p w:rsidR="005856CB" w:rsidRPr="0011543E" w:rsidRDefault="005856CB" w:rsidP="008B75DD">
      <w:pPr>
        <w:pStyle w:val="a8"/>
        <w:spacing w:before="0" w:beforeAutospacing="0" w:after="0" w:afterAutospacing="0" w:line="276" w:lineRule="auto"/>
        <w:jc w:val="center"/>
      </w:pPr>
      <w:r w:rsidRPr="0011543E">
        <w:t>Нормы расчета учреждений и предприятий здравоохранения, их размещение, размеры земельных участков</w:t>
      </w:r>
    </w:p>
    <w:p w:rsidR="005856CB" w:rsidRPr="0008471F" w:rsidRDefault="005856CB" w:rsidP="007017A4">
      <w:pPr>
        <w:pStyle w:val="a8"/>
        <w:spacing w:before="0" w:beforeAutospacing="0" w:after="0" w:afterAutospacing="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1417"/>
        <w:gridCol w:w="2977"/>
        <w:gridCol w:w="1382"/>
      </w:tblGrid>
      <w:tr w:rsidR="005856CB" w:rsidRPr="00A66697" w:rsidTr="00DF4064">
        <w:tc>
          <w:tcPr>
            <w:tcW w:w="2235"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Учреждения, предприятия, сооружения, единицы измерения</w:t>
            </w:r>
          </w:p>
        </w:tc>
        <w:tc>
          <w:tcPr>
            <w:tcW w:w="2126"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Рекомендуемая обеспеченность на 1000 жителей</w:t>
            </w:r>
          </w:p>
        </w:tc>
        <w:tc>
          <w:tcPr>
            <w:tcW w:w="1417"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Размеры земельных участков, м</w:t>
            </w:r>
            <w:r w:rsidRPr="00A66697">
              <w:rPr>
                <w:b/>
                <w:sz w:val="20"/>
                <w:szCs w:val="20"/>
                <w:vertAlign w:val="superscript"/>
              </w:rPr>
              <w:t>2</w:t>
            </w:r>
            <w:r w:rsidRPr="00A66697">
              <w:rPr>
                <w:b/>
                <w:sz w:val="20"/>
                <w:szCs w:val="20"/>
              </w:rPr>
              <w:t>/единица измерения</w:t>
            </w:r>
          </w:p>
        </w:tc>
        <w:tc>
          <w:tcPr>
            <w:tcW w:w="2977"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Размещение</w:t>
            </w:r>
          </w:p>
        </w:tc>
        <w:tc>
          <w:tcPr>
            <w:tcW w:w="1382" w:type="dxa"/>
            <w:shd w:val="clear" w:color="auto" w:fill="EEECE1"/>
            <w:vAlign w:val="center"/>
          </w:tcPr>
          <w:p w:rsidR="005856CB" w:rsidRPr="00A66697" w:rsidRDefault="005856CB" w:rsidP="003659DF">
            <w:pPr>
              <w:pStyle w:val="a8"/>
              <w:jc w:val="center"/>
              <w:rPr>
                <w:b/>
                <w:sz w:val="20"/>
                <w:szCs w:val="20"/>
              </w:rPr>
            </w:pPr>
            <w:r w:rsidRPr="00A66697">
              <w:rPr>
                <w:b/>
                <w:sz w:val="20"/>
                <w:szCs w:val="20"/>
              </w:rPr>
              <w:t>Радиус обслуживания, м</w:t>
            </w:r>
          </w:p>
        </w:tc>
      </w:tr>
      <w:tr w:rsidR="005856CB" w:rsidRPr="00A66697" w:rsidTr="00DF4064">
        <w:tc>
          <w:tcPr>
            <w:tcW w:w="2235" w:type="dxa"/>
            <w:shd w:val="clear" w:color="auto" w:fill="EEECE1"/>
          </w:tcPr>
          <w:p w:rsidR="005856CB" w:rsidRPr="00A66697" w:rsidRDefault="005856CB" w:rsidP="003659DF">
            <w:pPr>
              <w:pStyle w:val="a8"/>
              <w:jc w:val="center"/>
              <w:rPr>
                <w:sz w:val="20"/>
                <w:szCs w:val="20"/>
              </w:rPr>
            </w:pPr>
            <w:r w:rsidRPr="00A66697">
              <w:rPr>
                <w:sz w:val="20"/>
                <w:szCs w:val="20"/>
              </w:rPr>
              <w:t>1</w:t>
            </w:r>
          </w:p>
        </w:tc>
        <w:tc>
          <w:tcPr>
            <w:tcW w:w="2126" w:type="dxa"/>
            <w:shd w:val="clear" w:color="auto" w:fill="EEECE1"/>
          </w:tcPr>
          <w:p w:rsidR="005856CB" w:rsidRPr="00A66697" w:rsidRDefault="005856CB" w:rsidP="003659DF">
            <w:pPr>
              <w:pStyle w:val="a8"/>
              <w:jc w:val="center"/>
              <w:rPr>
                <w:sz w:val="20"/>
                <w:szCs w:val="20"/>
              </w:rPr>
            </w:pPr>
            <w:r w:rsidRPr="00A66697">
              <w:rPr>
                <w:sz w:val="20"/>
                <w:szCs w:val="20"/>
              </w:rPr>
              <w:t>2</w:t>
            </w:r>
          </w:p>
        </w:tc>
        <w:tc>
          <w:tcPr>
            <w:tcW w:w="1417" w:type="dxa"/>
            <w:shd w:val="clear" w:color="auto" w:fill="EEECE1"/>
          </w:tcPr>
          <w:p w:rsidR="005856CB" w:rsidRPr="00A66697" w:rsidRDefault="005856CB" w:rsidP="003659DF">
            <w:pPr>
              <w:pStyle w:val="a8"/>
              <w:jc w:val="center"/>
              <w:rPr>
                <w:sz w:val="20"/>
                <w:szCs w:val="20"/>
              </w:rPr>
            </w:pPr>
            <w:r w:rsidRPr="00A66697">
              <w:rPr>
                <w:sz w:val="20"/>
                <w:szCs w:val="20"/>
              </w:rPr>
              <w:t>3</w:t>
            </w:r>
          </w:p>
        </w:tc>
        <w:tc>
          <w:tcPr>
            <w:tcW w:w="2977" w:type="dxa"/>
            <w:shd w:val="clear" w:color="auto" w:fill="EEECE1"/>
          </w:tcPr>
          <w:p w:rsidR="005856CB" w:rsidRPr="00A66697" w:rsidRDefault="005856CB" w:rsidP="003659DF">
            <w:pPr>
              <w:pStyle w:val="a8"/>
              <w:jc w:val="center"/>
              <w:rPr>
                <w:sz w:val="20"/>
                <w:szCs w:val="20"/>
              </w:rPr>
            </w:pPr>
            <w:r w:rsidRPr="00A66697">
              <w:rPr>
                <w:sz w:val="20"/>
                <w:szCs w:val="20"/>
              </w:rPr>
              <w:t>4</w:t>
            </w:r>
          </w:p>
        </w:tc>
        <w:tc>
          <w:tcPr>
            <w:tcW w:w="1382" w:type="dxa"/>
            <w:shd w:val="clear" w:color="auto" w:fill="EEECE1"/>
          </w:tcPr>
          <w:p w:rsidR="005856CB" w:rsidRPr="00A66697" w:rsidRDefault="005856CB" w:rsidP="003659DF">
            <w:pPr>
              <w:pStyle w:val="a8"/>
              <w:jc w:val="center"/>
              <w:rPr>
                <w:sz w:val="20"/>
                <w:szCs w:val="20"/>
              </w:rPr>
            </w:pPr>
            <w:r w:rsidRPr="00A66697">
              <w:rPr>
                <w:sz w:val="20"/>
                <w:szCs w:val="20"/>
              </w:rPr>
              <w:t>5</w:t>
            </w:r>
          </w:p>
        </w:tc>
      </w:tr>
      <w:tr w:rsidR="005856CB" w:rsidRPr="00A66697" w:rsidTr="003659DF">
        <w:tc>
          <w:tcPr>
            <w:tcW w:w="2235" w:type="dxa"/>
            <w:vAlign w:val="center"/>
          </w:tcPr>
          <w:p w:rsidR="005856CB" w:rsidRPr="00A66697" w:rsidRDefault="005856CB" w:rsidP="003659DF">
            <w:pPr>
              <w:pStyle w:val="a8"/>
              <w:rPr>
                <w:sz w:val="20"/>
                <w:szCs w:val="20"/>
              </w:rPr>
            </w:pPr>
            <w:r w:rsidRPr="00A66697">
              <w:rPr>
                <w:sz w:val="20"/>
                <w:szCs w:val="20"/>
              </w:rPr>
              <w:t>Амбулаторно-поликлиническая сеть*, диспансеры без стационара, 1 посещение в смену</w:t>
            </w:r>
          </w:p>
        </w:tc>
        <w:tc>
          <w:tcPr>
            <w:tcW w:w="2126" w:type="dxa"/>
            <w:vAlign w:val="center"/>
          </w:tcPr>
          <w:p w:rsidR="005856CB" w:rsidRPr="00A66697" w:rsidRDefault="005856CB" w:rsidP="003659DF">
            <w:pPr>
              <w:pStyle w:val="a8"/>
              <w:jc w:val="center"/>
              <w:rPr>
                <w:sz w:val="20"/>
                <w:szCs w:val="20"/>
              </w:rPr>
            </w:pPr>
            <w:r w:rsidRPr="00A66697">
              <w:rPr>
                <w:sz w:val="20"/>
                <w:szCs w:val="20"/>
              </w:rPr>
              <w:t>С учетом системы расселения возможна сельская амбулатория 20% общего норматива</w:t>
            </w:r>
          </w:p>
        </w:tc>
        <w:tc>
          <w:tcPr>
            <w:tcW w:w="1417" w:type="dxa"/>
            <w:vAlign w:val="center"/>
          </w:tcPr>
          <w:p w:rsidR="005856CB" w:rsidRPr="00A66697" w:rsidRDefault="005856CB" w:rsidP="003659DF">
            <w:pPr>
              <w:pStyle w:val="a8"/>
              <w:jc w:val="center"/>
              <w:rPr>
                <w:sz w:val="20"/>
                <w:szCs w:val="20"/>
              </w:rPr>
            </w:pPr>
            <w:r w:rsidRPr="00A66697">
              <w:rPr>
                <w:sz w:val="20"/>
                <w:szCs w:val="20"/>
              </w:rPr>
              <w:t>0,1 га на 100 посещений в смену, но не менее 0,3 га на объект</w:t>
            </w:r>
          </w:p>
        </w:tc>
        <w:tc>
          <w:tcPr>
            <w:tcW w:w="2977" w:type="dxa"/>
            <w:vAlign w:val="center"/>
          </w:tcPr>
          <w:p w:rsidR="005856CB" w:rsidRPr="00A66697" w:rsidRDefault="005856CB" w:rsidP="003659DF">
            <w:pPr>
              <w:pStyle w:val="a8"/>
              <w:jc w:val="center"/>
              <w:rPr>
                <w:sz w:val="20"/>
                <w:szCs w:val="20"/>
              </w:rPr>
            </w:pPr>
            <w:r w:rsidRPr="00A66697">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1000</w:t>
            </w:r>
          </w:p>
        </w:tc>
      </w:tr>
      <w:tr w:rsidR="005856CB" w:rsidRPr="00A66697" w:rsidTr="003659DF">
        <w:tc>
          <w:tcPr>
            <w:tcW w:w="2235" w:type="dxa"/>
            <w:vAlign w:val="center"/>
          </w:tcPr>
          <w:p w:rsidR="005856CB" w:rsidRPr="00A66697" w:rsidRDefault="005856CB" w:rsidP="003659DF">
            <w:pPr>
              <w:pStyle w:val="a8"/>
              <w:rPr>
                <w:sz w:val="20"/>
                <w:szCs w:val="20"/>
              </w:rPr>
            </w:pPr>
            <w:r w:rsidRPr="00A66697">
              <w:rPr>
                <w:sz w:val="20"/>
                <w:szCs w:val="20"/>
              </w:rPr>
              <w:t>Фельдшерский или фельдшерско-акушерский пункт, 1 объект</w:t>
            </w:r>
          </w:p>
        </w:tc>
        <w:tc>
          <w:tcPr>
            <w:tcW w:w="2126" w:type="dxa"/>
            <w:vAlign w:val="center"/>
          </w:tcPr>
          <w:p w:rsidR="005856CB" w:rsidRPr="00A66697" w:rsidRDefault="005856CB" w:rsidP="003659DF">
            <w:pPr>
              <w:pStyle w:val="a8"/>
              <w:jc w:val="center"/>
              <w:rPr>
                <w:sz w:val="20"/>
                <w:szCs w:val="20"/>
              </w:rPr>
            </w:pPr>
            <w:r w:rsidRPr="00A66697">
              <w:rPr>
                <w:sz w:val="20"/>
                <w:szCs w:val="20"/>
              </w:rPr>
              <w:t>По заданию на проектирование</w:t>
            </w:r>
          </w:p>
        </w:tc>
        <w:tc>
          <w:tcPr>
            <w:tcW w:w="1417"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0,2 га</w:t>
            </w:r>
          </w:p>
        </w:tc>
        <w:tc>
          <w:tcPr>
            <w:tcW w:w="2977" w:type="dxa"/>
            <w:vAlign w:val="center"/>
          </w:tcPr>
          <w:p w:rsidR="005856CB" w:rsidRPr="00A66697" w:rsidRDefault="005856CB" w:rsidP="003659DF">
            <w:pPr>
              <w:pStyle w:val="a8"/>
              <w:spacing w:before="0" w:beforeAutospacing="0" w:after="0" w:afterAutospacing="0"/>
              <w:jc w:val="center"/>
              <w:rPr>
                <w:sz w:val="20"/>
                <w:szCs w:val="20"/>
              </w:rPr>
            </w:pPr>
          </w:p>
        </w:tc>
        <w:tc>
          <w:tcPr>
            <w:tcW w:w="1382"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1000</w:t>
            </w:r>
          </w:p>
        </w:tc>
      </w:tr>
      <w:tr w:rsidR="005856CB" w:rsidRPr="00A66697" w:rsidTr="003659DF">
        <w:tc>
          <w:tcPr>
            <w:tcW w:w="2235" w:type="dxa"/>
            <w:vAlign w:val="center"/>
          </w:tcPr>
          <w:p w:rsidR="005856CB" w:rsidRPr="00A66697" w:rsidRDefault="005856CB" w:rsidP="003659DF">
            <w:pPr>
              <w:pStyle w:val="a8"/>
              <w:rPr>
                <w:sz w:val="20"/>
                <w:szCs w:val="20"/>
              </w:rPr>
            </w:pPr>
            <w:r w:rsidRPr="00A66697">
              <w:rPr>
                <w:sz w:val="20"/>
                <w:szCs w:val="20"/>
              </w:rPr>
              <w:t>Выдвижной пункт медицинской помощи, 1 автомобиль</w:t>
            </w:r>
          </w:p>
        </w:tc>
        <w:tc>
          <w:tcPr>
            <w:tcW w:w="2126" w:type="dxa"/>
            <w:vAlign w:val="center"/>
          </w:tcPr>
          <w:p w:rsidR="005856CB" w:rsidRPr="00A66697" w:rsidRDefault="005856CB" w:rsidP="003659DF">
            <w:pPr>
              <w:pStyle w:val="a8"/>
              <w:jc w:val="center"/>
              <w:rPr>
                <w:sz w:val="20"/>
                <w:szCs w:val="20"/>
              </w:rPr>
            </w:pPr>
            <w:r w:rsidRPr="00A66697">
              <w:rPr>
                <w:sz w:val="20"/>
                <w:szCs w:val="20"/>
              </w:rPr>
              <w:t>1 автомобиль</w:t>
            </w:r>
          </w:p>
        </w:tc>
        <w:tc>
          <w:tcPr>
            <w:tcW w:w="1417" w:type="dxa"/>
            <w:vAlign w:val="center"/>
          </w:tcPr>
          <w:p w:rsidR="005856CB" w:rsidRPr="00A66697" w:rsidRDefault="005856CB" w:rsidP="003659DF">
            <w:pPr>
              <w:pStyle w:val="a8"/>
              <w:jc w:val="center"/>
              <w:rPr>
                <w:sz w:val="20"/>
                <w:szCs w:val="20"/>
              </w:rPr>
            </w:pPr>
            <w:r w:rsidRPr="00A66697">
              <w:rPr>
                <w:sz w:val="20"/>
                <w:szCs w:val="20"/>
              </w:rPr>
              <w:t>0,05 га на 1 автомобиль, но не менее 0,1 га</w:t>
            </w:r>
          </w:p>
        </w:tc>
        <w:tc>
          <w:tcPr>
            <w:tcW w:w="4359" w:type="dxa"/>
            <w:gridSpan w:val="2"/>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В пределах зоны 30-минутной доступности на специальном автомобиле</w:t>
            </w:r>
          </w:p>
        </w:tc>
      </w:tr>
      <w:tr w:rsidR="005856CB" w:rsidRPr="00A66697" w:rsidTr="003659DF">
        <w:tc>
          <w:tcPr>
            <w:tcW w:w="2235" w:type="dxa"/>
            <w:vAlign w:val="center"/>
          </w:tcPr>
          <w:p w:rsidR="005856CB" w:rsidRPr="00A66697" w:rsidRDefault="005856CB" w:rsidP="003659DF">
            <w:pPr>
              <w:pStyle w:val="a8"/>
              <w:rPr>
                <w:sz w:val="20"/>
                <w:szCs w:val="20"/>
              </w:rPr>
            </w:pPr>
            <w:r w:rsidRPr="00A66697">
              <w:rPr>
                <w:sz w:val="20"/>
                <w:szCs w:val="20"/>
              </w:rPr>
              <w:t xml:space="preserve">Аптека, </w:t>
            </w:r>
            <w:r w:rsidRPr="00A66697">
              <w:rPr>
                <w:b/>
                <w:sz w:val="20"/>
                <w:szCs w:val="20"/>
              </w:rPr>
              <w:t>м</w:t>
            </w:r>
            <w:r w:rsidRPr="00A66697">
              <w:rPr>
                <w:b/>
                <w:sz w:val="20"/>
                <w:szCs w:val="20"/>
                <w:vertAlign w:val="superscript"/>
              </w:rPr>
              <w:t xml:space="preserve">2  </w:t>
            </w:r>
            <w:r w:rsidRPr="00A66697">
              <w:rPr>
                <w:sz w:val="20"/>
                <w:szCs w:val="20"/>
              </w:rPr>
              <w:t>общ.площади</w:t>
            </w:r>
          </w:p>
        </w:tc>
        <w:tc>
          <w:tcPr>
            <w:tcW w:w="2126" w:type="dxa"/>
            <w:vAlign w:val="center"/>
          </w:tcPr>
          <w:p w:rsidR="005856CB" w:rsidRPr="00A66697" w:rsidRDefault="005856CB" w:rsidP="003659DF">
            <w:pPr>
              <w:pStyle w:val="a8"/>
              <w:jc w:val="center"/>
              <w:rPr>
                <w:sz w:val="20"/>
                <w:szCs w:val="20"/>
              </w:rPr>
            </w:pPr>
            <w:r w:rsidRPr="00A66697">
              <w:rPr>
                <w:sz w:val="20"/>
                <w:szCs w:val="20"/>
              </w:rPr>
              <w:t>14 м</w:t>
            </w:r>
            <w:r w:rsidRPr="00A66697">
              <w:rPr>
                <w:sz w:val="20"/>
                <w:szCs w:val="20"/>
                <w:vertAlign w:val="superscript"/>
              </w:rPr>
              <w:t>2</w:t>
            </w:r>
          </w:p>
        </w:tc>
        <w:tc>
          <w:tcPr>
            <w:tcW w:w="1417" w:type="dxa"/>
            <w:vAlign w:val="center"/>
          </w:tcPr>
          <w:p w:rsidR="005856CB" w:rsidRPr="00A66697" w:rsidRDefault="005856CB" w:rsidP="003659DF">
            <w:pPr>
              <w:pStyle w:val="a8"/>
              <w:spacing w:before="0" w:beforeAutospacing="0" w:after="0" w:afterAutospacing="0"/>
              <w:jc w:val="center"/>
              <w:rPr>
                <w:sz w:val="20"/>
                <w:szCs w:val="20"/>
                <w:highlight w:val="yellow"/>
              </w:rPr>
            </w:pPr>
            <w:r w:rsidRPr="00A66697">
              <w:rPr>
                <w:sz w:val="20"/>
                <w:szCs w:val="20"/>
              </w:rPr>
              <w:t>0,25 га на объект</w:t>
            </w:r>
          </w:p>
        </w:tc>
        <w:tc>
          <w:tcPr>
            <w:tcW w:w="2977"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Отдельно стоящие, встроенные.</w:t>
            </w:r>
          </w:p>
        </w:tc>
        <w:tc>
          <w:tcPr>
            <w:tcW w:w="1382" w:type="dxa"/>
            <w:vAlign w:val="center"/>
          </w:tcPr>
          <w:p w:rsidR="005856CB" w:rsidRPr="00A66697" w:rsidRDefault="005856CB" w:rsidP="003659DF">
            <w:pPr>
              <w:pStyle w:val="a8"/>
              <w:spacing w:before="0" w:beforeAutospacing="0" w:after="0" w:afterAutospacing="0"/>
              <w:jc w:val="center"/>
              <w:rPr>
                <w:sz w:val="20"/>
                <w:szCs w:val="20"/>
              </w:rPr>
            </w:pPr>
            <w:r w:rsidRPr="00A66697">
              <w:rPr>
                <w:sz w:val="20"/>
                <w:szCs w:val="20"/>
              </w:rPr>
              <w:t>500</w:t>
            </w:r>
          </w:p>
        </w:tc>
      </w:tr>
    </w:tbl>
    <w:p w:rsidR="005856CB" w:rsidRPr="0011543E" w:rsidRDefault="005856CB" w:rsidP="007017A4">
      <w:pPr>
        <w:pStyle w:val="Default"/>
        <w:ind w:firstLine="851"/>
        <w:jc w:val="both"/>
        <w:rPr>
          <w:rFonts w:ascii="Times New Roman" w:hAnsi="Times New Roman" w:cs="Times New Roman"/>
          <w:sz w:val="20"/>
          <w:szCs w:val="20"/>
        </w:rPr>
      </w:pPr>
      <w:r w:rsidRPr="0011543E">
        <w:rPr>
          <w:rFonts w:ascii="Times New Roman" w:hAnsi="Times New Roman" w:cs="Times New Roman"/>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5856CB" w:rsidRPr="0008471F" w:rsidRDefault="005856CB" w:rsidP="007017A4">
      <w:pPr>
        <w:pStyle w:val="a8"/>
        <w:spacing w:before="0" w:beforeAutospacing="0" w:after="0" w:afterAutospacing="0"/>
        <w:ind w:firstLine="851"/>
        <w:jc w:val="both"/>
        <w:rPr>
          <w:highlight w:val="yellow"/>
        </w:rPr>
      </w:pPr>
    </w:p>
    <w:p w:rsidR="005856CB" w:rsidRPr="006E0EEF" w:rsidRDefault="005856CB" w:rsidP="008B75DD">
      <w:pPr>
        <w:pStyle w:val="a8"/>
        <w:spacing w:before="0" w:beforeAutospacing="0" w:after="0" w:afterAutospacing="0" w:line="276" w:lineRule="auto"/>
        <w:ind w:firstLine="851"/>
        <w:jc w:val="both"/>
      </w:pPr>
      <w:r>
        <w:t>3</w:t>
      </w:r>
      <w:r w:rsidRPr="006E0EEF">
        <w:t>.3.14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5856CB" w:rsidRPr="006E0EEF" w:rsidRDefault="005856CB" w:rsidP="008B75DD">
      <w:pPr>
        <w:pStyle w:val="a8"/>
        <w:spacing w:before="0" w:beforeAutospacing="0" w:after="0" w:afterAutospacing="0" w:line="276" w:lineRule="auto"/>
        <w:ind w:firstLine="851"/>
        <w:jc w:val="both"/>
      </w:pPr>
      <w:r w:rsidRPr="006E0EEF">
        <w:t>При проектировании необходимо предусмотреть удаление лечебных учреждений от железных дорог, аэропортов, скоростных автомагистралей и других источников шума и загрязнения в соответствии с требованиями настоящих нормативов.</w:t>
      </w:r>
    </w:p>
    <w:p w:rsidR="005856CB" w:rsidRPr="006E0EEF" w:rsidRDefault="005856CB" w:rsidP="008B75DD">
      <w:pPr>
        <w:pStyle w:val="a8"/>
        <w:spacing w:before="0" w:beforeAutospacing="0" w:after="0" w:afterAutospacing="0" w:line="276" w:lineRule="auto"/>
        <w:ind w:firstLine="851"/>
        <w:jc w:val="both"/>
      </w:pPr>
      <w:r>
        <w:t>3</w:t>
      </w:r>
      <w:r w:rsidRPr="006E0EEF">
        <w:t>.3.15 На территории лечебного учреждения не допускается размещение зданий, в том числе жилых, и сооружений, не связанных с ним функционально.</w:t>
      </w:r>
    </w:p>
    <w:p w:rsidR="005856CB" w:rsidRPr="006E0EEF" w:rsidRDefault="005856CB" w:rsidP="008B75DD">
      <w:pPr>
        <w:pStyle w:val="a8"/>
        <w:spacing w:before="0" w:beforeAutospacing="0" w:after="0" w:afterAutospacing="0" w:line="276" w:lineRule="auto"/>
        <w:ind w:firstLine="851"/>
        <w:jc w:val="both"/>
      </w:pPr>
      <w:r>
        <w:t>3</w:t>
      </w:r>
      <w:r w:rsidRPr="006E0EEF">
        <w:t>.3.16 Территория лечебных учреждений должна быть благоустроена, озеленена и ограждена.</w:t>
      </w:r>
    </w:p>
    <w:p w:rsidR="005856CB" w:rsidRPr="006E0EEF" w:rsidRDefault="005856CB" w:rsidP="008B75DD">
      <w:pPr>
        <w:pStyle w:val="a8"/>
        <w:spacing w:before="0" w:beforeAutospacing="0" w:after="0" w:afterAutospacing="0" w:line="276" w:lineRule="auto"/>
        <w:ind w:firstLine="851"/>
        <w:jc w:val="both"/>
      </w:pPr>
      <w:r w:rsidRPr="006E0EEF">
        <w:lastRenderedPageBreak/>
        <w:t>Площадь зеленых насаждений и газонов должна составлять не менее 60% общей площади участка.</w:t>
      </w:r>
    </w:p>
    <w:p w:rsidR="005856CB" w:rsidRPr="006E0EEF" w:rsidRDefault="005856CB" w:rsidP="008B75DD">
      <w:pPr>
        <w:pStyle w:val="a8"/>
        <w:spacing w:before="0" w:beforeAutospacing="0" w:after="0" w:afterAutospacing="0" w:line="276" w:lineRule="auto"/>
        <w:ind w:firstLine="851"/>
        <w:jc w:val="both"/>
      </w:pPr>
      <w:r w:rsidRPr="006E0EEF">
        <w:t>Деревья должны размещаться на расстоянии не менее 15 метров от здания, кустарники - не менее 5 метров.</w:t>
      </w:r>
    </w:p>
    <w:p w:rsidR="005856CB" w:rsidRPr="006E0EEF" w:rsidRDefault="005856CB" w:rsidP="008B75DD">
      <w:pPr>
        <w:pStyle w:val="a8"/>
        <w:spacing w:before="0" w:beforeAutospacing="0" w:after="0" w:afterAutospacing="0" w:line="276" w:lineRule="auto"/>
        <w:ind w:firstLine="851"/>
        <w:jc w:val="both"/>
      </w:pPr>
      <w:r>
        <w:t>3</w:t>
      </w:r>
      <w:r w:rsidRPr="006E0EEF">
        <w:t>.3.17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6E0EEF">
        <w:rPr>
          <w:vertAlign w:val="superscript"/>
        </w:rPr>
        <w:t xml:space="preserve">2 </w:t>
      </w:r>
      <w:r w:rsidRPr="006E0EEF">
        <w:t>на койку или посещение в смену, но не менее 50 м</w:t>
      </w:r>
      <w:r w:rsidRPr="006E0EEF">
        <w:rPr>
          <w:vertAlign w:val="superscript"/>
        </w:rPr>
        <w:t>2</w:t>
      </w:r>
      <w:r w:rsidRPr="006E0EEF">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5856CB" w:rsidRPr="006E0EEF" w:rsidRDefault="005856CB" w:rsidP="008B75DD">
      <w:pPr>
        <w:pStyle w:val="a8"/>
        <w:spacing w:before="0" w:beforeAutospacing="0" w:after="0" w:afterAutospacing="0" w:line="276" w:lineRule="auto"/>
        <w:ind w:firstLine="851"/>
        <w:jc w:val="both"/>
      </w:pPr>
      <w:r>
        <w:t>3</w:t>
      </w:r>
      <w:r w:rsidRPr="006E0EEF">
        <w:t>.3.18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5856CB" w:rsidRPr="005644B5" w:rsidRDefault="005856CB" w:rsidP="00902C69">
      <w:pPr>
        <w:pStyle w:val="a8"/>
        <w:spacing w:before="0" w:beforeAutospacing="0" w:after="0" w:afterAutospacing="0" w:line="276" w:lineRule="auto"/>
        <w:ind w:firstLine="851"/>
        <w:jc w:val="center"/>
        <w:outlineLvl w:val="1"/>
        <w:rPr>
          <w:b/>
          <w:spacing w:val="2"/>
        </w:rPr>
      </w:pPr>
      <w:bookmarkStart w:id="28" w:name="_Toc405552870"/>
      <w:r w:rsidRPr="005644B5">
        <w:rPr>
          <w:b/>
        </w:rPr>
        <w:t>3.4</w:t>
      </w:r>
      <w:r w:rsidRPr="005644B5">
        <w:t xml:space="preserve"> </w:t>
      </w:r>
      <w:r w:rsidRPr="005644B5">
        <w:rPr>
          <w:b/>
          <w:spacing w:val="2"/>
        </w:rPr>
        <w:t>Предприятия торговли, общественного питания и бытового обслуживания, кредитно-финансовые учреждения и предприятия связи</w:t>
      </w:r>
      <w:bookmarkEnd w:id="28"/>
    </w:p>
    <w:p w:rsidR="005856CB" w:rsidRPr="005644B5" w:rsidRDefault="005856CB" w:rsidP="00902C69">
      <w:pPr>
        <w:pStyle w:val="a8"/>
        <w:spacing w:before="0" w:beforeAutospacing="0" w:after="0" w:afterAutospacing="0" w:line="276" w:lineRule="auto"/>
        <w:ind w:firstLine="851"/>
        <w:jc w:val="both"/>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3.4.1.</w:t>
      </w:r>
      <w:r w:rsidRPr="005644B5">
        <w:rPr>
          <w:rFonts w:ascii="Times New Roman" w:hAnsi="Times New Roman"/>
          <w:spacing w:val="2"/>
          <w:sz w:val="24"/>
          <w:szCs w:val="24"/>
          <w:lang w:eastAsia="ru-RU"/>
        </w:rPr>
        <w:t xml:space="preserve">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w:t>
      </w:r>
      <w:r>
        <w:rPr>
          <w:rFonts w:ascii="Times New Roman" w:hAnsi="Times New Roman"/>
          <w:spacing w:val="2"/>
          <w:sz w:val="24"/>
          <w:szCs w:val="24"/>
          <w:lang w:eastAsia="ru-RU"/>
        </w:rPr>
        <w:t>19</w:t>
      </w:r>
      <w:r w:rsidRPr="005644B5">
        <w:rPr>
          <w:rFonts w:ascii="Times New Roman" w:hAnsi="Times New Roman"/>
          <w:spacing w:val="2"/>
          <w:sz w:val="24"/>
          <w:szCs w:val="24"/>
          <w:lang w:eastAsia="ru-RU"/>
        </w:rPr>
        <w:t>.</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19</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4601"/>
        <w:gridCol w:w="3053"/>
        <w:gridCol w:w="2267"/>
      </w:tblGrid>
      <w:tr w:rsidR="005856CB" w:rsidRPr="005A44C4" w:rsidTr="00DF4064">
        <w:tc>
          <w:tcPr>
            <w:tcW w:w="4601"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Предприятия и учреждения</w:t>
            </w:r>
          </w:p>
          <w:p w:rsidR="005856CB" w:rsidRPr="005644B5" w:rsidRDefault="005856CB"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Минимальная</w:t>
            </w:r>
          </w:p>
          <w:p w:rsidR="005856CB" w:rsidRPr="005644B5" w:rsidRDefault="005856CB" w:rsidP="00902C69">
            <w:pPr>
              <w:spacing w:after="0"/>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обеспеченность</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70</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Непродовольственные магазины 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textAlignment w:val="baseline"/>
              <w:rPr>
                <w:rFonts w:ascii="Times New Roman" w:hAnsi="Times New Roman"/>
                <w:sz w:val="20"/>
                <w:szCs w:val="20"/>
                <w:lang w:eastAsia="ru-RU"/>
              </w:rPr>
            </w:pPr>
            <w:r w:rsidRPr="005644B5">
              <w:rPr>
                <w:rFonts w:ascii="Times New Roman" w:hAnsi="Times New Roman"/>
                <w:sz w:val="20"/>
                <w:szCs w:val="20"/>
                <w:lang w:eastAsia="ru-RU"/>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30</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Предприятия бытового обслуживания (мастерские, ателье, 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рабочих мест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2</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rPr>
                <w:rFonts w:ascii="Times New Roman" w:hAnsi="Times New Roman"/>
                <w:sz w:val="20"/>
                <w:szCs w:val="20"/>
                <w:lang w:eastAsia="ru-RU"/>
              </w:rPr>
            </w:pP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r w:rsidR="005856CB" w:rsidRPr="005A44C4" w:rsidTr="00902C69">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10</w:t>
            </w:r>
          </w:p>
        </w:tc>
      </w:tr>
    </w:tbl>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w:t>
      </w:r>
      <w:r>
        <w:rPr>
          <w:rFonts w:ascii="Times New Roman" w:hAnsi="Times New Roman"/>
          <w:spacing w:val="2"/>
          <w:sz w:val="24"/>
          <w:szCs w:val="24"/>
          <w:lang w:eastAsia="ru-RU"/>
        </w:rPr>
        <w:t>0</w:t>
      </w:r>
      <w:r w:rsidRPr="005644B5">
        <w:rPr>
          <w:rFonts w:ascii="Times New Roman" w:hAnsi="Times New Roman"/>
          <w:spacing w:val="2"/>
          <w:sz w:val="24"/>
          <w:szCs w:val="24"/>
          <w:lang w:eastAsia="ru-RU"/>
        </w:rPr>
        <w:t>.</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Таблица 2</w:t>
      </w:r>
      <w:r>
        <w:rPr>
          <w:rFonts w:ascii="Times New Roman" w:hAnsi="Times New Roman"/>
          <w:spacing w:val="2"/>
          <w:sz w:val="24"/>
          <w:szCs w:val="24"/>
          <w:lang w:eastAsia="ru-RU"/>
        </w:rPr>
        <w:t>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3261"/>
        <w:gridCol w:w="1842"/>
        <w:gridCol w:w="1701"/>
        <w:gridCol w:w="3117"/>
      </w:tblGrid>
      <w:tr w:rsidR="005856CB" w:rsidRPr="005A44C4" w:rsidTr="00DF4064">
        <w:tc>
          <w:tcPr>
            <w:tcW w:w="3261"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Расстояния от зданий (границ участков) учреждений и предприятий обслуживания в сельских поселениях, м</w:t>
            </w:r>
          </w:p>
        </w:tc>
      </w:tr>
      <w:tr w:rsidR="005856CB" w:rsidRPr="005A44C4" w:rsidTr="00DF4064">
        <w:tc>
          <w:tcPr>
            <w:tcW w:w="3261" w:type="dxa"/>
            <w:vMerge/>
            <w:tcBorders>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rPr>
                <w:rFonts w:ascii="Times New Roman" w:hAnsi="Times New Roman"/>
                <w:b/>
                <w:sz w:val="20"/>
                <w:szCs w:val="20"/>
                <w:lang w:eastAsia="ru-RU"/>
              </w:rPr>
            </w:pPr>
          </w:p>
        </w:tc>
        <w:tc>
          <w:tcPr>
            <w:tcW w:w="1842"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до красной линии</w:t>
            </w:r>
          </w:p>
        </w:tc>
        <w:tc>
          <w:tcPr>
            <w:tcW w:w="1701" w:type="dxa"/>
            <w:tcBorders>
              <w:top w:val="single" w:sz="6" w:space="0" w:color="000000"/>
              <w:left w:val="single" w:sz="6" w:space="0" w:color="000000"/>
              <w:bottom w:val="nil"/>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до стен жилых домов</w:t>
            </w:r>
          </w:p>
        </w:tc>
        <w:tc>
          <w:tcPr>
            <w:tcW w:w="3117" w:type="dxa"/>
            <w:tcBorders>
              <w:top w:val="single" w:sz="6" w:space="0" w:color="000000"/>
              <w:left w:val="single" w:sz="6" w:space="0" w:color="000000"/>
              <w:bottom w:val="nil"/>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до зданий общеобразовательных школ, дошкольных образовательных и лечебных учреждений</w:t>
            </w:r>
          </w:p>
        </w:tc>
      </w:tr>
      <w:tr w:rsidR="005856CB" w:rsidRPr="005A44C4" w:rsidTr="00DF4064">
        <w:trPr>
          <w:trHeight w:val="87"/>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rPr>
                <w:rFonts w:ascii="Times New Roman" w:hAnsi="Times New Roman"/>
                <w:sz w:val="20"/>
                <w:szCs w:val="20"/>
                <w:lang w:eastAsia="ru-RU"/>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p>
        </w:tc>
        <w:tc>
          <w:tcPr>
            <w:tcW w:w="1701" w:type="dxa"/>
            <w:tcBorders>
              <w:top w:val="nil"/>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rPr>
                <w:rFonts w:ascii="Times New Roman" w:hAnsi="Times New Roman"/>
                <w:sz w:val="20"/>
                <w:szCs w:val="20"/>
                <w:lang w:eastAsia="ru-RU"/>
              </w:rPr>
            </w:pPr>
          </w:p>
        </w:tc>
        <w:tc>
          <w:tcPr>
            <w:tcW w:w="3117" w:type="dxa"/>
            <w:tcBorders>
              <w:top w:val="nil"/>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rPr>
                <w:rFonts w:ascii="Times New Roman" w:hAnsi="Times New Roman"/>
                <w:sz w:val="20"/>
                <w:szCs w:val="20"/>
                <w:lang w:eastAsia="ru-RU"/>
              </w:rPr>
            </w:pPr>
          </w:p>
        </w:tc>
      </w:tr>
      <w:tr w:rsidR="005856CB"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r w:rsidR="005856CB"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r w:rsidR="005856CB"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Кладб</w:t>
            </w:r>
            <w:r>
              <w:rPr>
                <w:rFonts w:ascii="Times New Roman" w:hAnsi="Times New Roman"/>
                <w:sz w:val="20"/>
                <w:szCs w:val="20"/>
                <w:lang w:eastAsia="ru-RU"/>
              </w:rPr>
              <w:t>ища традиционного захоронения и</w:t>
            </w:r>
            <w:r w:rsidRPr="005644B5">
              <w:rPr>
                <w:rFonts w:ascii="Times New Roman" w:hAnsi="Times New Roman"/>
                <w:sz w:val="20"/>
                <w:szCs w:val="20"/>
                <w:lang w:eastAsia="ru-RU"/>
              </w:rPr>
              <w:t xml:space="preserve">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300 - 500</w:t>
            </w:r>
          </w:p>
        </w:tc>
      </w:tr>
      <w:tr w:rsidR="005856CB" w:rsidRPr="005A44C4" w:rsidTr="00902C69">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textAlignment w:val="baseline"/>
              <w:rPr>
                <w:rFonts w:ascii="Times New Roman" w:hAnsi="Times New Roman"/>
                <w:sz w:val="20"/>
                <w:szCs w:val="20"/>
                <w:lang w:eastAsia="ru-RU"/>
              </w:rPr>
            </w:pPr>
            <w:r w:rsidRPr="005644B5">
              <w:rPr>
                <w:rFonts w:ascii="Times New Roman" w:hAnsi="Times New Roman"/>
                <w:sz w:val="20"/>
                <w:szCs w:val="20"/>
                <w:lang w:eastAsia="ru-RU"/>
              </w:rPr>
              <w:t>За</w:t>
            </w:r>
            <w:r>
              <w:rPr>
                <w:rFonts w:ascii="Times New Roman" w:hAnsi="Times New Roman"/>
                <w:sz w:val="20"/>
                <w:szCs w:val="20"/>
                <w:lang w:eastAsia="ru-RU"/>
              </w:rPr>
              <w:t xml:space="preserve">крытые кладбища и  мемориальные </w:t>
            </w:r>
            <w:r w:rsidRPr="005644B5">
              <w:rPr>
                <w:rFonts w:ascii="Times New Roman" w:hAnsi="Times New Roman"/>
                <w:sz w:val="20"/>
                <w:szCs w:val="20"/>
                <w:lang w:eastAsia="ru-RU"/>
              </w:rPr>
              <w:t xml:space="preserve">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w:t>
            </w:r>
          </w:p>
        </w:tc>
      </w:tr>
    </w:tbl>
    <w:p w:rsidR="005856CB" w:rsidRPr="005644B5" w:rsidRDefault="005856CB"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Примечания: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1. Участки дошкольных образовательных учреждений не должны примыкать непосредственно к магистральным улицам.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0"/>
          <w:szCs w:val="20"/>
          <w:lang w:eastAsia="ru-RU"/>
        </w:rPr>
      </w:pPr>
      <w:r w:rsidRPr="005644B5">
        <w:rPr>
          <w:rFonts w:ascii="Times New Roman" w:hAnsi="Times New Roman"/>
          <w:spacing w:val="2"/>
          <w:sz w:val="20"/>
          <w:szCs w:val="20"/>
          <w:lang w:eastAsia="ru-RU"/>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w:t>
      </w:r>
      <w:r>
        <w:rPr>
          <w:rFonts w:ascii="Times New Roman" w:hAnsi="Times New Roman"/>
          <w:spacing w:val="2"/>
          <w:sz w:val="24"/>
          <w:szCs w:val="24"/>
          <w:lang w:eastAsia="ru-RU"/>
        </w:rPr>
        <w:t>1</w:t>
      </w:r>
      <w:r w:rsidRPr="005644B5">
        <w:rPr>
          <w:rFonts w:ascii="Times New Roman" w:hAnsi="Times New Roman"/>
          <w:spacing w:val="2"/>
          <w:sz w:val="24"/>
          <w:szCs w:val="24"/>
          <w:lang w:eastAsia="ru-RU"/>
        </w:rPr>
        <w:t>.</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Таблица 2</w:t>
      </w:r>
      <w:r>
        <w:rPr>
          <w:rFonts w:ascii="Times New Roman" w:hAnsi="Times New Roman"/>
          <w:spacing w:val="2"/>
          <w:sz w:val="24"/>
          <w:szCs w:val="24"/>
          <w:lang w:eastAsia="ru-RU"/>
        </w:rPr>
        <w:t>1</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7356"/>
        <w:gridCol w:w="2565"/>
      </w:tblGrid>
      <w:tr w:rsidR="005856CB" w:rsidRPr="005A44C4" w:rsidTr="00DF4064">
        <w:tc>
          <w:tcPr>
            <w:tcW w:w="735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ind w:firstLine="135"/>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ind w:firstLine="135"/>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Радиус обслуживания, м</w:t>
            </w:r>
          </w:p>
        </w:tc>
      </w:tr>
      <w:tr w:rsidR="005856CB" w:rsidRPr="005A44C4" w:rsidTr="00902C69">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5644B5" w:rsidRDefault="005856CB" w:rsidP="00902C69">
            <w:pPr>
              <w:spacing w:after="0" w:line="240" w:lineRule="auto"/>
              <w:jc w:val="both"/>
              <w:textAlignment w:val="baseline"/>
              <w:rPr>
                <w:rFonts w:ascii="Times New Roman" w:hAnsi="Times New Roman"/>
                <w:sz w:val="20"/>
                <w:szCs w:val="20"/>
                <w:lang w:eastAsia="ru-RU"/>
              </w:rPr>
            </w:pPr>
            <w:r w:rsidRPr="005644B5">
              <w:rPr>
                <w:rFonts w:ascii="Times New Roman" w:hAnsi="Times New Roman"/>
                <w:sz w:val="20"/>
                <w:szCs w:val="20"/>
                <w:lang w:eastAsia="ru-RU"/>
              </w:rPr>
              <w:t>Предприятия торговли, общественного питания и бытового</w:t>
            </w:r>
            <w:r w:rsidRPr="005644B5">
              <w:rPr>
                <w:rFonts w:ascii="Times New Roman" w:hAnsi="Times New Roman"/>
                <w:sz w:val="20"/>
                <w:szCs w:val="20"/>
                <w:lang w:eastAsia="ru-RU"/>
              </w:rPr>
              <w:br/>
              <w:t>обслуживания местного значения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firstLine="135"/>
              <w:jc w:val="center"/>
              <w:rPr>
                <w:rFonts w:ascii="Times New Roman" w:hAnsi="Times New Roman"/>
                <w:sz w:val="20"/>
                <w:szCs w:val="20"/>
                <w:lang w:eastAsia="ru-RU"/>
              </w:rPr>
            </w:pPr>
            <w:r w:rsidRPr="005644B5">
              <w:rPr>
                <w:rFonts w:ascii="Times New Roman" w:hAnsi="Times New Roman"/>
                <w:sz w:val="20"/>
                <w:szCs w:val="20"/>
                <w:lang w:eastAsia="ru-RU"/>
              </w:rPr>
              <w:t>2000</w:t>
            </w:r>
          </w:p>
        </w:tc>
      </w:tr>
      <w:tr w:rsidR="005856CB" w:rsidRPr="005A44C4" w:rsidTr="00902C69">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5644B5" w:rsidRDefault="005856CB" w:rsidP="00902C69">
            <w:pPr>
              <w:spacing w:after="0" w:line="240" w:lineRule="auto"/>
              <w:jc w:val="both"/>
              <w:textAlignment w:val="baseline"/>
              <w:rPr>
                <w:rFonts w:ascii="Times New Roman" w:hAnsi="Times New Roman"/>
                <w:sz w:val="20"/>
                <w:szCs w:val="20"/>
                <w:lang w:eastAsia="ru-RU"/>
              </w:rPr>
            </w:pPr>
            <w:r w:rsidRPr="005644B5">
              <w:rPr>
                <w:rFonts w:ascii="Times New Roman" w:hAnsi="Times New Roman"/>
                <w:sz w:val="20"/>
                <w:szCs w:val="20"/>
                <w:lang w:eastAsia="ru-RU"/>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firstLine="135"/>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500</w:t>
            </w:r>
          </w:p>
        </w:tc>
      </w:tr>
    </w:tbl>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5</w:t>
      </w:r>
      <w:r w:rsidRPr="005644B5">
        <w:rPr>
          <w:rFonts w:ascii="Times New Roman" w:hAnsi="Times New Roman"/>
          <w:spacing w:val="2"/>
          <w:sz w:val="24"/>
          <w:szCs w:val="24"/>
          <w:lang w:eastAsia="ru-RU"/>
        </w:rPr>
        <w:t>.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Указанные учреждения и предприятия могут иметь центроформирующее значение и размещаться в центральной части жилого образования.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Нормы предоставления земельных участков для строительства устанавливаются в следующих размерах:</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6</w:t>
      </w:r>
      <w:r w:rsidRPr="005644B5">
        <w:rPr>
          <w:rFonts w:ascii="Times New Roman" w:hAnsi="Times New Roman"/>
          <w:spacing w:val="2"/>
          <w:sz w:val="24"/>
          <w:szCs w:val="24"/>
          <w:lang w:eastAsia="ru-RU"/>
        </w:rPr>
        <w:t>.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7</w:t>
      </w:r>
      <w:r w:rsidRPr="005644B5">
        <w:rPr>
          <w:rFonts w:ascii="Times New Roman" w:hAnsi="Times New Roman"/>
          <w:spacing w:val="2"/>
          <w:sz w:val="24"/>
          <w:szCs w:val="24"/>
          <w:lang w:eastAsia="ru-RU"/>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Перед входом в здание необходимо предусматривать стоянку для транспортных средств.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 xml:space="preserve">. В МО </w:t>
      </w:r>
      <w:r>
        <w:rPr>
          <w:rFonts w:ascii="Times New Roman" w:hAnsi="Times New Roman"/>
          <w:spacing w:val="2"/>
          <w:sz w:val="24"/>
          <w:szCs w:val="24"/>
          <w:lang w:eastAsia="ru-RU"/>
        </w:rPr>
        <w:t>Фурмановский</w:t>
      </w:r>
      <w:r w:rsidRPr="005644B5">
        <w:rPr>
          <w:rFonts w:ascii="Times New Roman" w:hAnsi="Times New Roman"/>
          <w:spacing w:val="2"/>
          <w:sz w:val="24"/>
          <w:szCs w:val="24"/>
          <w:lang w:eastAsia="ru-RU"/>
        </w:rPr>
        <w:t xml:space="preserve"> сельсовет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11</w:t>
      </w:r>
      <w:r w:rsidRPr="005644B5">
        <w:rPr>
          <w:rFonts w:ascii="Times New Roman" w:hAnsi="Times New Roman"/>
          <w:spacing w:val="2"/>
          <w:sz w:val="24"/>
          <w:szCs w:val="24"/>
          <w:lang w:eastAsia="ru-RU"/>
        </w:rPr>
        <w:t>.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12</w:t>
      </w:r>
      <w:r w:rsidRPr="005644B5">
        <w:rPr>
          <w:rFonts w:ascii="Times New Roman" w:hAnsi="Times New Roman"/>
          <w:spacing w:val="2"/>
          <w:sz w:val="24"/>
          <w:szCs w:val="24"/>
          <w:lang w:eastAsia="ru-RU"/>
        </w:rPr>
        <w:t>. Розничные рынки следует проектировать на самостоятельном земельном участке по согласованию с органами Федеральной службы Роспотребнадзора.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13</w:t>
      </w:r>
      <w:r w:rsidRPr="005644B5">
        <w:rPr>
          <w:rFonts w:ascii="Times New Roman" w:hAnsi="Times New Roman"/>
          <w:spacing w:val="2"/>
          <w:sz w:val="24"/>
          <w:szCs w:val="24"/>
          <w:lang w:eastAsia="ru-RU"/>
        </w:rPr>
        <w:t>.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- 14 кв. м - при торговой площади до 600 кв.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- 7 кв. м - при торговой площади свыше 3000 кв.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Площадь одного торгового места принимается за 6 кв. м торговой площади.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Рекомендуется обеспечивать минимальную плотность застройки территории розничных рынков не менее 50 %.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14</w:t>
      </w:r>
      <w:r w:rsidRPr="005644B5">
        <w:rPr>
          <w:rFonts w:ascii="Times New Roman" w:hAnsi="Times New Roman"/>
          <w:spacing w:val="2"/>
          <w:sz w:val="24"/>
          <w:szCs w:val="24"/>
          <w:lang w:eastAsia="ru-RU"/>
        </w:rPr>
        <w:t>. Торговые места могут проектироваться в крытом розничном рынке (здании, сооружении), а также на открытой площадке территории розничного рынка.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15</w:t>
      </w:r>
      <w:r w:rsidRPr="005644B5">
        <w:rPr>
          <w:rFonts w:ascii="Times New Roman" w:hAnsi="Times New Roman"/>
          <w:spacing w:val="2"/>
          <w:sz w:val="24"/>
          <w:szCs w:val="24"/>
          <w:lang w:eastAsia="ru-RU"/>
        </w:rPr>
        <w:t>.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16</w:t>
      </w:r>
      <w:r w:rsidRPr="005644B5">
        <w:rPr>
          <w:rFonts w:ascii="Times New Roman" w:hAnsi="Times New Roman"/>
          <w:spacing w:val="2"/>
          <w:sz w:val="24"/>
          <w:szCs w:val="24"/>
          <w:lang w:eastAsia="ru-RU"/>
        </w:rPr>
        <w:t>. На земельном участке проектируются следующие функциональные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торговая зона (с подзонами продовольственных и непродовольственных торговых помещений);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административно-складская зона;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хозяйственная зона;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стоянки автотранспорта;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приема и распределения связанных с рынком пешеходных потоков;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озеленения и отдыха покупателей.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17</w:t>
      </w:r>
      <w:r w:rsidRPr="005644B5">
        <w:rPr>
          <w:rFonts w:ascii="Times New Roman" w:hAnsi="Times New Roman"/>
          <w:spacing w:val="2"/>
          <w:sz w:val="24"/>
          <w:szCs w:val="24"/>
          <w:lang w:eastAsia="ru-RU"/>
        </w:rPr>
        <w:t>. В административно-складской зоне продовольственных рынков необходимо предусматривать размещение ветеринарно-санитарной экспертизы.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18</w:t>
      </w:r>
      <w:r w:rsidRPr="005644B5">
        <w:rPr>
          <w:rFonts w:ascii="Times New Roman" w:hAnsi="Times New Roman"/>
          <w:spacing w:val="2"/>
          <w:sz w:val="24"/>
          <w:szCs w:val="24"/>
          <w:lang w:eastAsia="ru-RU"/>
        </w:rPr>
        <w:t>. В хозяйственной зоне следует проектировать помещения (навесы) для хранения тары и площадки для сбора мусора и пищевых отходов.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19</w:t>
      </w:r>
      <w:r w:rsidRPr="005644B5">
        <w:rPr>
          <w:rFonts w:ascii="Times New Roman" w:hAnsi="Times New Roman"/>
          <w:spacing w:val="2"/>
          <w:sz w:val="24"/>
          <w:szCs w:val="24"/>
          <w:lang w:eastAsia="ru-RU"/>
        </w:rPr>
        <w:t>. Требуемое расчетное количество машино-мест для парковки легковых автомобилей проектируется из расчета 1 машино-место на 1 торговое место.</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20</w:t>
      </w:r>
      <w:r w:rsidRPr="005644B5">
        <w:rPr>
          <w:rFonts w:ascii="Times New Roman" w:hAnsi="Times New Roman"/>
          <w:spacing w:val="2"/>
          <w:sz w:val="24"/>
          <w:szCs w:val="24"/>
          <w:lang w:eastAsia="ru-RU"/>
        </w:rPr>
        <w:t>.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Территория розничного рынка должна быть благоустроена, озеленена и ограждена.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21</w:t>
      </w:r>
      <w:r w:rsidRPr="005644B5">
        <w:rPr>
          <w:rFonts w:ascii="Times New Roman" w:hAnsi="Times New Roman"/>
          <w:spacing w:val="2"/>
          <w:sz w:val="24"/>
          <w:szCs w:val="24"/>
          <w:lang w:eastAsia="ru-RU"/>
        </w:rPr>
        <w:t>. При проектировании розничных рынков необходимо обеспечивать:</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безопасность пешеходного передвижения в пределах пешеходной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пешеходную доступность от остановок общественного пассажирского транспорта не более 250 метров;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места парковки автомобилей на расстоянии не более 400 м от любой точки рынка;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длину перехода между наиболее удаленными объектами рынков не более 400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длину перехода из любой точки рынка до общественного туалета не более 200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22</w:t>
      </w:r>
      <w:r w:rsidRPr="005644B5">
        <w:rPr>
          <w:rFonts w:ascii="Times New Roman" w:hAnsi="Times New Roman"/>
          <w:spacing w:val="2"/>
          <w:sz w:val="24"/>
          <w:szCs w:val="24"/>
          <w:lang w:eastAsia="ru-RU"/>
        </w:rPr>
        <w:t>.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Через каждые 300 м по фронту проезда следует предусматривать сквозные проезды для пожарных автомашин.</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23</w:t>
      </w:r>
      <w:r w:rsidRPr="005644B5">
        <w:rPr>
          <w:rFonts w:ascii="Times New Roman" w:hAnsi="Times New Roman"/>
          <w:spacing w:val="2"/>
          <w:sz w:val="24"/>
          <w:szCs w:val="24"/>
          <w:lang w:eastAsia="ru-RU"/>
        </w:rPr>
        <w:t>.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розничных рынков следует проектировать:</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раздельные водопроводы технической и питьевой воды;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раздельные системы бытовой и производственной канализации с самостоятельными выпусками;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устройство дождевой канализации.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ind w:firstLine="851"/>
        <w:jc w:val="center"/>
        <w:outlineLvl w:val="1"/>
        <w:rPr>
          <w:b/>
        </w:rPr>
      </w:pPr>
      <w:bookmarkStart w:id="29" w:name="_Toc396469472"/>
      <w:bookmarkStart w:id="30" w:name="_Toc396469569"/>
      <w:bookmarkStart w:id="31" w:name="_Toc405552871"/>
      <w:r w:rsidRPr="005644B5">
        <w:rPr>
          <w:b/>
        </w:rPr>
        <w:t>3.5 Утилизация и переработка бытовых и промышленных отходов</w:t>
      </w:r>
      <w:bookmarkEnd w:id="29"/>
      <w:bookmarkEnd w:id="30"/>
      <w:bookmarkEnd w:id="31"/>
    </w:p>
    <w:p w:rsidR="005856CB" w:rsidRPr="005644B5" w:rsidRDefault="005856CB" w:rsidP="00902C69">
      <w:pPr>
        <w:pStyle w:val="Default"/>
        <w:spacing w:line="276" w:lineRule="auto"/>
        <w:ind w:firstLine="851"/>
        <w:jc w:val="both"/>
        <w:rPr>
          <w:rFonts w:ascii="Times New Roman" w:hAnsi="Times New Roman" w:cs="Times New Roman"/>
          <w:color w:val="auto"/>
        </w:rPr>
      </w:pP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 xml:space="preserve">.1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w:t>
      </w:r>
      <w:r>
        <w:t>Фурмановского</w:t>
      </w:r>
      <w:r w:rsidRPr="005644B5">
        <w:t xml:space="preserve">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5856CB" w:rsidRPr="005644B5" w:rsidRDefault="005856CB" w:rsidP="00902C69">
      <w:pPr>
        <w:pStyle w:val="a8"/>
        <w:spacing w:before="0" w:beforeAutospacing="0" w:after="0" w:afterAutospacing="0" w:line="276" w:lineRule="auto"/>
        <w:ind w:firstLine="851"/>
        <w:jc w:val="both"/>
      </w:pPr>
      <w:r w:rsidRPr="005644B5">
        <w:t xml:space="preserve">Для обеспечения должного санитарного уровня </w:t>
      </w:r>
      <w:r>
        <w:t>Фурмановского</w:t>
      </w:r>
      <w:r w:rsidRPr="005644B5">
        <w:t xml:space="preserve"> сельсовета, бытовые отходы следует удалять по единой централизованной систем специализированными </w:t>
      </w:r>
    </w:p>
    <w:p w:rsidR="005856CB" w:rsidRPr="005644B5" w:rsidRDefault="005856CB" w:rsidP="00902C69">
      <w:pPr>
        <w:pStyle w:val="a8"/>
        <w:spacing w:before="0" w:beforeAutospacing="0" w:after="0" w:afterAutospacing="0" w:line="276" w:lineRule="auto"/>
        <w:ind w:firstLine="851"/>
        <w:jc w:val="both"/>
      </w:pPr>
      <w:r w:rsidRPr="005644B5">
        <w:t>транспортными коммунальными предприятиями. Перечень отходов в период эксплуатации объектов жилой застройки включает в себя:</w:t>
      </w:r>
    </w:p>
    <w:p w:rsidR="005856CB" w:rsidRPr="005644B5" w:rsidRDefault="005856CB" w:rsidP="00902C69">
      <w:pPr>
        <w:pStyle w:val="a8"/>
        <w:spacing w:before="0" w:beforeAutospacing="0" w:after="0" w:afterAutospacing="0" w:line="276" w:lineRule="auto"/>
        <w:ind w:firstLine="851"/>
        <w:jc w:val="both"/>
      </w:pPr>
      <w:r w:rsidRPr="005644B5">
        <w:t>- твердые бытовые отходы от жилого фонда;</w:t>
      </w:r>
    </w:p>
    <w:p w:rsidR="005856CB" w:rsidRPr="005644B5" w:rsidRDefault="005856CB" w:rsidP="00902C69">
      <w:pPr>
        <w:pStyle w:val="a8"/>
        <w:spacing w:before="0" w:beforeAutospacing="0" w:after="0" w:afterAutospacing="0" w:line="276" w:lineRule="auto"/>
        <w:ind w:firstLine="851"/>
        <w:jc w:val="both"/>
      </w:pPr>
      <w:r w:rsidRPr="005644B5">
        <w:t>- твердые бытовые отходы от детских дошкольных учреждений;</w:t>
      </w:r>
    </w:p>
    <w:p w:rsidR="005856CB" w:rsidRPr="005644B5" w:rsidRDefault="005856CB" w:rsidP="00902C69">
      <w:pPr>
        <w:pStyle w:val="a8"/>
        <w:spacing w:before="0" w:beforeAutospacing="0" w:after="0" w:afterAutospacing="0" w:line="276" w:lineRule="auto"/>
        <w:ind w:firstLine="851"/>
        <w:jc w:val="both"/>
      </w:pPr>
      <w:r w:rsidRPr="005644B5">
        <w:t xml:space="preserve">- твердые бытовые отходы от школ основного (полного) образования; </w:t>
      </w:r>
    </w:p>
    <w:p w:rsidR="005856CB" w:rsidRPr="005644B5" w:rsidRDefault="005856CB" w:rsidP="00902C69">
      <w:pPr>
        <w:pStyle w:val="a8"/>
        <w:spacing w:before="0" w:beforeAutospacing="0" w:after="0" w:afterAutospacing="0" w:line="276" w:lineRule="auto"/>
        <w:ind w:firstLine="851"/>
        <w:jc w:val="both"/>
      </w:pPr>
      <w:r w:rsidRPr="005644B5">
        <w:t>- твердые бытовые отходы от предприятий торговли;</w:t>
      </w:r>
    </w:p>
    <w:p w:rsidR="005856CB" w:rsidRPr="005644B5" w:rsidRDefault="005856CB" w:rsidP="00902C69">
      <w:pPr>
        <w:pStyle w:val="a8"/>
        <w:spacing w:before="0" w:beforeAutospacing="0" w:after="0" w:afterAutospacing="0" w:line="276" w:lineRule="auto"/>
        <w:ind w:firstLine="851"/>
        <w:jc w:val="both"/>
      </w:pPr>
      <w:r w:rsidRPr="005644B5">
        <w:t>- твердые бытовые отходы от объектов обслуживания и прочих нежилых помещений.</w:t>
      </w:r>
    </w:p>
    <w:p w:rsidR="005856CB" w:rsidRPr="005644B5" w:rsidRDefault="005856CB" w:rsidP="00902C69">
      <w:pPr>
        <w:pStyle w:val="a8"/>
        <w:spacing w:before="0" w:beforeAutospacing="0" w:after="0" w:afterAutospacing="0" w:line="276" w:lineRule="auto"/>
        <w:ind w:firstLine="851"/>
        <w:jc w:val="both"/>
      </w:pPr>
    </w:p>
    <w:p w:rsidR="005856CB" w:rsidRPr="005644B5" w:rsidRDefault="005856CB" w:rsidP="00902C69">
      <w:pPr>
        <w:pStyle w:val="a8"/>
        <w:spacing w:before="0" w:beforeAutospacing="0" w:after="0" w:afterAutospacing="0" w:line="276" w:lineRule="auto"/>
        <w:ind w:firstLine="851"/>
        <w:jc w:val="both"/>
        <w:rPr>
          <w:sz w:val="22"/>
        </w:rPr>
      </w:pPr>
      <w:r w:rsidRPr="005644B5">
        <w:t>3.</w:t>
      </w:r>
      <w:r>
        <w:t>5</w:t>
      </w:r>
      <w:r w:rsidRPr="005644B5">
        <w:t xml:space="preserve">.2 </w:t>
      </w:r>
      <w:r w:rsidRPr="005644B5">
        <w:rPr>
          <w:spacing w:val="2"/>
          <w:szCs w:val="28"/>
          <w:shd w:val="clear" w:color="auto" w:fill="FFFFFF"/>
        </w:rPr>
        <w:t xml:space="preserve">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w:t>
      </w:r>
      <w:r w:rsidRPr="005644B5">
        <w:rPr>
          <w:spacing w:val="2"/>
          <w:szCs w:val="28"/>
          <w:shd w:val="clear" w:color="auto" w:fill="FFFFFF"/>
        </w:rPr>
        <w:lastRenderedPageBreak/>
        <w:t>органами уполномоченного органа, которые выдают документ об утверждении нормативов образования отходов и лимитов на их размещение.</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 xml:space="preserve">.6 Нормы накопления бытовых отходов принимаются в соответствии с таблицей </w:t>
      </w:r>
      <w:r>
        <w:t>22</w:t>
      </w:r>
      <w:r w:rsidRPr="005644B5">
        <w:t>.</w:t>
      </w:r>
    </w:p>
    <w:p w:rsidR="005856CB" w:rsidRPr="005644B5" w:rsidRDefault="005856CB" w:rsidP="00902C69">
      <w:pPr>
        <w:spacing w:after="0"/>
        <w:rPr>
          <w:rFonts w:ascii="Times New Roman" w:hAnsi="Times New Roman"/>
          <w:sz w:val="24"/>
          <w:szCs w:val="24"/>
          <w:lang w:eastAsia="ru-RU"/>
        </w:rPr>
      </w:pPr>
    </w:p>
    <w:p w:rsidR="005856CB" w:rsidRPr="005644B5" w:rsidRDefault="005856CB" w:rsidP="00902C69">
      <w:pPr>
        <w:pStyle w:val="a8"/>
        <w:spacing w:before="0" w:beforeAutospacing="0" w:after="0" w:afterAutospacing="0" w:line="276" w:lineRule="auto"/>
        <w:ind w:firstLine="851"/>
        <w:jc w:val="right"/>
      </w:pPr>
      <w:r w:rsidRPr="005644B5">
        <w:t xml:space="preserve">Таблица </w:t>
      </w:r>
      <w:r>
        <w:t>22</w:t>
      </w:r>
    </w:p>
    <w:p w:rsidR="005856CB" w:rsidRPr="005644B5" w:rsidRDefault="005856CB" w:rsidP="00902C69">
      <w:pPr>
        <w:pStyle w:val="a8"/>
        <w:spacing w:before="0" w:beforeAutospacing="0" w:after="0" w:afterAutospacing="0"/>
        <w:ind w:firstLine="85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6"/>
        <w:gridCol w:w="1662"/>
        <w:gridCol w:w="1999"/>
      </w:tblGrid>
      <w:tr w:rsidR="005856CB" w:rsidRPr="005A44C4" w:rsidTr="00DF4064">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Бытовые отходы</w:t>
            </w:r>
          </w:p>
        </w:tc>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Количество бытовых отходов на 1 человека в год</w:t>
            </w:r>
          </w:p>
        </w:tc>
      </w:tr>
      <w:tr w:rsidR="005856CB" w:rsidRPr="005A44C4" w:rsidTr="00902C69">
        <w:trPr>
          <w:trHeight w:val="244"/>
        </w:trPr>
        <w:tc>
          <w:tcPr>
            <w:tcW w:w="0" w:type="auto"/>
            <w:vMerge/>
            <w:vAlign w:val="center"/>
          </w:tcPr>
          <w:p w:rsidR="005856CB" w:rsidRPr="005A44C4" w:rsidRDefault="005856CB" w:rsidP="00902C69">
            <w:pPr>
              <w:spacing w:after="0" w:line="240" w:lineRule="auto"/>
              <w:jc w:val="center"/>
              <w:rPr>
                <w:rFonts w:ascii="Times New Roman" w:hAnsi="Times New Roman"/>
                <w:b/>
                <w:sz w:val="20"/>
              </w:rPr>
            </w:pPr>
          </w:p>
        </w:tc>
        <w:tc>
          <w:tcPr>
            <w:tcW w:w="0" w:type="auto"/>
            <w:vMerge w:val="restart"/>
            <w:vAlign w:val="center"/>
          </w:tcPr>
          <w:p w:rsidR="005856CB" w:rsidRPr="005A44C4" w:rsidRDefault="005856CB" w:rsidP="00902C69">
            <w:pPr>
              <w:pStyle w:val="a8"/>
              <w:spacing w:before="0" w:beforeAutospacing="0" w:after="0" w:afterAutospacing="0"/>
              <w:jc w:val="center"/>
              <w:rPr>
                <w:b/>
                <w:sz w:val="20"/>
              </w:rPr>
            </w:pPr>
            <w:r w:rsidRPr="005A44C4">
              <w:rPr>
                <w:b/>
                <w:sz w:val="20"/>
              </w:rPr>
              <w:t>кг</w:t>
            </w:r>
          </w:p>
        </w:tc>
        <w:tc>
          <w:tcPr>
            <w:tcW w:w="0" w:type="auto"/>
            <w:vMerge w:val="restart"/>
            <w:vAlign w:val="center"/>
          </w:tcPr>
          <w:p w:rsidR="005856CB" w:rsidRPr="005A44C4" w:rsidRDefault="005856CB" w:rsidP="00902C69">
            <w:pPr>
              <w:pStyle w:val="a8"/>
              <w:spacing w:before="0" w:beforeAutospacing="0" w:after="0" w:afterAutospacing="0"/>
              <w:jc w:val="center"/>
              <w:rPr>
                <w:b/>
                <w:sz w:val="20"/>
              </w:rPr>
            </w:pPr>
            <w:r w:rsidRPr="005A44C4">
              <w:rPr>
                <w:b/>
                <w:sz w:val="20"/>
              </w:rPr>
              <w:t>л</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Твердые:</w:t>
            </w:r>
          </w:p>
        </w:tc>
        <w:tc>
          <w:tcPr>
            <w:tcW w:w="0" w:type="auto"/>
            <w:vMerge/>
          </w:tcPr>
          <w:p w:rsidR="005856CB" w:rsidRPr="005A44C4" w:rsidRDefault="005856CB" w:rsidP="00902C69">
            <w:pPr>
              <w:spacing w:after="0" w:line="240" w:lineRule="auto"/>
              <w:jc w:val="both"/>
              <w:rPr>
                <w:rFonts w:ascii="Times New Roman" w:hAnsi="Times New Roman"/>
                <w:sz w:val="20"/>
              </w:rPr>
            </w:pPr>
          </w:p>
        </w:tc>
        <w:tc>
          <w:tcPr>
            <w:tcW w:w="0" w:type="auto"/>
            <w:vMerge/>
          </w:tcPr>
          <w:p w:rsidR="005856CB" w:rsidRPr="005A44C4" w:rsidRDefault="005856CB" w:rsidP="00902C69">
            <w:pPr>
              <w:spacing w:after="0" w:line="240" w:lineRule="auto"/>
              <w:jc w:val="both"/>
              <w:rPr>
                <w:rFonts w:ascii="Times New Roman" w:hAnsi="Times New Roman"/>
                <w:sz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от жилых зданий, оборудованных водопроводом, канализацией, центральным отоплением и газом</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190 - 225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900 - 1000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от прочих жилых зданий</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300 - 450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1100 - 1500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Общее количество по городскому округу, поселению с учетом общественных зданий</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280 - 300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1400 - 1500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Жидкие из выгребов (при отсутствии канализации)</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2000 - 3500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Смет с 1м</w:t>
            </w:r>
            <w:r w:rsidRPr="005A44C4">
              <w:rPr>
                <w:sz w:val="20"/>
                <w:vertAlign w:val="superscript"/>
              </w:rPr>
              <w:t>2</w:t>
            </w:r>
            <w:r w:rsidRPr="005A44C4">
              <w:rPr>
                <w:sz w:val="20"/>
              </w:rPr>
              <w:t xml:space="preserve"> твердых покрытий улиц, площадей и парков</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5 - 15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8 - 20</w:t>
            </w:r>
          </w:p>
        </w:tc>
      </w:tr>
    </w:tbl>
    <w:p w:rsidR="005856CB" w:rsidRPr="005644B5" w:rsidRDefault="005856CB" w:rsidP="00902C69">
      <w:pPr>
        <w:pStyle w:val="a8"/>
        <w:spacing w:before="0" w:beforeAutospacing="0" w:after="0" w:afterAutospacing="0"/>
        <w:ind w:firstLine="851"/>
        <w:jc w:val="both"/>
        <w:rPr>
          <w:sz w:val="20"/>
        </w:rPr>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Большие значения норм накопления отходов следует принимать для крупных и больших городских округов и поселений.</w:t>
      </w:r>
    </w:p>
    <w:p w:rsidR="005856CB" w:rsidRPr="005644B5" w:rsidRDefault="005856CB" w:rsidP="00902C69">
      <w:pPr>
        <w:pStyle w:val="a8"/>
        <w:spacing w:before="0" w:beforeAutospacing="0" w:after="0" w:afterAutospacing="0"/>
        <w:ind w:firstLine="851"/>
        <w:jc w:val="both"/>
        <w:rPr>
          <w:sz w:val="20"/>
        </w:rPr>
      </w:pPr>
      <w:r w:rsidRPr="005644B5">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5856CB" w:rsidRPr="005644B5" w:rsidRDefault="005856CB" w:rsidP="00902C69">
      <w:pPr>
        <w:pStyle w:val="a8"/>
        <w:spacing w:before="0" w:beforeAutospacing="0" w:after="0" w:afterAutospacing="0" w:line="276" w:lineRule="auto"/>
        <w:ind w:firstLine="851"/>
        <w:jc w:val="both"/>
      </w:pPr>
      <w:r w:rsidRPr="005644B5">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5856CB" w:rsidRPr="005644B5" w:rsidRDefault="005856CB" w:rsidP="00902C69">
      <w:pPr>
        <w:pStyle w:val="a8"/>
        <w:spacing w:before="0" w:beforeAutospacing="0" w:after="0" w:afterAutospacing="0" w:line="276" w:lineRule="auto"/>
        <w:ind w:firstLine="851"/>
        <w:jc w:val="both"/>
      </w:pPr>
      <w:r w:rsidRPr="005644B5">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5856CB" w:rsidRPr="005644B5" w:rsidRDefault="005856CB" w:rsidP="00902C69">
      <w:pPr>
        <w:pStyle w:val="a8"/>
        <w:spacing w:before="0" w:beforeAutospacing="0" w:after="0" w:afterAutospacing="0" w:line="276" w:lineRule="auto"/>
        <w:ind w:firstLine="851"/>
        <w:jc w:val="both"/>
      </w:pPr>
      <w:r w:rsidRPr="005644B5">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5856CB" w:rsidRPr="005644B5" w:rsidRDefault="005856CB" w:rsidP="00902C69">
      <w:pPr>
        <w:pStyle w:val="a8"/>
        <w:spacing w:before="0" w:beforeAutospacing="0" w:after="0" w:afterAutospacing="0" w:line="276" w:lineRule="auto"/>
        <w:ind w:firstLine="851"/>
        <w:jc w:val="both"/>
      </w:pPr>
      <w:r w:rsidRPr="005644B5">
        <w:t>Мусоросборники, дворовые туалеты и помойные ямы должны быть расположены на расстоянии не менее 4 метров от границ участка домовладения.</w:t>
      </w:r>
    </w:p>
    <w:p w:rsidR="005856CB" w:rsidRPr="005644B5" w:rsidRDefault="005856CB" w:rsidP="00902C69">
      <w:pPr>
        <w:pStyle w:val="a8"/>
        <w:spacing w:before="0" w:beforeAutospacing="0" w:after="0" w:afterAutospacing="0" w:line="276" w:lineRule="auto"/>
        <w:ind w:firstLine="851"/>
        <w:jc w:val="both"/>
      </w:pPr>
      <w:r w:rsidRPr="005644B5">
        <w:lastRenderedPageBreak/>
        <w:t>3.</w:t>
      </w:r>
      <w:r>
        <w:t>5</w:t>
      </w:r>
      <w:r w:rsidRPr="005644B5">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2</w:t>
      </w:r>
      <w:r>
        <w:t>3</w:t>
      </w:r>
      <w:r w:rsidRPr="005644B5">
        <w:t>.</w:t>
      </w:r>
    </w:p>
    <w:p w:rsidR="005856CB" w:rsidRPr="005644B5" w:rsidRDefault="005856CB" w:rsidP="00902C69">
      <w:pPr>
        <w:rPr>
          <w:rFonts w:ascii="Times New Roman" w:hAnsi="Times New Roman"/>
          <w:sz w:val="24"/>
          <w:szCs w:val="24"/>
          <w:lang w:eastAsia="ru-RU"/>
        </w:rPr>
      </w:pPr>
    </w:p>
    <w:p w:rsidR="005856CB" w:rsidRPr="005644B5" w:rsidRDefault="005856CB" w:rsidP="00902C69">
      <w:pPr>
        <w:pStyle w:val="a8"/>
        <w:tabs>
          <w:tab w:val="left" w:pos="2400"/>
        </w:tabs>
        <w:spacing w:before="0" w:beforeAutospacing="0" w:after="0" w:afterAutospacing="0"/>
        <w:jc w:val="right"/>
      </w:pPr>
      <w:r w:rsidRPr="005644B5">
        <w:t>Таблица 2</w:t>
      </w:r>
      <w:r>
        <w:t>3</w:t>
      </w:r>
    </w:p>
    <w:p w:rsidR="005856CB" w:rsidRPr="005644B5" w:rsidRDefault="005856CB" w:rsidP="00902C69">
      <w:pPr>
        <w:pStyle w:val="a8"/>
        <w:tabs>
          <w:tab w:val="left" w:pos="2400"/>
        </w:tabs>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4"/>
        <w:gridCol w:w="3698"/>
        <w:gridCol w:w="1855"/>
      </w:tblGrid>
      <w:tr w:rsidR="005856CB" w:rsidRPr="005A44C4" w:rsidTr="00DF4064">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Предприятия и сооружения</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Размеры земельных участков на 1000 т твердых бытовых отходов в год, га</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Санитарно-защитная зона</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Предприятия по промышленной переработке бытовых отходов мощностью, тыс. т в год:</w:t>
            </w:r>
          </w:p>
        </w:tc>
        <w:tc>
          <w:tcPr>
            <w:tcW w:w="0" w:type="auto"/>
            <w:vAlign w:val="center"/>
          </w:tcPr>
          <w:p w:rsidR="005856CB" w:rsidRPr="005A44C4" w:rsidRDefault="005856CB" w:rsidP="00902C69">
            <w:pPr>
              <w:spacing w:after="0" w:line="240" w:lineRule="auto"/>
              <w:jc w:val="center"/>
              <w:rPr>
                <w:rFonts w:ascii="Times New Roman" w:hAnsi="Times New Roman"/>
                <w:sz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rPr>
            </w:pP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до 100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0,05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свыше 100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0,05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Склады свежего компоста</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0,04</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Полигоны *</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0,02 - 0,05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Поля компостирования</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0,5 - 1,0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Поля ассенизации</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2 - 4</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1 000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Сливные станции</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0,2</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Мусороперегрузочные станции</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0,04</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100</w:t>
            </w:r>
          </w:p>
        </w:tc>
      </w:tr>
      <w:tr w:rsidR="005856CB" w:rsidRPr="005A44C4" w:rsidTr="00902C69">
        <w:tc>
          <w:tcPr>
            <w:tcW w:w="0" w:type="auto"/>
          </w:tcPr>
          <w:p w:rsidR="005856CB" w:rsidRPr="005A44C4" w:rsidRDefault="005856CB" w:rsidP="00902C69">
            <w:pPr>
              <w:pStyle w:val="a8"/>
              <w:spacing w:before="0" w:beforeAutospacing="0" w:after="0" w:afterAutospacing="0"/>
              <w:jc w:val="both"/>
              <w:rPr>
                <w:sz w:val="20"/>
              </w:rPr>
            </w:pPr>
            <w:r w:rsidRPr="005A44C4">
              <w:rPr>
                <w:sz w:val="20"/>
              </w:rPr>
              <w:t>Поля складирования и захоронения обезвреженных осадков (по сухому веществу)</w:t>
            </w:r>
          </w:p>
        </w:tc>
        <w:tc>
          <w:tcPr>
            <w:tcW w:w="0" w:type="auto"/>
          </w:tcPr>
          <w:p w:rsidR="005856CB" w:rsidRPr="005A44C4" w:rsidRDefault="005856CB" w:rsidP="00902C69">
            <w:pPr>
              <w:pStyle w:val="a8"/>
              <w:spacing w:before="0" w:beforeAutospacing="0" w:after="0" w:afterAutospacing="0"/>
              <w:jc w:val="both"/>
              <w:rPr>
                <w:sz w:val="20"/>
              </w:rPr>
            </w:pPr>
            <w:r w:rsidRPr="005A44C4">
              <w:rPr>
                <w:sz w:val="20"/>
              </w:rPr>
              <w:t>0,3</w:t>
            </w:r>
          </w:p>
        </w:tc>
        <w:tc>
          <w:tcPr>
            <w:tcW w:w="0" w:type="auto"/>
          </w:tcPr>
          <w:p w:rsidR="005856CB" w:rsidRPr="005A44C4" w:rsidRDefault="005856CB" w:rsidP="00902C69">
            <w:pPr>
              <w:pStyle w:val="a8"/>
              <w:spacing w:before="0" w:beforeAutospacing="0" w:after="0" w:afterAutospacing="0"/>
              <w:jc w:val="both"/>
              <w:rPr>
                <w:sz w:val="20"/>
              </w:rPr>
            </w:pPr>
            <w:r w:rsidRPr="005A44C4">
              <w:rPr>
                <w:sz w:val="20"/>
              </w:rPr>
              <w:t>1 000</w:t>
            </w:r>
          </w:p>
        </w:tc>
      </w:tr>
    </w:tbl>
    <w:p w:rsidR="005856CB" w:rsidRPr="005644B5" w:rsidRDefault="005856CB" w:rsidP="00902C69">
      <w:pPr>
        <w:pStyle w:val="a8"/>
        <w:spacing w:before="0" w:beforeAutospacing="0" w:after="0" w:afterAutospacing="0"/>
        <w:ind w:firstLine="851"/>
        <w:jc w:val="both"/>
        <w:rPr>
          <w:sz w:val="20"/>
        </w:rPr>
      </w:pPr>
    </w:p>
    <w:p w:rsidR="005856CB" w:rsidRPr="005644B5" w:rsidRDefault="005856CB" w:rsidP="00902C69">
      <w:pPr>
        <w:pStyle w:val="a8"/>
        <w:spacing w:before="0" w:beforeAutospacing="0" w:after="0" w:afterAutospacing="0"/>
        <w:ind w:firstLine="851"/>
        <w:jc w:val="both"/>
        <w:rPr>
          <w:sz w:val="20"/>
        </w:rPr>
      </w:pPr>
      <w:r w:rsidRPr="005644B5">
        <w:rPr>
          <w:sz w:val="20"/>
        </w:rPr>
        <w:t>* Кроме полигонов по обезвреживанию и захоронению токсичных промышленных отходов</w:t>
      </w:r>
    </w:p>
    <w:p w:rsidR="005856CB" w:rsidRPr="005644B5" w:rsidRDefault="005856CB" w:rsidP="00902C69">
      <w:pPr>
        <w:pStyle w:val="a8"/>
        <w:spacing w:before="0" w:beforeAutospacing="0" w:after="0" w:afterAutospacing="0"/>
        <w:jc w:val="both"/>
      </w:pP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 xml:space="preserve">.10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w:t>
      </w:r>
      <w:r>
        <w:t>23</w:t>
      </w:r>
      <w:r w:rsidRPr="005644B5">
        <w:t>, следует принимать в соответствии с санитарными нормами.</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.11 На территории рынков:</w:t>
      </w:r>
    </w:p>
    <w:p w:rsidR="005856CB" w:rsidRPr="005644B5" w:rsidRDefault="005856CB" w:rsidP="00902C69">
      <w:pPr>
        <w:pStyle w:val="a8"/>
        <w:spacing w:before="0" w:beforeAutospacing="0" w:after="0" w:afterAutospacing="0" w:line="276" w:lineRule="auto"/>
        <w:ind w:firstLine="851"/>
        <w:jc w:val="both"/>
      </w:pPr>
      <w:r w:rsidRPr="005644B5">
        <w:t>- хозяйственные площадки для мусоросборников необходимо проектировать на расстоянии не менее 30 м от мест торговли;</w:t>
      </w:r>
    </w:p>
    <w:p w:rsidR="005856CB" w:rsidRPr="004F3317" w:rsidRDefault="005856CB" w:rsidP="00902C69">
      <w:pPr>
        <w:pStyle w:val="a8"/>
        <w:spacing w:before="0" w:beforeAutospacing="0" w:after="0" w:afterAutospacing="0" w:line="276" w:lineRule="auto"/>
        <w:ind w:firstLine="851"/>
        <w:jc w:val="both"/>
      </w:pPr>
      <w:r w:rsidRPr="005644B5">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w:t>
      </w:r>
      <w:r w:rsidRPr="004F3317">
        <w:t>должно быть не менее одного на каждые 50 торговых мест.</w:t>
      </w:r>
    </w:p>
    <w:p w:rsidR="005856CB" w:rsidRPr="005644B5" w:rsidRDefault="005856CB" w:rsidP="00902C69">
      <w:pPr>
        <w:pStyle w:val="a8"/>
        <w:spacing w:before="0" w:beforeAutospacing="0" w:after="0" w:afterAutospacing="0" w:line="276" w:lineRule="auto"/>
        <w:ind w:firstLine="851"/>
        <w:jc w:val="both"/>
      </w:pPr>
      <w:r w:rsidRPr="004F3317">
        <w:t>3.5.12</w:t>
      </w:r>
      <w:r w:rsidRPr="005644B5">
        <w:t xml:space="preserve"> На территории парков:</w:t>
      </w:r>
    </w:p>
    <w:p w:rsidR="005856CB" w:rsidRPr="005644B5" w:rsidRDefault="005856CB" w:rsidP="00902C69">
      <w:pPr>
        <w:pStyle w:val="a8"/>
        <w:spacing w:before="0" w:beforeAutospacing="0" w:after="0" w:afterAutospacing="0" w:line="276" w:lineRule="auto"/>
        <w:ind w:firstLine="851"/>
        <w:jc w:val="both"/>
      </w:pPr>
      <w:r w:rsidRPr="005644B5">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и др.);</w:t>
      </w:r>
    </w:p>
    <w:p w:rsidR="005856CB" w:rsidRPr="005644B5" w:rsidRDefault="005856CB" w:rsidP="00902C69">
      <w:pPr>
        <w:pStyle w:val="a8"/>
        <w:spacing w:before="0" w:beforeAutospacing="0" w:after="0" w:afterAutospacing="0" w:line="276" w:lineRule="auto"/>
        <w:ind w:firstLine="851"/>
        <w:jc w:val="both"/>
      </w:pPr>
      <w:r w:rsidRPr="005644B5">
        <w:t>- при определении числа контейнеров для хозяйственных площадок следует исходить из среднего накопления отходов за 3 дня;</w:t>
      </w:r>
    </w:p>
    <w:p w:rsidR="005856CB" w:rsidRPr="005644B5" w:rsidRDefault="005856CB" w:rsidP="00902C69">
      <w:pPr>
        <w:pStyle w:val="a8"/>
        <w:spacing w:before="0" w:beforeAutospacing="0" w:after="0" w:afterAutospacing="0" w:line="276" w:lineRule="auto"/>
        <w:ind w:firstLine="851"/>
        <w:jc w:val="both"/>
      </w:pPr>
      <w:r w:rsidRPr="005644B5">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5856CB" w:rsidRPr="005644B5" w:rsidRDefault="005856CB" w:rsidP="00902C69">
      <w:pPr>
        <w:pStyle w:val="a8"/>
        <w:spacing w:before="0" w:beforeAutospacing="0" w:after="0" w:afterAutospacing="0" w:line="276" w:lineRule="auto"/>
        <w:ind w:firstLine="851"/>
        <w:jc w:val="both"/>
      </w:pPr>
      <w:r w:rsidRPr="005644B5">
        <w:t>3.</w:t>
      </w:r>
      <w:r>
        <w:t>5</w:t>
      </w:r>
      <w:r w:rsidRPr="005644B5">
        <w:t>.13 На территории лечебно-профилактических учреждений хозяйственная площадка для установки контейнеров должна иметь размер не менее 40 м</w:t>
      </w:r>
      <w:r w:rsidRPr="005644B5">
        <w:rPr>
          <w:vertAlign w:val="superscript"/>
        </w:rPr>
        <w:t>2</w:t>
      </w:r>
      <w:r w:rsidRPr="005644B5">
        <w:t xml:space="preserve"> и располагаться на расстоянии не ближе 25 м от лечебных учреждений.</w:t>
      </w:r>
    </w:p>
    <w:p w:rsidR="005856CB" w:rsidRPr="005644B5" w:rsidRDefault="005856CB" w:rsidP="00902C69">
      <w:pPr>
        <w:pStyle w:val="a8"/>
        <w:spacing w:before="0" w:beforeAutospacing="0" w:after="0" w:afterAutospacing="0" w:line="276" w:lineRule="auto"/>
        <w:ind w:firstLine="851"/>
        <w:jc w:val="both"/>
      </w:pPr>
      <w:r w:rsidRPr="005644B5">
        <w:lastRenderedPageBreak/>
        <w:t>Сбор, хранение и удаление отходов лечебно-профилактических учреждений должны осуществляться в соответствии с требованиями СанПиН 2.1.7.728-99.</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.15 Полигоны ТБО размещаются за пределами жилой зоны, на обособленных территориях с обеспечением нормативных санитарно-защитных зон.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Санитарно-защитная зона должна иметь зеленые насаждения.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.17 Не допускается размещение полигонов: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на территории зон санитарной охраны водоисточников и минеральных источников;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во всех зонах охраны курортов;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местах выхода на поверхность трещиноватых пород;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местах выклинивания водоносных горизонтов;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местах массового отдыха населения и оздоровительных учреждений.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.19 Для полигонов, принимающих менее 120 тыс. м</w:t>
      </w:r>
      <w:r w:rsidRPr="005644B5">
        <w:rPr>
          <w:rFonts w:ascii="Times New Roman" w:hAnsi="Times New Roman"/>
          <w:sz w:val="24"/>
          <w:szCs w:val="24"/>
          <w:vertAlign w:val="superscript"/>
        </w:rPr>
        <w:t>3</w:t>
      </w:r>
      <w:r w:rsidRPr="005644B5">
        <w:rPr>
          <w:rFonts w:ascii="Times New Roman" w:hAnsi="Times New Roman"/>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Длина одной траншеи должна устраиваться с учетом времени заполнения траншей: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период температур выше 0 °С в течение 1-2 месяцев;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 xml:space="preserve">- в период температур ниже 0 °С – на весь период промерзания грунтов.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.21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w:t>
      </w:r>
      <w:r w:rsidRPr="005644B5">
        <w:rPr>
          <w:rFonts w:ascii="Times New Roman" w:hAnsi="Times New Roman"/>
          <w:sz w:val="24"/>
          <w:szCs w:val="24"/>
        </w:rPr>
        <w:lastRenderedPageBreak/>
        <w:t xml:space="preserve">предусматривается обеспечение питьевой и хозяйственно-бытовой водой в необходимом количестве, комната для приема пищи, туалет.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.22 Территория хозяйственной зоны бетонируется или асфальтируется, освещается, имеет легкое ограждение.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 xml:space="preserve">.26 Сооружения по контролю качества грунтовых и поверхностных вод должны иметь подъезды для автотранспорта. </w:t>
      </w:r>
    </w:p>
    <w:p w:rsidR="005856CB" w:rsidRPr="005644B5" w:rsidRDefault="005856CB" w:rsidP="00902C69">
      <w:pPr>
        <w:spacing w:after="0"/>
        <w:ind w:firstLine="851"/>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5</w:t>
      </w:r>
      <w:r w:rsidRPr="005644B5">
        <w:rPr>
          <w:rFonts w:ascii="Times New Roman" w:hAnsi="Times New Roman"/>
          <w:sz w:val="24"/>
          <w:szCs w:val="24"/>
        </w:rPr>
        <w:t>.27 К полигонам ТБО проектируются подъездные пути.</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2"/>
        <w:spacing w:before="0" w:line="240" w:lineRule="auto"/>
        <w:jc w:val="center"/>
        <w:rPr>
          <w:rFonts w:ascii="Times New Roman" w:hAnsi="Times New Roman"/>
          <w:color w:val="auto"/>
          <w:sz w:val="24"/>
          <w:szCs w:val="24"/>
        </w:rPr>
      </w:pPr>
      <w:bookmarkStart w:id="32" w:name="_Toc396469473"/>
      <w:bookmarkStart w:id="33" w:name="_Toc396469570"/>
      <w:bookmarkStart w:id="34" w:name="_Toc405552872"/>
      <w:r w:rsidRPr="005644B5">
        <w:rPr>
          <w:rFonts w:ascii="Times New Roman" w:hAnsi="Times New Roman"/>
          <w:color w:val="auto"/>
          <w:sz w:val="24"/>
          <w:szCs w:val="24"/>
        </w:rPr>
        <w:t>3.6 Автомобильные дороги местного значения</w:t>
      </w:r>
      <w:bookmarkEnd w:id="32"/>
      <w:bookmarkEnd w:id="33"/>
      <w:bookmarkEnd w:id="34"/>
    </w:p>
    <w:p w:rsidR="005856CB" w:rsidRPr="005644B5" w:rsidRDefault="005856CB" w:rsidP="00902C69">
      <w:pPr>
        <w:spacing w:after="0" w:line="240" w:lineRule="auto"/>
        <w:ind w:firstLine="851"/>
        <w:jc w:val="center"/>
        <w:rPr>
          <w:rFonts w:ascii="Times New Roman" w:hAnsi="Times New Roman"/>
          <w:b/>
          <w:sz w:val="24"/>
          <w:szCs w:val="24"/>
        </w:rPr>
      </w:pPr>
    </w:p>
    <w:p w:rsidR="005856CB" w:rsidRPr="005644B5" w:rsidRDefault="005856CB" w:rsidP="00902C69">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 </w:t>
      </w:r>
      <w:r w:rsidRPr="005644B5">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856CB" w:rsidRPr="005644B5" w:rsidRDefault="005856CB" w:rsidP="00902C69">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shd w:val="clear" w:color="auto" w:fill="FFFFFF"/>
        </w:rPr>
        <w:t>3.</w:t>
      </w:r>
      <w:r>
        <w:rPr>
          <w:rFonts w:ascii="Times New Roman" w:hAnsi="Times New Roman" w:cs="Times New Roman"/>
          <w:color w:val="auto"/>
          <w:shd w:val="clear" w:color="auto" w:fill="FFFFFF"/>
        </w:rPr>
        <w:t>6</w:t>
      </w:r>
      <w:r w:rsidRPr="005644B5">
        <w:rPr>
          <w:rFonts w:ascii="Times New Roman" w:hAnsi="Times New Roman" w:cs="Times New Roman"/>
          <w:color w:val="auto"/>
          <w:shd w:val="clear" w:color="auto" w:fill="FFFFFF"/>
        </w:rPr>
        <w:t>.2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сельсовета,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сельсовета может утверждаться органом местного самоуправления сельсовета.</w:t>
      </w:r>
    </w:p>
    <w:p w:rsidR="005856CB" w:rsidRPr="005644B5" w:rsidRDefault="005856CB" w:rsidP="00902C69">
      <w:pPr>
        <w:spacing w:after="0"/>
        <w:ind w:firstLine="709"/>
        <w:jc w:val="both"/>
        <w:rPr>
          <w:rFonts w:ascii="Times New Roman" w:hAnsi="Times New Roman"/>
          <w:sz w:val="24"/>
          <w:szCs w:val="24"/>
        </w:rPr>
      </w:pPr>
      <w:r w:rsidRPr="005644B5">
        <w:rPr>
          <w:rFonts w:ascii="Times New Roman" w:hAnsi="Times New Roman"/>
          <w:sz w:val="24"/>
          <w:szCs w:val="24"/>
          <w:shd w:val="clear" w:color="auto" w:fill="FFFFFF"/>
        </w:rPr>
        <w:t>3.</w:t>
      </w:r>
      <w:r>
        <w:rPr>
          <w:rFonts w:ascii="Times New Roman" w:hAnsi="Times New Roman"/>
          <w:sz w:val="24"/>
          <w:szCs w:val="24"/>
          <w:shd w:val="clear" w:color="auto" w:fill="FFFFFF"/>
        </w:rPr>
        <w:t>6</w:t>
      </w:r>
      <w:r w:rsidRPr="005644B5">
        <w:rPr>
          <w:rFonts w:ascii="Times New Roman" w:hAnsi="Times New Roman"/>
          <w:sz w:val="24"/>
          <w:szCs w:val="24"/>
          <w:shd w:val="clear" w:color="auto" w:fill="FFFFFF"/>
        </w:rPr>
        <w:t>.3</w:t>
      </w:r>
      <w:r w:rsidRPr="005644B5">
        <w:rPr>
          <w:sz w:val="24"/>
          <w:szCs w:val="24"/>
          <w:shd w:val="clear" w:color="auto" w:fill="FFFFFF"/>
        </w:rPr>
        <w:t xml:space="preserve"> </w:t>
      </w:r>
      <w:r w:rsidRPr="005644B5">
        <w:rPr>
          <w:rFonts w:ascii="Times New Roman" w:hAnsi="Times New Roman"/>
          <w:sz w:val="24"/>
          <w:szCs w:val="24"/>
          <w:shd w:val="clear" w:color="auto" w:fill="FFFFFF"/>
        </w:rPr>
        <w:t xml:space="preserve">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w:t>
      </w:r>
    </w:p>
    <w:p w:rsidR="005856CB" w:rsidRPr="005644B5" w:rsidRDefault="005856CB" w:rsidP="00902C69">
      <w:pPr>
        <w:spacing w:after="0"/>
        <w:ind w:firstLine="709"/>
        <w:jc w:val="both"/>
        <w:rPr>
          <w:rFonts w:ascii="Times New Roman" w:hAnsi="Times New Roman"/>
          <w:sz w:val="24"/>
          <w:szCs w:val="24"/>
        </w:rPr>
      </w:pPr>
      <w:r w:rsidRPr="005644B5">
        <w:rPr>
          <w:rFonts w:ascii="Times New Roman" w:hAnsi="Times New Roman"/>
          <w:sz w:val="24"/>
          <w:szCs w:val="24"/>
        </w:rPr>
        <w:t>3.</w:t>
      </w:r>
      <w:r>
        <w:rPr>
          <w:rFonts w:ascii="Times New Roman" w:hAnsi="Times New Roman"/>
          <w:sz w:val="24"/>
          <w:szCs w:val="24"/>
        </w:rPr>
        <w:t>6</w:t>
      </w:r>
      <w:r w:rsidRPr="005644B5">
        <w:rPr>
          <w:rFonts w:ascii="Times New Roman" w:hAnsi="Times New Roman"/>
          <w:sz w:val="24"/>
          <w:szCs w:val="24"/>
        </w:rPr>
        <w:t xml:space="preserve">.4 В целях устойчивого развития населенных пунктов, входящих в состав МО </w:t>
      </w:r>
      <w:r>
        <w:rPr>
          <w:rFonts w:ascii="Times New Roman" w:hAnsi="Times New Roman"/>
          <w:sz w:val="24"/>
          <w:szCs w:val="24"/>
        </w:rPr>
        <w:t>Фурмановский</w:t>
      </w:r>
      <w:r w:rsidRPr="005644B5">
        <w:rPr>
          <w:rFonts w:ascii="Times New Roman" w:hAnsi="Times New Roman"/>
          <w:sz w:val="24"/>
          <w:szCs w:val="24"/>
        </w:rPr>
        <w:t xml:space="preserve"> сельсовет Первомайского района Оренбургской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При ра</w:t>
      </w:r>
      <w:r>
        <w:rPr>
          <w:rFonts w:ascii="Times New Roman" w:hAnsi="Times New Roman" w:cs="Times New Roman"/>
          <w:color w:val="auto"/>
          <w:sz w:val="23"/>
          <w:szCs w:val="23"/>
        </w:rPr>
        <w:t>зработке генерального плана МО Фурмановский</w:t>
      </w:r>
      <w:r w:rsidRPr="005644B5">
        <w:rPr>
          <w:rFonts w:ascii="Times New Roman" w:hAnsi="Times New Roman" w:cs="Times New Roman"/>
          <w:color w:val="auto"/>
          <w:sz w:val="23"/>
          <w:szCs w:val="23"/>
        </w:rPr>
        <w:t xml:space="preserve"> сельсовет Первомайского района Оренбургской области следует предусматривать единую систему транспорта и улично-дорожной сети в увязке с планировочной структурой сельсовета и прилегающей к нему территории, обеспечивающую удобные быстрые и безопасные связи со всеми функциональными зонами, другими сельсоветами, объектами внешнего транспорта и автомобильными дорогами общей сети.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6</w:t>
      </w:r>
      <w:r w:rsidRPr="005644B5">
        <w:rPr>
          <w:rFonts w:ascii="Times New Roman" w:hAnsi="Times New Roman" w:cs="Times New Roman"/>
          <w:color w:val="auto"/>
        </w:rPr>
        <w:t xml:space="preserve">.6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.7</w:t>
      </w:r>
      <w:r w:rsidRPr="005644B5">
        <w:rPr>
          <w:rFonts w:ascii="Times New Roman" w:hAnsi="Times New Roman" w:cs="Times New Roman"/>
          <w:i/>
          <w:iCs/>
          <w:color w:val="auto"/>
        </w:rPr>
        <w:t xml:space="preserve"> </w:t>
      </w:r>
      <w:r w:rsidRPr="005644B5">
        <w:rPr>
          <w:rFonts w:ascii="Times New Roman" w:hAnsi="Times New Roman" w:cs="Times New Roman"/>
          <w:color w:val="auto"/>
        </w:rPr>
        <w:t xml:space="preserve">Для жителей МО </w:t>
      </w:r>
      <w:r>
        <w:rPr>
          <w:rFonts w:ascii="Times New Roman" w:hAnsi="Times New Roman" w:cs="Times New Roman"/>
          <w:color w:val="auto"/>
          <w:sz w:val="23"/>
          <w:szCs w:val="23"/>
        </w:rPr>
        <w:t>Фурмановский</w:t>
      </w:r>
      <w:r w:rsidRPr="005644B5">
        <w:rPr>
          <w:rFonts w:ascii="Times New Roman" w:hAnsi="Times New Roman" w:cs="Times New Roman"/>
          <w:color w:val="auto"/>
          <w:sz w:val="23"/>
          <w:szCs w:val="23"/>
        </w:rPr>
        <w:t xml:space="preserve"> сельсовет Первомайского </w:t>
      </w:r>
      <w:r w:rsidRPr="005644B5">
        <w:rPr>
          <w:rFonts w:ascii="Times New Roman" w:hAnsi="Times New Roman" w:cs="Times New Roman"/>
          <w:color w:val="auto"/>
        </w:rPr>
        <w:t xml:space="preserve">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856CB" w:rsidRPr="005644B5" w:rsidRDefault="005856CB" w:rsidP="00902C69">
      <w:pPr>
        <w:pStyle w:val="Default"/>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.8 Развитие транспортной инфраструктуры в муниципальном образовании должно основываться на следующих позициях:</w:t>
      </w:r>
    </w:p>
    <w:p w:rsidR="005856CB" w:rsidRPr="005644B5" w:rsidRDefault="005856CB" w:rsidP="00902C69">
      <w:pPr>
        <w:pStyle w:val="Default"/>
        <w:ind w:firstLine="851"/>
        <w:jc w:val="both"/>
        <w:rPr>
          <w:rFonts w:ascii="Times New Roman" w:hAnsi="Times New Roman" w:cs="Times New Roman"/>
          <w:color w:val="auto"/>
        </w:rPr>
      </w:pPr>
      <w:r w:rsidRPr="005644B5">
        <w:rPr>
          <w:rFonts w:ascii="Times New Roman" w:hAnsi="Times New Roman" w:cs="Times New Roman"/>
          <w:color w:val="auto"/>
        </w:rPr>
        <w:t xml:space="preserve">-  развитие транспортно-логистических функций территории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в рамках существующих и перспективных транспортных коридоров;</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реализация транзитного потенциала территории.</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.12 Прокладка трассы автомобильных дорог следует выполнять с учетом минимального воздействия на окружающую среду.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w:t>
      </w:r>
      <w:r w:rsidRPr="005644B5">
        <w:rPr>
          <w:rFonts w:ascii="Times New Roman" w:hAnsi="Times New Roman" w:cs="Times New Roman"/>
          <w:color w:val="auto"/>
        </w:rPr>
        <w:lastRenderedPageBreak/>
        <w:t>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совета  принимаются в соответствии с таблицей 2</w:t>
      </w:r>
      <w:r>
        <w:rPr>
          <w:rFonts w:ascii="Times New Roman" w:hAnsi="Times New Roman" w:cs="Times New Roman"/>
          <w:color w:val="auto"/>
        </w:rPr>
        <w:t>4</w:t>
      </w:r>
      <w:r w:rsidRPr="005644B5">
        <w:rPr>
          <w:rFonts w:ascii="Times New Roman" w:hAnsi="Times New Roman" w:cs="Times New Roman"/>
          <w:color w:val="auto"/>
        </w:rPr>
        <w:t>.</w:t>
      </w:r>
    </w:p>
    <w:p w:rsidR="005856CB" w:rsidRPr="005644B5" w:rsidRDefault="005856CB" w:rsidP="00902C69">
      <w:pPr>
        <w:pStyle w:val="a8"/>
        <w:spacing w:before="0" w:beforeAutospacing="0" w:after="0" w:afterAutospacing="0" w:line="276" w:lineRule="auto"/>
        <w:jc w:val="right"/>
      </w:pPr>
      <w:r w:rsidRPr="005644B5">
        <w:t>Таблица 2</w:t>
      </w:r>
      <w:r>
        <w:t>4</w:t>
      </w:r>
    </w:p>
    <w:p w:rsidR="005856CB" w:rsidRPr="005644B5" w:rsidRDefault="005856CB"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136"/>
        <w:gridCol w:w="1862"/>
        <w:gridCol w:w="1588"/>
        <w:gridCol w:w="2316"/>
      </w:tblGrid>
      <w:tr w:rsidR="005856CB" w:rsidRPr="005A44C4" w:rsidTr="00DF4064">
        <w:tc>
          <w:tcPr>
            <w:tcW w:w="2235" w:type="dxa"/>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Категория сельских улиц и дорог</w:t>
            </w:r>
          </w:p>
        </w:tc>
        <w:tc>
          <w:tcPr>
            <w:tcW w:w="2136" w:type="dxa"/>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Расчетная скорость движения, км/ч</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Ширина полосы движения, м</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Число полос движения</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Ширина пешеходной части тротуара, м</w:t>
            </w:r>
          </w:p>
        </w:tc>
      </w:tr>
      <w:tr w:rsidR="005856CB" w:rsidRPr="005A44C4" w:rsidTr="00902C69">
        <w:tc>
          <w:tcPr>
            <w:tcW w:w="2235" w:type="dxa"/>
          </w:tcPr>
          <w:p w:rsidR="005856CB" w:rsidRPr="005A44C4" w:rsidRDefault="005856CB" w:rsidP="00902C69">
            <w:pPr>
              <w:pStyle w:val="a8"/>
              <w:spacing w:before="0" w:beforeAutospacing="0" w:after="0" w:afterAutospacing="0"/>
              <w:rPr>
                <w:sz w:val="20"/>
              </w:rPr>
            </w:pPr>
            <w:r w:rsidRPr="005A44C4">
              <w:rPr>
                <w:sz w:val="20"/>
              </w:rPr>
              <w:t>Поселковая дорога</w:t>
            </w:r>
          </w:p>
        </w:tc>
        <w:tc>
          <w:tcPr>
            <w:tcW w:w="2136" w:type="dxa"/>
            <w:vAlign w:val="center"/>
          </w:tcPr>
          <w:p w:rsidR="005856CB" w:rsidRPr="005A44C4" w:rsidRDefault="005856CB" w:rsidP="00902C69">
            <w:pPr>
              <w:pStyle w:val="a8"/>
              <w:spacing w:before="0" w:beforeAutospacing="0" w:after="0" w:afterAutospacing="0"/>
              <w:jc w:val="center"/>
              <w:rPr>
                <w:sz w:val="20"/>
              </w:rPr>
            </w:pPr>
            <w:r w:rsidRPr="005A44C4">
              <w:rPr>
                <w:sz w:val="20"/>
              </w:rPr>
              <w:t>60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r>
      <w:tr w:rsidR="005856CB" w:rsidRPr="005A44C4" w:rsidTr="00902C69">
        <w:tc>
          <w:tcPr>
            <w:tcW w:w="2235" w:type="dxa"/>
          </w:tcPr>
          <w:p w:rsidR="005856CB" w:rsidRPr="005A44C4" w:rsidRDefault="005856CB" w:rsidP="00902C69">
            <w:pPr>
              <w:pStyle w:val="a8"/>
              <w:spacing w:before="0" w:beforeAutospacing="0" w:after="0" w:afterAutospacing="0"/>
              <w:rPr>
                <w:sz w:val="20"/>
              </w:rPr>
            </w:pPr>
            <w:r w:rsidRPr="005A44C4">
              <w:rPr>
                <w:sz w:val="20"/>
              </w:rPr>
              <w:t>Главная улица</w:t>
            </w:r>
          </w:p>
        </w:tc>
        <w:tc>
          <w:tcPr>
            <w:tcW w:w="2136" w:type="dxa"/>
            <w:vAlign w:val="center"/>
          </w:tcPr>
          <w:p w:rsidR="005856CB" w:rsidRPr="005A44C4" w:rsidRDefault="005856CB" w:rsidP="00902C69">
            <w:pPr>
              <w:pStyle w:val="a8"/>
              <w:spacing w:before="0" w:beforeAutospacing="0" w:after="0" w:afterAutospacing="0"/>
              <w:jc w:val="center"/>
              <w:rPr>
                <w:sz w:val="20"/>
              </w:rPr>
            </w:pPr>
            <w:r w:rsidRPr="005A44C4">
              <w:rPr>
                <w:sz w:val="20"/>
              </w:rPr>
              <w:t>40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2 - 3</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1,5 - 2,25</w:t>
            </w:r>
          </w:p>
        </w:tc>
      </w:tr>
      <w:tr w:rsidR="005856CB" w:rsidRPr="005A44C4" w:rsidTr="00902C69">
        <w:tc>
          <w:tcPr>
            <w:tcW w:w="0" w:type="auto"/>
            <w:gridSpan w:val="5"/>
          </w:tcPr>
          <w:p w:rsidR="005856CB" w:rsidRPr="005A44C4" w:rsidRDefault="005856CB" w:rsidP="00902C69">
            <w:pPr>
              <w:spacing w:after="0" w:line="240" w:lineRule="auto"/>
              <w:jc w:val="center"/>
              <w:rPr>
                <w:rFonts w:ascii="Times New Roman" w:hAnsi="Times New Roman"/>
                <w:sz w:val="20"/>
              </w:rPr>
            </w:pPr>
            <w:r w:rsidRPr="005A44C4">
              <w:rPr>
                <w:rFonts w:ascii="Times New Roman" w:hAnsi="Times New Roman"/>
                <w:sz w:val="20"/>
              </w:rPr>
              <w:t>Улица в жилой застройке:</w:t>
            </w:r>
          </w:p>
        </w:tc>
      </w:tr>
      <w:tr w:rsidR="005856CB" w:rsidRPr="005A44C4" w:rsidTr="00902C69">
        <w:tc>
          <w:tcPr>
            <w:tcW w:w="2235" w:type="dxa"/>
            <w:vAlign w:val="center"/>
          </w:tcPr>
          <w:p w:rsidR="005856CB" w:rsidRPr="005A44C4" w:rsidRDefault="005856CB" w:rsidP="00902C69">
            <w:pPr>
              <w:pStyle w:val="a8"/>
              <w:spacing w:before="0" w:beforeAutospacing="0" w:after="0" w:afterAutospacing="0"/>
              <w:rPr>
                <w:sz w:val="20"/>
              </w:rPr>
            </w:pPr>
            <w:r w:rsidRPr="005A44C4">
              <w:rPr>
                <w:sz w:val="20"/>
              </w:rPr>
              <w:t>основная</w:t>
            </w:r>
          </w:p>
        </w:tc>
        <w:tc>
          <w:tcPr>
            <w:tcW w:w="2136" w:type="dxa"/>
            <w:vAlign w:val="center"/>
          </w:tcPr>
          <w:p w:rsidR="005856CB" w:rsidRPr="005A44C4" w:rsidRDefault="005856CB" w:rsidP="00902C69">
            <w:pPr>
              <w:pStyle w:val="a8"/>
              <w:spacing w:before="0" w:beforeAutospacing="0" w:after="0" w:afterAutospacing="0"/>
              <w:jc w:val="center"/>
              <w:rPr>
                <w:sz w:val="20"/>
              </w:rPr>
            </w:pPr>
            <w:r w:rsidRPr="005A44C4">
              <w:rPr>
                <w:sz w:val="20"/>
              </w:rPr>
              <w:t>40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1,0 - 1,5</w:t>
            </w:r>
          </w:p>
        </w:tc>
      </w:tr>
      <w:tr w:rsidR="005856CB" w:rsidRPr="005A44C4" w:rsidTr="00902C69">
        <w:tc>
          <w:tcPr>
            <w:tcW w:w="2235" w:type="dxa"/>
            <w:vAlign w:val="center"/>
          </w:tcPr>
          <w:p w:rsidR="005856CB" w:rsidRPr="005A44C4" w:rsidRDefault="005856CB" w:rsidP="00902C69">
            <w:pPr>
              <w:pStyle w:val="a8"/>
              <w:spacing w:before="0" w:beforeAutospacing="0" w:after="0" w:afterAutospacing="0"/>
              <w:rPr>
                <w:sz w:val="20"/>
              </w:rPr>
            </w:pPr>
            <w:r w:rsidRPr="005A44C4">
              <w:rPr>
                <w:sz w:val="20"/>
              </w:rPr>
              <w:t>второстепенная (переулок)</w:t>
            </w:r>
          </w:p>
        </w:tc>
        <w:tc>
          <w:tcPr>
            <w:tcW w:w="2136" w:type="dxa"/>
            <w:vAlign w:val="center"/>
          </w:tcPr>
          <w:p w:rsidR="005856CB" w:rsidRPr="005A44C4" w:rsidRDefault="005856CB" w:rsidP="00902C69">
            <w:pPr>
              <w:pStyle w:val="a8"/>
              <w:spacing w:before="0" w:beforeAutospacing="0" w:after="0" w:afterAutospacing="0"/>
              <w:jc w:val="center"/>
              <w:rPr>
                <w:sz w:val="20"/>
              </w:rPr>
            </w:pPr>
            <w:r w:rsidRPr="005A44C4">
              <w:rPr>
                <w:sz w:val="20"/>
              </w:rPr>
              <w:t>30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2,75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1,0</w:t>
            </w:r>
          </w:p>
        </w:tc>
      </w:tr>
      <w:tr w:rsidR="005856CB" w:rsidRPr="005A44C4" w:rsidTr="00902C69">
        <w:tc>
          <w:tcPr>
            <w:tcW w:w="2235" w:type="dxa"/>
            <w:vAlign w:val="center"/>
          </w:tcPr>
          <w:p w:rsidR="005856CB" w:rsidRPr="005A44C4" w:rsidRDefault="005856CB" w:rsidP="00902C69">
            <w:pPr>
              <w:pStyle w:val="a8"/>
              <w:spacing w:before="0" w:beforeAutospacing="0" w:after="0" w:afterAutospacing="0"/>
              <w:rPr>
                <w:sz w:val="20"/>
              </w:rPr>
            </w:pPr>
            <w:r w:rsidRPr="005A44C4">
              <w:rPr>
                <w:sz w:val="20"/>
              </w:rPr>
              <w:t>проезд</w:t>
            </w:r>
          </w:p>
        </w:tc>
        <w:tc>
          <w:tcPr>
            <w:tcW w:w="2136" w:type="dxa"/>
            <w:vAlign w:val="center"/>
          </w:tcPr>
          <w:p w:rsidR="005856CB" w:rsidRPr="005A44C4" w:rsidRDefault="005856CB" w:rsidP="00902C69">
            <w:pPr>
              <w:pStyle w:val="a8"/>
              <w:spacing w:before="0" w:beforeAutospacing="0" w:after="0" w:afterAutospacing="0"/>
              <w:jc w:val="center"/>
              <w:rPr>
                <w:sz w:val="20"/>
              </w:rPr>
            </w:pPr>
            <w:r w:rsidRPr="005A44C4">
              <w:rPr>
                <w:sz w:val="20"/>
              </w:rPr>
              <w:t>20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2,75 - 3,0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0 - 1,0</w:t>
            </w:r>
          </w:p>
        </w:tc>
      </w:tr>
      <w:tr w:rsidR="005856CB" w:rsidRPr="005A44C4" w:rsidTr="00902C69">
        <w:tc>
          <w:tcPr>
            <w:tcW w:w="2235" w:type="dxa"/>
            <w:vAlign w:val="center"/>
          </w:tcPr>
          <w:p w:rsidR="005856CB" w:rsidRPr="005A44C4" w:rsidRDefault="005856CB" w:rsidP="00902C69">
            <w:pPr>
              <w:pStyle w:val="a8"/>
              <w:spacing w:before="0" w:beforeAutospacing="0" w:after="0" w:afterAutospacing="0"/>
              <w:rPr>
                <w:sz w:val="20"/>
              </w:rPr>
            </w:pPr>
            <w:r w:rsidRPr="005A44C4">
              <w:rPr>
                <w:sz w:val="20"/>
              </w:rPr>
              <w:t>Хозяйственный проезд, скотопрогон</w:t>
            </w:r>
          </w:p>
        </w:tc>
        <w:tc>
          <w:tcPr>
            <w:tcW w:w="2136" w:type="dxa"/>
            <w:vAlign w:val="center"/>
          </w:tcPr>
          <w:p w:rsidR="005856CB" w:rsidRPr="005A44C4" w:rsidRDefault="005856CB" w:rsidP="00902C69">
            <w:pPr>
              <w:pStyle w:val="a8"/>
              <w:spacing w:before="0" w:beforeAutospacing="0" w:after="0" w:afterAutospacing="0"/>
              <w:jc w:val="center"/>
              <w:rPr>
                <w:sz w:val="20"/>
              </w:rPr>
            </w:pPr>
            <w:r w:rsidRPr="005A44C4">
              <w:rPr>
                <w:sz w:val="20"/>
              </w:rPr>
              <w:t>30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r>
    </w:tbl>
    <w:p w:rsidR="005856CB" w:rsidRPr="005644B5" w:rsidRDefault="005856CB" w:rsidP="00902C69">
      <w:pPr>
        <w:pStyle w:val="Default"/>
        <w:ind w:firstLine="851"/>
        <w:jc w:val="both"/>
        <w:rPr>
          <w:rFonts w:ascii="Times New Roman" w:hAnsi="Times New Roman" w:cs="Times New Roman"/>
          <w:color w:val="auto"/>
        </w:rPr>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.16 Дороги, соединяющие населенные пункты в пределах муниципального образования, единые общественные центры и производственные зоны, по возможности следует прокладывать по границам хозяйств или полей севооборота.</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5856CB" w:rsidRPr="005644B5" w:rsidRDefault="005856CB" w:rsidP="00902C69">
      <w:pPr>
        <w:pStyle w:val="a8"/>
        <w:spacing w:before="0" w:beforeAutospacing="0" w:after="0" w:afterAutospacing="0" w:line="276" w:lineRule="auto"/>
        <w:ind w:firstLine="851"/>
        <w:jc w:val="both"/>
      </w:pPr>
      <w:r w:rsidRPr="005644B5">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856CB" w:rsidRPr="005644B5" w:rsidRDefault="005856CB" w:rsidP="00902C69">
      <w:pPr>
        <w:pStyle w:val="a8"/>
        <w:spacing w:before="0" w:beforeAutospacing="0" w:after="0" w:afterAutospacing="0" w:line="276" w:lineRule="auto"/>
        <w:ind w:firstLine="851"/>
        <w:jc w:val="both"/>
      </w:pPr>
      <w:r w:rsidRPr="005644B5">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5856CB" w:rsidRPr="005644B5" w:rsidRDefault="005856CB" w:rsidP="00902C69">
      <w:pPr>
        <w:pStyle w:val="a8"/>
        <w:spacing w:before="0" w:beforeAutospacing="0" w:after="0" w:afterAutospacing="0" w:line="276" w:lineRule="auto"/>
        <w:ind w:firstLine="851"/>
        <w:jc w:val="both"/>
      </w:pPr>
      <w:r w:rsidRPr="005644B5">
        <w:t>На второстепенных улицах и проездах с однополосным движением автотранспорта следует предусматривать разъездные площадки размером 7 х 15 м через каждые 200 м.</w:t>
      </w:r>
    </w:p>
    <w:p w:rsidR="005856CB" w:rsidRPr="005644B5" w:rsidRDefault="005856CB" w:rsidP="00902C69">
      <w:pPr>
        <w:pStyle w:val="a8"/>
        <w:spacing w:before="0" w:beforeAutospacing="0" w:after="0" w:afterAutospacing="0" w:line="276" w:lineRule="auto"/>
        <w:ind w:firstLine="851"/>
        <w:jc w:val="both"/>
      </w:pPr>
      <w:r w:rsidRPr="005644B5">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w:t>
      </w:r>
      <w:r>
        <w:t>5</w:t>
      </w:r>
      <w:r w:rsidRPr="005644B5">
        <w:t>.</w:t>
      </w:r>
    </w:p>
    <w:p w:rsidR="005856CB" w:rsidRPr="005644B5" w:rsidRDefault="005856CB" w:rsidP="00902C69">
      <w:pPr>
        <w:rPr>
          <w:rFonts w:ascii="Times New Roman" w:hAnsi="Times New Roman"/>
          <w:sz w:val="24"/>
          <w:szCs w:val="24"/>
          <w:lang w:eastAsia="ru-RU"/>
        </w:rPr>
      </w:pPr>
    </w:p>
    <w:p w:rsidR="005856CB" w:rsidRDefault="005856CB" w:rsidP="00902C69">
      <w:pPr>
        <w:pStyle w:val="a8"/>
        <w:spacing w:before="0" w:beforeAutospacing="0" w:after="0" w:afterAutospacing="0" w:line="276" w:lineRule="auto"/>
        <w:jc w:val="right"/>
      </w:pPr>
    </w:p>
    <w:p w:rsidR="005856CB" w:rsidRPr="005644B5" w:rsidRDefault="005856CB" w:rsidP="00902C69">
      <w:pPr>
        <w:pStyle w:val="a8"/>
        <w:spacing w:before="0" w:beforeAutospacing="0" w:after="0" w:afterAutospacing="0" w:line="276" w:lineRule="auto"/>
        <w:jc w:val="right"/>
      </w:pPr>
      <w:r w:rsidRPr="005644B5">
        <w:lastRenderedPageBreak/>
        <w:t>Таблица 2</w:t>
      </w:r>
      <w:r>
        <w:t>5</w:t>
      </w:r>
    </w:p>
    <w:p w:rsidR="005856CB" w:rsidRPr="005644B5" w:rsidRDefault="005856CB"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gridCol w:w="1663"/>
        <w:gridCol w:w="1278"/>
      </w:tblGrid>
      <w:tr w:rsidR="005856CB" w:rsidRPr="005A44C4" w:rsidTr="00DF4064">
        <w:tc>
          <w:tcPr>
            <w:tcW w:w="7196" w:type="dxa"/>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Назначение внутрихозяйственных дорог</w:t>
            </w:r>
          </w:p>
        </w:tc>
        <w:tc>
          <w:tcPr>
            <w:tcW w:w="1663" w:type="dxa"/>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Расчетный объем грузовых перевозок, тыс. т нетто, в месяц "пик"</w:t>
            </w:r>
          </w:p>
        </w:tc>
        <w:tc>
          <w:tcPr>
            <w:tcW w:w="1278" w:type="dxa"/>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Категория дороги</w:t>
            </w:r>
          </w:p>
        </w:tc>
      </w:tr>
      <w:tr w:rsidR="005856CB" w:rsidRPr="005A44C4" w:rsidTr="00902C69">
        <w:tc>
          <w:tcPr>
            <w:tcW w:w="7196" w:type="dxa"/>
            <w:vMerge w:val="restart"/>
          </w:tcPr>
          <w:p w:rsidR="005856CB" w:rsidRPr="005A44C4" w:rsidRDefault="005856CB" w:rsidP="00902C69">
            <w:pPr>
              <w:pStyle w:val="a8"/>
              <w:spacing w:before="0" w:beforeAutospacing="0" w:after="0" w:afterAutospacing="0"/>
              <w:rPr>
                <w:sz w:val="20"/>
              </w:rPr>
            </w:pPr>
            <w:r w:rsidRPr="005A44C4">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63" w:type="dxa"/>
            <w:vAlign w:val="center"/>
          </w:tcPr>
          <w:p w:rsidR="005856CB" w:rsidRPr="005A44C4" w:rsidRDefault="005856CB" w:rsidP="00902C69">
            <w:pPr>
              <w:pStyle w:val="a8"/>
              <w:spacing w:before="0" w:beforeAutospacing="0" w:after="0" w:afterAutospacing="0"/>
              <w:jc w:val="center"/>
              <w:rPr>
                <w:sz w:val="20"/>
              </w:rPr>
            </w:pPr>
            <w:r w:rsidRPr="005A44C4">
              <w:rPr>
                <w:sz w:val="20"/>
              </w:rPr>
              <w:t>свыше 10</w:t>
            </w:r>
          </w:p>
        </w:tc>
        <w:tc>
          <w:tcPr>
            <w:tcW w:w="1278" w:type="dxa"/>
            <w:vAlign w:val="center"/>
          </w:tcPr>
          <w:p w:rsidR="005856CB" w:rsidRPr="005A44C4" w:rsidRDefault="005856CB" w:rsidP="00902C69">
            <w:pPr>
              <w:pStyle w:val="a8"/>
              <w:spacing w:before="0" w:beforeAutospacing="0" w:after="0" w:afterAutospacing="0"/>
              <w:jc w:val="center"/>
              <w:rPr>
                <w:sz w:val="20"/>
              </w:rPr>
            </w:pPr>
            <w:r w:rsidRPr="005A44C4">
              <w:rPr>
                <w:sz w:val="20"/>
              </w:rPr>
              <w:t>I-с</w:t>
            </w:r>
          </w:p>
        </w:tc>
      </w:tr>
      <w:tr w:rsidR="005856CB" w:rsidRPr="005A44C4" w:rsidTr="00902C69">
        <w:tc>
          <w:tcPr>
            <w:tcW w:w="7196" w:type="dxa"/>
            <w:vMerge/>
          </w:tcPr>
          <w:p w:rsidR="005856CB" w:rsidRPr="005A44C4" w:rsidRDefault="005856CB" w:rsidP="00902C69">
            <w:pPr>
              <w:spacing w:after="0" w:line="240" w:lineRule="auto"/>
              <w:rPr>
                <w:rFonts w:ascii="Times New Roman" w:hAnsi="Times New Roman"/>
                <w:sz w:val="20"/>
              </w:rPr>
            </w:pPr>
          </w:p>
        </w:tc>
        <w:tc>
          <w:tcPr>
            <w:tcW w:w="1663" w:type="dxa"/>
            <w:vAlign w:val="center"/>
          </w:tcPr>
          <w:p w:rsidR="005856CB" w:rsidRPr="005A44C4" w:rsidRDefault="005856CB" w:rsidP="00902C69">
            <w:pPr>
              <w:pStyle w:val="a8"/>
              <w:spacing w:before="0" w:beforeAutospacing="0" w:after="0" w:afterAutospacing="0"/>
              <w:jc w:val="center"/>
              <w:rPr>
                <w:sz w:val="20"/>
              </w:rPr>
            </w:pPr>
            <w:r w:rsidRPr="005A44C4">
              <w:rPr>
                <w:sz w:val="20"/>
              </w:rPr>
              <w:t>до 10</w:t>
            </w:r>
          </w:p>
        </w:tc>
        <w:tc>
          <w:tcPr>
            <w:tcW w:w="1278" w:type="dxa"/>
            <w:vAlign w:val="center"/>
          </w:tcPr>
          <w:p w:rsidR="005856CB" w:rsidRPr="005A44C4" w:rsidRDefault="005856CB" w:rsidP="00902C69">
            <w:pPr>
              <w:pStyle w:val="a8"/>
              <w:spacing w:before="0" w:beforeAutospacing="0" w:after="0" w:afterAutospacing="0"/>
              <w:jc w:val="center"/>
              <w:rPr>
                <w:sz w:val="20"/>
              </w:rPr>
            </w:pPr>
            <w:r w:rsidRPr="005A44C4">
              <w:rPr>
                <w:sz w:val="20"/>
              </w:rPr>
              <w:t>II-с</w:t>
            </w:r>
          </w:p>
        </w:tc>
      </w:tr>
      <w:tr w:rsidR="005856CB" w:rsidRPr="005A44C4" w:rsidTr="00902C69">
        <w:tc>
          <w:tcPr>
            <w:tcW w:w="7196" w:type="dxa"/>
          </w:tcPr>
          <w:p w:rsidR="005856CB" w:rsidRPr="005A44C4" w:rsidRDefault="005856CB" w:rsidP="00902C69">
            <w:pPr>
              <w:pStyle w:val="a8"/>
              <w:spacing w:before="0" w:beforeAutospacing="0" w:after="0" w:afterAutospacing="0"/>
              <w:rPr>
                <w:sz w:val="20"/>
              </w:rPr>
            </w:pPr>
            <w:r w:rsidRPr="005A44C4">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63" w:type="dxa"/>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c>
          <w:tcPr>
            <w:tcW w:w="1278" w:type="dxa"/>
            <w:vAlign w:val="center"/>
          </w:tcPr>
          <w:p w:rsidR="005856CB" w:rsidRPr="005A44C4" w:rsidRDefault="005856CB" w:rsidP="00902C69">
            <w:pPr>
              <w:pStyle w:val="a8"/>
              <w:spacing w:before="0" w:beforeAutospacing="0" w:after="0" w:afterAutospacing="0"/>
              <w:jc w:val="center"/>
              <w:rPr>
                <w:sz w:val="20"/>
              </w:rPr>
            </w:pPr>
            <w:r w:rsidRPr="005A44C4">
              <w:rPr>
                <w:sz w:val="20"/>
              </w:rPr>
              <w:t>III-с</w:t>
            </w:r>
          </w:p>
        </w:tc>
      </w:tr>
    </w:tbl>
    <w:p w:rsidR="005856CB" w:rsidRPr="005644B5" w:rsidRDefault="005856CB" w:rsidP="00902C69">
      <w:pPr>
        <w:pStyle w:val="a8"/>
        <w:spacing w:before="0" w:beforeAutospacing="0" w:after="0" w:afterAutospacing="0"/>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.21 Расчетные скорости движения транспортных средств для проектирования внутрихозяйственных дорог следует принимать по таблице 2</w:t>
      </w:r>
      <w:r>
        <w:t>6</w:t>
      </w:r>
      <w:r w:rsidRPr="005644B5">
        <w:t>.</w:t>
      </w:r>
    </w:p>
    <w:p w:rsidR="005856CB" w:rsidRPr="005644B5" w:rsidRDefault="005856CB" w:rsidP="00902C69">
      <w:pPr>
        <w:pStyle w:val="a8"/>
        <w:spacing w:before="0" w:beforeAutospacing="0" w:after="0" w:afterAutospacing="0" w:line="276" w:lineRule="auto"/>
        <w:jc w:val="right"/>
      </w:pPr>
      <w:r w:rsidRPr="005644B5">
        <w:t>Таблица 2</w:t>
      </w:r>
      <w:r>
        <w:t>6</w:t>
      </w:r>
    </w:p>
    <w:p w:rsidR="005856CB" w:rsidRPr="005644B5" w:rsidRDefault="005856CB" w:rsidP="00902C69">
      <w:pPr>
        <w:pStyle w:val="a8"/>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16"/>
        <w:gridCol w:w="1024"/>
        <w:gridCol w:w="6290"/>
      </w:tblGrid>
      <w:tr w:rsidR="005856CB" w:rsidRPr="005A44C4" w:rsidTr="00DF4064">
        <w:trPr>
          <w:trHeight w:val="278"/>
        </w:trPr>
        <w:tc>
          <w:tcPr>
            <w:tcW w:w="0" w:type="auto"/>
            <w:vMerge w:val="restart"/>
            <w:shd w:val="clear" w:color="auto" w:fill="EEECE1"/>
            <w:vAlign w:val="center"/>
          </w:tcPr>
          <w:p w:rsidR="005856CB" w:rsidRPr="005A44C4" w:rsidRDefault="005856CB" w:rsidP="00902C69">
            <w:pPr>
              <w:pStyle w:val="a8"/>
              <w:jc w:val="center"/>
              <w:rPr>
                <w:b/>
                <w:sz w:val="20"/>
                <w:szCs w:val="20"/>
              </w:rPr>
            </w:pPr>
            <w:r w:rsidRPr="005A44C4">
              <w:rPr>
                <w:b/>
                <w:sz w:val="20"/>
                <w:szCs w:val="20"/>
              </w:rPr>
              <w:t>Категория дорог</w:t>
            </w:r>
          </w:p>
        </w:tc>
        <w:tc>
          <w:tcPr>
            <w:tcW w:w="8411" w:type="dxa"/>
            <w:gridSpan w:val="3"/>
            <w:shd w:val="clear" w:color="auto" w:fill="EEECE1"/>
            <w:vAlign w:val="center"/>
          </w:tcPr>
          <w:p w:rsidR="005856CB" w:rsidRPr="005A44C4" w:rsidRDefault="005856CB" w:rsidP="00902C69">
            <w:pPr>
              <w:pStyle w:val="a8"/>
              <w:jc w:val="center"/>
              <w:rPr>
                <w:b/>
                <w:sz w:val="20"/>
                <w:szCs w:val="20"/>
              </w:rPr>
            </w:pPr>
            <w:r w:rsidRPr="005A44C4">
              <w:rPr>
                <w:b/>
                <w:sz w:val="20"/>
                <w:szCs w:val="20"/>
              </w:rPr>
              <w:t>Расчетные скорости движения, км/ч</w:t>
            </w:r>
          </w:p>
        </w:tc>
      </w:tr>
      <w:tr w:rsidR="005856CB" w:rsidRPr="005A44C4" w:rsidTr="00DF4064">
        <w:trPr>
          <w:trHeight w:val="154"/>
        </w:trPr>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vMerge w:val="restart"/>
            <w:shd w:val="clear" w:color="auto" w:fill="EEECE1"/>
            <w:vAlign w:val="center"/>
          </w:tcPr>
          <w:p w:rsidR="005856CB" w:rsidRPr="005A44C4" w:rsidRDefault="005856CB" w:rsidP="00902C69">
            <w:pPr>
              <w:pStyle w:val="a8"/>
              <w:jc w:val="center"/>
              <w:rPr>
                <w:b/>
                <w:sz w:val="20"/>
                <w:szCs w:val="20"/>
              </w:rPr>
            </w:pPr>
            <w:r w:rsidRPr="005A44C4">
              <w:rPr>
                <w:b/>
                <w:sz w:val="20"/>
                <w:szCs w:val="20"/>
              </w:rPr>
              <w:t>основные</w:t>
            </w:r>
          </w:p>
        </w:tc>
        <w:tc>
          <w:tcPr>
            <w:tcW w:w="7253" w:type="dxa"/>
            <w:gridSpan w:val="2"/>
            <w:shd w:val="clear" w:color="auto" w:fill="EEECE1"/>
            <w:vAlign w:val="center"/>
          </w:tcPr>
          <w:p w:rsidR="005856CB" w:rsidRPr="005A44C4" w:rsidRDefault="005856CB" w:rsidP="00902C69">
            <w:pPr>
              <w:pStyle w:val="a8"/>
              <w:jc w:val="center"/>
              <w:rPr>
                <w:b/>
                <w:sz w:val="20"/>
                <w:szCs w:val="20"/>
              </w:rPr>
            </w:pPr>
            <w:r w:rsidRPr="005A44C4">
              <w:rPr>
                <w:b/>
                <w:sz w:val="20"/>
                <w:szCs w:val="20"/>
              </w:rPr>
              <w:t>допускаемые на участках дорог</w:t>
            </w:r>
          </w:p>
        </w:tc>
      </w:tr>
      <w:tr w:rsidR="005856CB" w:rsidRPr="005A44C4" w:rsidTr="00DF4064">
        <w:trPr>
          <w:trHeight w:val="154"/>
        </w:trPr>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5856CB" w:rsidRPr="005A44C4" w:rsidRDefault="005856CB" w:rsidP="00902C69">
            <w:pPr>
              <w:pStyle w:val="a8"/>
              <w:jc w:val="center"/>
              <w:rPr>
                <w:b/>
                <w:sz w:val="20"/>
                <w:szCs w:val="20"/>
              </w:rPr>
            </w:pPr>
            <w:r w:rsidRPr="005A44C4">
              <w:rPr>
                <w:b/>
                <w:sz w:val="20"/>
                <w:szCs w:val="20"/>
              </w:rPr>
              <w:t>трудных</w:t>
            </w:r>
          </w:p>
        </w:tc>
        <w:tc>
          <w:tcPr>
            <w:tcW w:w="6190" w:type="dxa"/>
            <w:shd w:val="clear" w:color="auto" w:fill="EEECE1"/>
            <w:vAlign w:val="center"/>
          </w:tcPr>
          <w:p w:rsidR="005856CB" w:rsidRPr="005A44C4" w:rsidRDefault="005856CB" w:rsidP="00902C69">
            <w:pPr>
              <w:pStyle w:val="a8"/>
              <w:jc w:val="center"/>
              <w:rPr>
                <w:b/>
                <w:sz w:val="20"/>
                <w:szCs w:val="20"/>
              </w:rPr>
            </w:pPr>
            <w:r w:rsidRPr="005A44C4">
              <w:rPr>
                <w:b/>
                <w:sz w:val="20"/>
                <w:szCs w:val="20"/>
              </w:rPr>
              <w:t>особо трудных</w:t>
            </w:r>
          </w:p>
        </w:tc>
      </w:tr>
      <w:tr w:rsidR="005856CB" w:rsidRPr="005A44C4" w:rsidTr="00902C69">
        <w:trPr>
          <w:trHeight w:val="278"/>
        </w:trPr>
        <w:tc>
          <w:tcPr>
            <w:tcW w:w="0" w:type="auto"/>
          </w:tcPr>
          <w:p w:rsidR="005856CB" w:rsidRPr="005A44C4" w:rsidRDefault="005856CB" w:rsidP="00902C69">
            <w:pPr>
              <w:pStyle w:val="a8"/>
              <w:jc w:val="center"/>
              <w:rPr>
                <w:sz w:val="20"/>
                <w:szCs w:val="20"/>
              </w:rPr>
            </w:pPr>
            <w:r w:rsidRPr="005A44C4">
              <w:rPr>
                <w:sz w:val="20"/>
                <w:szCs w:val="20"/>
              </w:rPr>
              <w:t>I-с</w:t>
            </w:r>
          </w:p>
        </w:tc>
        <w:tc>
          <w:tcPr>
            <w:tcW w:w="0" w:type="auto"/>
          </w:tcPr>
          <w:p w:rsidR="005856CB" w:rsidRPr="005A44C4" w:rsidRDefault="005856CB" w:rsidP="00902C69">
            <w:pPr>
              <w:pStyle w:val="a8"/>
              <w:jc w:val="center"/>
              <w:rPr>
                <w:sz w:val="20"/>
                <w:szCs w:val="20"/>
              </w:rPr>
            </w:pPr>
            <w:r w:rsidRPr="005A44C4">
              <w:rPr>
                <w:sz w:val="20"/>
                <w:szCs w:val="20"/>
              </w:rPr>
              <w:t>70</w:t>
            </w:r>
          </w:p>
        </w:tc>
        <w:tc>
          <w:tcPr>
            <w:tcW w:w="0" w:type="auto"/>
          </w:tcPr>
          <w:p w:rsidR="005856CB" w:rsidRPr="005A44C4" w:rsidRDefault="005856CB" w:rsidP="00902C69">
            <w:pPr>
              <w:pStyle w:val="a8"/>
              <w:jc w:val="center"/>
              <w:rPr>
                <w:sz w:val="20"/>
                <w:szCs w:val="20"/>
              </w:rPr>
            </w:pPr>
            <w:r w:rsidRPr="005A44C4">
              <w:rPr>
                <w:sz w:val="20"/>
                <w:szCs w:val="20"/>
              </w:rPr>
              <w:t>60</w:t>
            </w:r>
          </w:p>
        </w:tc>
        <w:tc>
          <w:tcPr>
            <w:tcW w:w="6190" w:type="dxa"/>
          </w:tcPr>
          <w:p w:rsidR="005856CB" w:rsidRPr="005A44C4" w:rsidRDefault="005856CB" w:rsidP="00902C69">
            <w:pPr>
              <w:pStyle w:val="a8"/>
              <w:jc w:val="center"/>
              <w:rPr>
                <w:sz w:val="20"/>
                <w:szCs w:val="20"/>
              </w:rPr>
            </w:pPr>
            <w:r w:rsidRPr="005A44C4">
              <w:rPr>
                <w:sz w:val="20"/>
                <w:szCs w:val="20"/>
              </w:rPr>
              <w:t>40</w:t>
            </w:r>
          </w:p>
        </w:tc>
      </w:tr>
      <w:tr w:rsidR="005856CB" w:rsidRPr="005A44C4" w:rsidTr="00902C69">
        <w:trPr>
          <w:trHeight w:val="300"/>
        </w:trPr>
        <w:tc>
          <w:tcPr>
            <w:tcW w:w="0" w:type="auto"/>
          </w:tcPr>
          <w:p w:rsidR="005856CB" w:rsidRPr="005A44C4" w:rsidRDefault="005856CB" w:rsidP="00902C69">
            <w:pPr>
              <w:pStyle w:val="a8"/>
              <w:jc w:val="center"/>
              <w:rPr>
                <w:sz w:val="20"/>
                <w:szCs w:val="20"/>
              </w:rPr>
            </w:pPr>
            <w:r w:rsidRPr="005A44C4">
              <w:rPr>
                <w:sz w:val="20"/>
                <w:szCs w:val="20"/>
              </w:rPr>
              <w:t>II-с</w:t>
            </w:r>
          </w:p>
        </w:tc>
        <w:tc>
          <w:tcPr>
            <w:tcW w:w="0" w:type="auto"/>
          </w:tcPr>
          <w:p w:rsidR="005856CB" w:rsidRPr="005A44C4" w:rsidRDefault="005856CB" w:rsidP="00902C69">
            <w:pPr>
              <w:pStyle w:val="a8"/>
              <w:jc w:val="center"/>
              <w:rPr>
                <w:sz w:val="20"/>
                <w:szCs w:val="20"/>
              </w:rPr>
            </w:pPr>
            <w:r w:rsidRPr="005A44C4">
              <w:rPr>
                <w:sz w:val="20"/>
                <w:szCs w:val="20"/>
              </w:rPr>
              <w:t>60</w:t>
            </w:r>
          </w:p>
        </w:tc>
        <w:tc>
          <w:tcPr>
            <w:tcW w:w="0" w:type="auto"/>
          </w:tcPr>
          <w:p w:rsidR="005856CB" w:rsidRPr="005A44C4" w:rsidRDefault="005856CB" w:rsidP="00902C69">
            <w:pPr>
              <w:pStyle w:val="a8"/>
              <w:jc w:val="center"/>
              <w:rPr>
                <w:sz w:val="20"/>
                <w:szCs w:val="20"/>
              </w:rPr>
            </w:pPr>
            <w:r w:rsidRPr="005A44C4">
              <w:rPr>
                <w:sz w:val="20"/>
                <w:szCs w:val="20"/>
              </w:rPr>
              <w:t>40</w:t>
            </w:r>
          </w:p>
        </w:tc>
        <w:tc>
          <w:tcPr>
            <w:tcW w:w="6190" w:type="dxa"/>
          </w:tcPr>
          <w:p w:rsidR="005856CB" w:rsidRPr="005A44C4" w:rsidRDefault="005856CB" w:rsidP="00902C69">
            <w:pPr>
              <w:pStyle w:val="a8"/>
              <w:jc w:val="center"/>
              <w:rPr>
                <w:sz w:val="20"/>
                <w:szCs w:val="20"/>
              </w:rPr>
            </w:pPr>
            <w:r w:rsidRPr="005A44C4">
              <w:rPr>
                <w:sz w:val="20"/>
                <w:szCs w:val="20"/>
              </w:rPr>
              <w:t>30</w:t>
            </w:r>
          </w:p>
        </w:tc>
      </w:tr>
      <w:tr w:rsidR="005856CB" w:rsidRPr="005A44C4" w:rsidTr="00902C69">
        <w:trPr>
          <w:trHeight w:val="300"/>
        </w:trPr>
        <w:tc>
          <w:tcPr>
            <w:tcW w:w="0" w:type="auto"/>
          </w:tcPr>
          <w:p w:rsidR="005856CB" w:rsidRPr="005A44C4" w:rsidRDefault="005856CB" w:rsidP="00902C69">
            <w:pPr>
              <w:pStyle w:val="a8"/>
              <w:jc w:val="center"/>
              <w:rPr>
                <w:sz w:val="20"/>
                <w:szCs w:val="20"/>
              </w:rPr>
            </w:pPr>
            <w:r w:rsidRPr="005A44C4">
              <w:rPr>
                <w:sz w:val="20"/>
                <w:szCs w:val="20"/>
              </w:rPr>
              <w:t>III-с</w:t>
            </w:r>
          </w:p>
        </w:tc>
        <w:tc>
          <w:tcPr>
            <w:tcW w:w="0" w:type="auto"/>
          </w:tcPr>
          <w:p w:rsidR="005856CB" w:rsidRPr="005A44C4" w:rsidRDefault="005856CB" w:rsidP="00902C69">
            <w:pPr>
              <w:pStyle w:val="a8"/>
              <w:jc w:val="center"/>
              <w:rPr>
                <w:sz w:val="20"/>
                <w:szCs w:val="20"/>
              </w:rPr>
            </w:pPr>
            <w:r w:rsidRPr="005A44C4">
              <w:rPr>
                <w:sz w:val="20"/>
                <w:szCs w:val="20"/>
              </w:rPr>
              <w:t>40</w:t>
            </w:r>
          </w:p>
        </w:tc>
        <w:tc>
          <w:tcPr>
            <w:tcW w:w="0" w:type="auto"/>
          </w:tcPr>
          <w:p w:rsidR="005856CB" w:rsidRPr="005A44C4" w:rsidRDefault="005856CB" w:rsidP="00902C69">
            <w:pPr>
              <w:pStyle w:val="a8"/>
              <w:jc w:val="center"/>
              <w:rPr>
                <w:sz w:val="20"/>
                <w:szCs w:val="20"/>
              </w:rPr>
            </w:pPr>
            <w:r w:rsidRPr="005A44C4">
              <w:rPr>
                <w:sz w:val="20"/>
                <w:szCs w:val="20"/>
              </w:rPr>
              <w:t>30</w:t>
            </w:r>
          </w:p>
        </w:tc>
        <w:tc>
          <w:tcPr>
            <w:tcW w:w="6190" w:type="dxa"/>
          </w:tcPr>
          <w:p w:rsidR="005856CB" w:rsidRPr="005A44C4" w:rsidRDefault="005856CB" w:rsidP="00902C69">
            <w:pPr>
              <w:pStyle w:val="a8"/>
              <w:jc w:val="center"/>
              <w:rPr>
                <w:sz w:val="20"/>
                <w:szCs w:val="20"/>
              </w:rPr>
            </w:pPr>
            <w:r w:rsidRPr="005A44C4">
              <w:rPr>
                <w:sz w:val="20"/>
                <w:szCs w:val="20"/>
              </w:rPr>
              <w:t>20</w:t>
            </w:r>
          </w:p>
        </w:tc>
      </w:tr>
    </w:tbl>
    <w:p w:rsidR="005856CB" w:rsidRPr="005644B5" w:rsidRDefault="005856CB" w:rsidP="00902C69">
      <w:pPr>
        <w:pStyle w:val="a8"/>
        <w:spacing w:before="0" w:beforeAutospacing="0" w:after="0" w:afterAutospacing="0"/>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.22 Основные параметры плана и продольного профиля внутрихозяйственных дорог следует принимать по таблице 2</w:t>
      </w:r>
      <w:r>
        <w:t>7</w:t>
      </w:r>
      <w:r w:rsidRPr="005644B5">
        <w:t>.</w:t>
      </w:r>
    </w:p>
    <w:p w:rsidR="005856CB" w:rsidRDefault="005856CB" w:rsidP="00902C69">
      <w:pPr>
        <w:pStyle w:val="a8"/>
        <w:spacing w:before="0" w:beforeAutospacing="0" w:after="0" w:afterAutospacing="0" w:line="276" w:lineRule="auto"/>
        <w:jc w:val="right"/>
      </w:pPr>
    </w:p>
    <w:p w:rsidR="005856CB" w:rsidRPr="005644B5" w:rsidRDefault="005856CB" w:rsidP="00902C69">
      <w:pPr>
        <w:pStyle w:val="a8"/>
        <w:spacing w:before="0" w:beforeAutospacing="0" w:after="0" w:afterAutospacing="0" w:line="276" w:lineRule="auto"/>
        <w:jc w:val="right"/>
      </w:pPr>
      <w:r w:rsidRPr="005644B5">
        <w:t xml:space="preserve">Таблица </w:t>
      </w:r>
      <w:r>
        <w:t>27</w:t>
      </w:r>
    </w:p>
    <w:p w:rsidR="005856CB" w:rsidRPr="005644B5" w:rsidRDefault="005856CB" w:rsidP="00902C69">
      <w:pPr>
        <w:pStyle w:val="a8"/>
        <w:spacing w:before="0" w:beforeAutospacing="0" w:after="0" w:afterAutospacing="0"/>
        <w:jc w:val="right"/>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1286"/>
        <w:gridCol w:w="1286"/>
        <w:gridCol w:w="1286"/>
        <w:gridCol w:w="1077"/>
        <w:gridCol w:w="1077"/>
      </w:tblGrid>
      <w:tr w:rsidR="005856CB" w:rsidRPr="005A44C4" w:rsidTr="00DF4064">
        <w:trPr>
          <w:trHeight w:val="255"/>
        </w:trPr>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Параметры плана и продольного профиля</w:t>
            </w:r>
          </w:p>
        </w:tc>
        <w:tc>
          <w:tcPr>
            <w:tcW w:w="0" w:type="auto"/>
            <w:gridSpan w:val="5"/>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Значения параметров при расчетной скорости движения, км/ч</w:t>
            </w:r>
          </w:p>
        </w:tc>
      </w:tr>
      <w:tr w:rsidR="005856CB" w:rsidRPr="005A44C4" w:rsidTr="00DF4064">
        <w:trPr>
          <w:trHeight w:val="167"/>
        </w:trPr>
        <w:tc>
          <w:tcPr>
            <w:tcW w:w="0" w:type="auto"/>
            <w:vMerge/>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70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60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40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30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20</w:t>
            </w:r>
          </w:p>
        </w:tc>
      </w:tr>
      <w:tr w:rsidR="005856CB" w:rsidRPr="005A44C4" w:rsidTr="00902C69">
        <w:trPr>
          <w:trHeight w:val="255"/>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Наибольший продольный уклон, %</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90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90</w:t>
            </w:r>
          </w:p>
        </w:tc>
      </w:tr>
      <w:tr w:rsidR="005856CB" w:rsidRPr="005A44C4" w:rsidTr="00902C69">
        <w:trPr>
          <w:trHeight w:val="278"/>
        </w:trPr>
        <w:tc>
          <w:tcPr>
            <w:tcW w:w="0" w:type="auto"/>
            <w:gridSpan w:val="6"/>
            <w:vAlign w:val="center"/>
          </w:tcPr>
          <w:p w:rsidR="005856CB" w:rsidRPr="005A44C4" w:rsidRDefault="005856CB" w:rsidP="00902C69">
            <w:pPr>
              <w:spacing w:after="0" w:line="240" w:lineRule="auto"/>
              <w:jc w:val="center"/>
              <w:rPr>
                <w:rFonts w:ascii="Times New Roman" w:hAnsi="Times New Roman"/>
                <w:sz w:val="20"/>
                <w:szCs w:val="20"/>
              </w:rPr>
            </w:pPr>
            <w:r w:rsidRPr="005A44C4">
              <w:rPr>
                <w:rFonts w:ascii="Times New Roman" w:hAnsi="Times New Roman"/>
                <w:sz w:val="20"/>
                <w:szCs w:val="20"/>
              </w:rPr>
              <w:t>Расчетное расстояние видимости, м:</w:t>
            </w:r>
          </w:p>
        </w:tc>
      </w:tr>
      <w:tr w:rsidR="005856CB" w:rsidRPr="005A44C4" w:rsidTr="00902C69">
        <w:trPr>
          <w:trHeight w:val="255"/>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поверхности дороги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w:t>
            </w:r>
          </w:p>
        </w:tc>
      </w:tr>
      <w:tr w:rsidR="005856CB" w:rsidRPr="005A44C4" w:rsidTr="00902C69">
        <w:trPr>
          <w:trHeight w:val="255"/>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встречного автомобиля</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w:t>
            </w:r>
          </w:p>
        </w:tc>
      </w:tr>
      <w:tr w:rsidR="005856CB" w:rsidRPr="005A44C4" w:rsidTr="00902C69">
        <w:trPr>
          <w:trHeight w:val="278"/>
        </w:trPr>
        <w:tc>
          <w:tcPr>
            <w:tcW w:w="0" w:type="auto"/>
            <w:gridSpan w:val="6"/>
            <w:vAlign w:val="center"/>
          </w:tcPr>
          <w:p w:rsidR="005856CB" w:rsidRPr="005A44C4" w:rsidRDefault="005856CB" w:rsidP="00902C69">
            <w:pPr>
              <w:spacing w:after="0" w:line="240" w:lineRule="auto"/>
              <w:jc w:val="center"/>
              <w:rPr>
                <w:rFonts w:ascii="Times New Roman" w:hAnsi="Times New Roman"/>
                <w:sz w:val="20"/>
                <w:szCs w:val="20"/>
              </w:rPr>
            </w:pPr>
            <w:r w:rsidRPr="005A44C4">
              <w:rPr>
                <w:rFonts w:ascii="Times New Roman" w:hAnsi="Times New Roman"/>
                <w:sz w:val="20"/>
                <w:szCs w:val="20"/>
              </w:rPr>
              <w:t>Наименьшие радиусы кривых, м:</w:t>
            </w:r>
          </w:p>
        </w:tc>
      </w:tr>
      <w:tr w:rsidR="005856CB" w:rsidRPr="005A44C4" w:rsidTr="00902C69">
        <w:trPr>
          <w:trHeight w:val="255"/>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 плане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r>
      <w:tr w:rsidR="005856CB" w:rsidRPr="005A44C4" w:rsidTr="00902C69">
        <w:trPr>
          <w:trHeight w:val="255"/>
        </w:trPr>
        <w:tc>
          <w:tcPr>
            <w:tcW w:w="0" w:type="auto"/>
            <w:gridSpan w:val="6"/>
            <w:vAlign w:val="center"/>
          </w:tcPr>
          <w:p w:rsidR="005856CB" w:rsidRPr="005A44C4" w:rsidRDefault="005856CB" w:rsidP="00902C69">
            <w:pPr>
              <w:spacing w:after="0" w:line="240" w:lineRule="auto"/>
              <w:jc w:val="center"/>
              <w:rPr>
                <w:rFonts w:ascii="Times New Roman" w:hAnsi="Times New Roman"/>
                <w:sz w:val="20"/>
                <w:szCs w:val="20"/>
              </w:rPr>
            </w:pPr>
            <w:r w:rsidRPr="005A44C4">
              <w:rPr>
                <w:rFonts w:ascii="Times New Roman" w:hAnsi="Times New Roman"/>
                <w:sz w:val="20"/>
                <w:szCs w:val="20"/>
              </w:rPr>
              <w:lastRenderedPageBreak/>
              <w:t>в продольном профиле:</w:t>
            </w:r>
          </w:p>
        </w:tc>
      </w:tr>
      <w:tr w:rsidR="005856CB" w:rsidRPr="005A44C4" w:rsidTr="00902C69">
        <w:trPr>
          <w:trHeight w:val="255"/>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выпуклых</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400</w:t>
            </w:r>
          </w:p>
        </w:tc>
      </w:tr>
      <w:tr w:rsidR="005856CB" w:rsidRPr="005A44C4" w:rsidTr="00902C69">
        <w:trPr>
          <w:trHeight w:val="255"/>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вогнутых</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400</w:t>
            </w:r>
          </w:p>
        </w:tc>
      </w:tr>
      <w:tr w:rsidR="005856CB" w:rsidRPr="005A44C4" w:rsidTr="00902C69">
        <w:trPr>
          <w:trHeight w:val="278"/>
        </w:trPr>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вогнутых в трудных условиях</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r>
    </w:tbl>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.23 Основные параметры проезжей части внутрихозяйственных дорог следует принимать по таблице 2</w:t>
      </w:r>
      <w:r>
        <w:t>8</w:t>
      </w:r>
      <w:r w:rsidRPr="005644B5">
        <w:t>.</w:t>
      </w:r>
    </w:p>
    <w:p w:rsidR="005856CB" w:rsidRPr="005644B5" w:rsidRDefault="005856CB" w:rsidP="00902C69">
      <w:pPr>
        <w:pStyle w:val="a8"/>
        <w:spacing w:before="0" w:beforeAutospacing="0" w:after="0" w:afterAutospacing="0" w:line="276" w:lineRule="auto"/>
      </w:pPr>
    </w:p>
    <w:p w:rsidR="005856CB" w:rsidRPr="005644B5" w:rsidRDefault="005856CB" w:rsidP="00902C69">
      <w:pPr>
        <w:pStyle w:val="a8"/>
        <w:spacing w:before="0" w:beforeAutospacing="0" w:after="0" w:afterAutospacing="0" w:line="276" w:lineRule="auto"/>
        <w:jc w:val="right"/>
      </w:pPr>
      <w:r w:rsidRPr="005644B5">
        <w:t>Таблица 2</w:t>
      </w:r>
      <w:r>
        <w:t>8</w:t>
      </w:r>
    </w:p>
    <w:p w:rsidR="005856CB" w:rsidRPr="005644B5" w:rsidRDefault="005856CB" w:rsidP="00902C69">
      <w:pPr>
        <w:pStyle w:val="a8"/>
        <w:spacing w:before="0" w:beforeAutospacing="0" w:after="0" w:afterAutospacing="0"/>
        <w:jc w:val="right"/>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9"/>
        <w:gridCol w:w="1595"/>
        <w:gridCol w:w="1938"/>
        <w:gridCol w:w="2070"/>
      </w:tblGrid>
      <w:tr w:rsidR="005856CB" w:rsidRPr="005A44C4" w:rsidTr="00DF4064">
        <w:trPr>
          <w:trHeight w:val="282"/>
        </w:trPr>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Параметры поперечного профиля</w:t>
            </w:r>
          </w:p>
        </w:tc>
        <w:tc>
          <w:tcPr>
            <w:tcW w:w="0" w:type="auto"/>
            <w:gridSpan w:val="3"/>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Значения параметров для дорог категорий</w:t>
            </w:r>
          </w:p>
        </w:tc>
      </w:tr>
      <w:tr w:rsidR="005856CB" w:rsidRPr="005A44C4" w:rsidTr="00DF4064">
        <w:trPr>
          <w:trHeight w:val="156"/>
        </w:trPr>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I-c</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II-c</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III-c</w:t>
            </w:r>
          </w:p>
        </w:tc>
      </w:tr>
      <w:tr w:rsidR="005856CB" w:rsidRPr="005A44C4" w:rsidTr="00902C69">
        <w:trPr>
          <w:trHeight w:val="304"/>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Число полос движения</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w:t>
            </w:r>
          </w:p>
        </w:tc>
      </w:tr>
      <w:tr w:rsidR="005856CB" w:rsidRPr="005A44C4" w:rsidTr="00902C69">
        <w:trPr>
          <w:trHeight w:val="282"/>
        </w:trPr>
        <w:tc>
          <w:tcPr>
            <w:tcW w:w="0" w:type="auto"/>
            <w:gridSpan w:val="4"/>
            <w:vAlign w:val="center"/>
          </w:tcPr>
          <w:p w:rsidR="005856CB" w:rsidRPr="005A44C4" w:rsidRDefault="005856CB" w:rsidP="00902C69">
            <w:pPr>
              <w:spacing w:after="0" w:line="240" w:lineRule="auto"/>
              <w:jc w:val="center"/>
              <w:rPr>
                <w:rFonts w:ascii="Times New Roman" w:hAnsi="Times New Roman"/>
                <w:sz w:val="20"/>
              </w:rPr>
            </w:pPr>
            <w:r w:rsidRPr="005A44C4">
              <w:rPr>
                <w:rFonts w:ascii="Times New Roman" w:hAnsi="Times New Roman"/>
                <w:sz w:val="20"/>
              </w:rPr>
              <w:t>Ширина, м:</w:t>
            </w:r>
          </w:p>
        </w:tc>
      </w:tr>
      <w:tr w:rsidR="005856CB" w:rsidRPr="005A44C4" w:rsidTr="00902C69">
        <w:trPr>
          <w:trHeight w:val="282"/>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полосы движения</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r>
      <w:tr w:rsidR="005856CB" w:rsidRPr="005A44C4" w:rsidTr="00902C69">
        <w:trPr>
          <w:trHeight w:val="304"/>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проезжей части</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6</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3,5</w:t>
            </w:r>
          </w:p>
        </w:tc>
      </w:tr>
      <w:tr w:rsidR="005856CB" w:rsidRPr="005A44C4" w:rsidTr="00902C69">
        <w:trPr>
          <w:trHeight w:val="282"/>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земляного полотна</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8</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6,5</w:t>
            </w:r>
          </w:p>
        </w:tc>
      </w:tr>
      <w:tr w:rsidR="005856CB" w:rsidRPr="005A44C4" w:rsidTr="00902C69">
        <w:trPr>
          <w:trHeight w:val="282"/>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обочины</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1,75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1,5</w:t>
            </w:r>
          </w:p>
        </w:tc>
      </w:tr>
      <w:tr w:rsidR="005856CB" w:rsidRPr="005A44C4" w:rsidTr="00902C69">
        <w:trPr>
          <w:trHeight w:val="304"/>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укрепления обочин</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0,75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0,5</w:t>
            </w:r>
          </w:p>
        </w:tc>
      </w:tr>
    </w:tbl>
    <w:p w:rsidR="005856CB" w:rsidRPr="005644B5" w:rsidRDefault="005856CB" w:rsidP="00902C69">
      <w:pPr>
        <w:pStyle w:val="a8"/>
        <w:spacing w:before="0" w:beforeAutospacing="0" w:after="0" w:afterAutospacing="0"/>
        <w:ind w:firstLine="851"/>
        <w:jc w:val="both"/>
        <w:rPr>
          <w:sz w:val="20"/>
        </w:rPr>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5856CB" w:rsidRPr="005644B5" w:rsidRDefault="005856CB" w:rsidP="00902C69">
      <w:pPr>
        <w:pStyle w:val="a8"/>
        <w:spacing w:before="0" w:beforeAutospacing="0" w:after="0" w:afterAutospacing="0"/>
        <w:ind w:firstLine="851"/>
        <w:jc w:val="both"/>
        <w:rPr>
          <w:sz w:val="20"/>
        </w:rPr>
      </w:pPr>
      <w:r w:rsidRPr="005644B5">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5856CB" w:rsidRPr="005644B5" w:rsidRDefault="005856CB" w:rsidP="00902C69">
      <w:pPr>
        <w:pStyle w:val="a8"/>
        <w:spacing w:before="0" w:beforeAutospacing="0" w:after="0" w:afterAutospacing="0"/>
        <w:ind w:firstLine="851"/>
        <w:jc w:val="both"/>
        <w:rPr>
          <w:sz w:val="20"/>
        </w:rPr>
      </w:pPr>
      <w:r w:rsidRPr="005644B5">
        <w:rPr>
          <w:sz w:val="20"/>
        </w:rPr>
        <w:t>3. Ширину земляного полотна, возводимого на ценных сельскохозяйственных угодьях, допускается принимать, м:</w:t>
      </w:r>
    </w:p>
    <w:p w:rsidR="005856CB" w:rsidRPr="005644B5" w:rsidRDefault="005856CB" w:rsidP="00902C69">
      <w:pPr>
        <w:pStyle w:val="a8"/>
        <w:spacing w:before="0" w:beforeAutospacing="0" w:after="0" w:afterAutospacing="0"/>
        <w:ind w:firstLine="851"/>
        <w:jc w:val="both"/>
        <w:rPr>
          <w:sz w:val="20"/>
        </w:rPr>
      </w:pPr>
      <w:r w:rsidRPr="005644B5">
        <w:rPr>
          <w:sz w:val="20"/>
        </w:rPr>
        <w:t>- 8 - для дорог I-c категории;</w:t>
      </w:r>
    </w:p>
    <w:p w:rsidR="005856CB" w:rsidRPr="005644B5" w:rsidRDefault="005856CB" w:rsidP="00902C69">
      <w:pPr>
        <w:pStyle w:val="a8"/>
        <w:spacing w:before="0" w:beforeAutospacing="0" w:after="0" w:afterAutospacing="0"/>
        <w:ind w:firstLine="851"/>
        <w:jc w:val="both"/>
        <w:rPr>
          <w:sz w:val="20"/>
        </w:rPr>
      </w:pPr>
      <w:r w:rsidRPr="005644B5">
        <w:rPr>
          <w:sz w:val="20"/>
        </w:rPr>
        <w:t>- 7 - для дорог II-с категории;</w:t>
      </w:r>
    </w:p>
    <w:p w:rsidR="005856CB" w:rsidRPr="005644B5" w:rsidRDefault="005856CB" w:rsidP="00902C69">
      <w:pPr>
        <w:pStyle w:val="a8"/>
        <w:spacing w:before="0" w:beforeAutospacing="0" w:after="0" w:afterAutospacing="0"/>
        <w:ind w:firstLine="851"/>
        <w:jc w:val="both"/>
        <w:rPr>
          <w:sz w:val="20"/>
        </w:rPr>
      </w:pPr>
      <w:r w:rsidRPr="005644B5">
        <w:rPr>
          <w:sz w:val="20"/>
        </w:rPr>
        <w:t>- 5,5 - для дорог III-c категории.</w:t>
      </w:r>
    </w:p>
    <w:p w:rsidR="005856CB" w:rsidRPr="005644B5" w:rsidRDefault="005856CB" w:rsidP="00902C69">
      <w:pPr>
        <w:pStyle w:val="a8"/>
        <w:spacing w:before="0" w:beforeAutospacing="0" w:after="0" w:afterAutospacing="0"/>
        <w:ind w:firstLine="851"/>
        <w:jc w:val="both"/>
        <w:rPr>
          <w:sz w:val="20"/>
        </w:rPr>
      </w:pPr>
      <w:r w:rsidRPr="005644B5">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856CB" w:rsidRPr="005644B5" w:rsidRDefault="005856CB" w:rsidP="00902C69">
      <w:pPr>
        <w:pStyle w:val="Default"/>
        <w:ind w:firstLine="851"/>
        <w:jc w:val="both"/>
        <w:rPr>
          <w:rFonts w:ascii="Times New Roman" w:hAnsi="Times New Roman" w:cs="Times New Roman"/>
          <w:color w:val="auto"/>
        </w:rPr>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.24 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2</w:t>
      </w:r>
      <w:r>
        <w:t>9</w:t>
      </w:r>
      <w:r w:rsidRPr="005644B5">
        <w:t>.</w:t>
      </w:r>
    </w:p>
    <w:p w:rsidR="005856CB" w:rsidRPr="005644B5" w:rsidRDefault="005856CB" w:rsidP="00902C69">
      <w:pPr>
        <w:pStyle w:val="a8"/>
        <w:spacing w:before="0" w:beforeAutospacing="0" w:after="0" w:afterAutospacing="0" w:line="276" w:lineRule="auto"/>
        <w:ind w:firstLine="851"/>
        <w:jc w:val="both"/>
      </w:pPr>
    </w:p>
    <w:p w:rsidR="005856CB" w:rsidRPr="005644B5" w:rsidRDefault="005856CB" w:rsidP="00902C69">
      <w:pPr>
        <w:pStyle w:val="a8"/>
        <w:spacing w:before="0" w:beforeAutospacing="0" w:after="0" w:afterAutospacing="0" w:line="276" w:lineRule="auto"/>
        <w:jc w:val="right"/>
      </w:pPr>
      <w:r w:rsidRPr="005644B5">
        <w:t>Таблица 2</w:t>
      </w:r>
      <w:r>
        <w:t>9</w:t>
      </w:r>
    </w:p>
    <w:p w:rsidR="005856CB" w:rsidRPr="005644B5" w:rsidRDefault="005856CB"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1"/>
        <w:gridCol w:w="416"/>
        <w:gridCol w:w="416"/>
        <w:gridCol w:w="416"/>
        <w:gridCol w:w="416"/>
        <w:gridCol w:w="516"/>
        <w:gridCol w:w="516"/>
        <w:gridCol w:w="516"/>
        <w:gridCol w:w="516"/>
        <w:gridCol w:w="516"/>
        <w:gridCol w:w="516"/>
        <w:gridCol w:w="3186"/>
      </w:tblGrid>
      <w:tr w:rsidR="005856CB" w:rsidRPr="005A44C4" w:rsidTr="00DF4064">
        <w:tc>
          <w:tcPr>
            <w:tcW w:w="0" w:type="auto"/>
            <w:gridSpan w:val="11"/>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Элементы кривой в плане</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Значения элементов кривой в плане, м</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Радиус</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400</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r w:rsidRPr="005A44C4">
              <w:rPr>
                <w:rFonts w:ascii="Times New Roman" w:hAnsi="Times New Roman"/>
                <w:sz w:val="20"/>
                <w:szCs w:val="20"/>
              </w:rPr>
              <w:t>500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Длина переходной кривой</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r w:rsidRPr="005A44C4">
              <w:rPr>
                <w:rFonts w:ascii="Times New Roman" w:hAnsi="Times New Roman"/>
                <w:sz w:val="20"/>
                <w:szCs w:val="20"/>
              </w:rPr>
              <w:t>50</w:t>
            </w:r>
          </w:p>
        </w:tc>
      </w:tr>
    </w:tbl>
    <w:p w:rsidR="005856CB" w:rsidRPr="005644B5" w:rsidRDefault="005856CB" w:rsidP="00902C69">
      <w:pPr>
        <w:pStyle w:val="a8"/>
        <w:spacing w:before="0" w:beforeAutospacing="0" w:after="0" w:afterAutospacing="0"/>
        <w:jc w:val="both"/>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 xml:space="preserve">.25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таблицы </w:t>
      </w:r>
      <w:r>
        <w:t>30</w:t>
      </w:r>
      <w:r w:rsidRPr="005644B5">
        <w:t>, при этом ширина обочин после уширения проезжей части должна быть не менее 1 м.</w:t>
      </w:r>
    </w:p>
    <w:p w:rsidR="005856CB" w:rsidRPr="005644B5" w:rsidRDefault="005856CB" w:rsidP="00902C69">
      <w:pPr>
        <w:pStyle w:val="a8"/>
        <w:spacing w:before="0" w:beforeAutospacing="0" w:after="0" w:afterAutospacing="0" w:line="276" w:lineRule="auto"/>
        <w:jc w:val="right"/>
      </w:pPr>
      <w:r w:rsidRPr="005644B5">
        <w:lastRenderedPageBreak/>
        <w:t xml:space="preserve">Таблица </w:t>
      </w:r>
      <w:r>
        <w:t>30</w:t>
      </w:r>
    </w:p>
    <w:p w:rsidR="005856CB" w:rsidRPr="005644B5" w:rsidRDefault="005856CB" w:rsidP="00902C69">
      <w:pPr>
        <w:pStyle w:val="a8"/>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4"/>
        <w:gridCol w:w="2390"/>
        <w:gridCol w:w="3036"/>
        <w:gridCol w:w="3267"/>
      </w:tblGrid>
      <w:tr w:rsidR="005856CB" w:rsidRPr="005A44C4" w:rsidTr="00DF4064">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Радиус кривой в плане, м</w:t>
            </w:r>
          </w:p>
        </w:tc>
        <w:tc>
          <w:tcPr>
            <w:tcW w:w="0" w:type="auto"/>
            <w:gridSpan w:val="3"/>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Уширение проезжей части, м, для движения</w:t>
            </w:r>
          </w:p>
        </w:tc>
      </w:tr>
      <w:tr w:rsidR="005856CB" w:rsidRPr="005A44C4" w:rsidTr="00DF4064">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одиночных транспортных средств (l &lt; 8 м)</w:t>
            </w:r>
          </w:p>
        </w:tc>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автопоездов</w:t>
            </w:r>
          </w:p>
        </w:tc>
      </w:tr>
      <w:tr w:rsidR="005856CB" w:rsidRPr="005A44C4" w:rsidTr="00DF4064">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с полуприцепом; с одним или двумя прицепами (8 м - l - 13 м)</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с полуприцепом и одним прицепом; с тремя прицепами (13 м - l - 23 м)</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0,6</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0,7</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0,9</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0,7</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1,3 (0,4)</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0,8</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0,9</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1,7 (0,7)</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0,9</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 (1,5)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1,1</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1,3 (0,4)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 (2)</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 (0,4)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 (0,5)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3,5 (2,5)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1,6 (0,6)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1,8 (0,8)</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1,8 (0,8)</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2,2 (1,2)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2,2 (1,2)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2,7 (1,7)</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2,6 (1,6)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3,5 (2,5)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3,5 (2,5)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r>
    </w:tbl>
    <w:p w:rsidR="005856CB" w:rsidRPr="005644B5" w:rsidRDefault="005856CB" w:rsidP="00902C69">
      <w:pPr>
        <w:pStyle w:val="a8"/>
        <w:spacing w:before="0" w:beforeAutospacing="0" w:after="0" w:afterAutospacing="0"/>
        <w:ind w:firstLine="851"/>
        <w:jc w:val="both"/>
        <w:rPr>
          <w:sz w:val="20"/>
        </w:rPr>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l - расстояние от переднего бампера до задней оси автомобиля, полуприцепа или прицепа.</w:t>
      </w:r>
    </w:p>
    <w:p w:rsidR="005856CB" w:rsidRPr="005644B5" w:rsidRDefault="005856CB" w:rsidP="00902C69">
      <w:pPr>
        <w:pStyle w:val="a8"/>
        <w:spacing w:before="0" w:beforeAutospacing="0" w:after="0" w:afterAutospacing="0"/>
        <w:ind w:firstLine="851"/>
        <w:jc w:val="both"/>
        <w:rPr>
          <w:sz w:val="20"/>
        </w:rPr>
      </w:pPr>
      <w:r w:rsidRPr="005644B5">
        <w:rPr>
          <w:sz w:val="20"/>
        </w:rPr>
        <w:t>2. В скобках приведены уширения для дорог II-c категории с шириной проезжей части 4,5 м.</w:t>
      </w:r>
    </w:p>
    <w:p w:rsidR="005856CB" w:rsidRPr="005644B5" w:rsidRDefault="005856CB" w:rsidP="00902C69">
      <w:pPr>
        <w:pStyle w:val="a8"/>
        <w:spacing w:before="0" w:beforeAutospacing="0" w:after="0" w:afterAutospacing="0"/>
        <w:ind w:firstLine="851"/>
        <w:jc w:val="both"/>
        <w:rPr>
          <w:sz w:val="20"/>
        </w:rPr>
      </w:pPr>
      <w:r w:rsidRPr="005644B5">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5856CB" w:rsidRPr="005644B5" w:rsidRDefault="005856CB" w:rsidP="00902C69">
      <w:pPr>
        <w:pStyle w:val="a8"/>
        <w:spacing w:before="0" w:beforeAutospacing="0" w:after="0" w:afterAutospacing="0"/>
        <w:ind w:firstLine="851"/>
        <w:jc w:val="both"/>
        <w:rPr>
          <w:sz w:val="20"/>
        </w:rPr>
      </w:pPr>
      <w:r w:rsidRPr="005644B5">
        <w:rPr>
          <w:sz w:val="20"/>
        </w:rPr>
        <w:t>4. Для дорог III-с категории величину уширения проезжей части следует уменьшать на 50%.</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856CB" w:rsidRPr="005644B5" w:rsidRDefault="005856CB" w:rsidP="00902C69">
      <w:pPr>
        <w:pStyle w:val="a8"/>
        <w:spacing w:before="0" w:beforeAutospacing="0" w:after="0" w:afterAutospacing="0" w:line="276" w:lineRule="auto"/>
        <w:ind w:firstLine="851"/>
        <w:jc w:val="both"/>
      </w:pPr>
      <w:r w:rsidRPr="005644B5">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5856CB" w:rsidRPr="005644B5" w:rsidRDefault="005856CB" w:rsidP="00902C69">
      <w:pPr>
        <w:pStyle w:val="a8"/>
        <w:spacing w:before="0" w:beforeAutospacing="0" w:after="0" w:afterAutospacing="0" w:line="276" w:lineRule="auto"/>
        <w:ind w:firstLine="851"/>
        <w:jc w:val="both"/>
      </w:pPr>
      <w:r w:rsidRPr="005644B5">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.27 Поперечные уклоны одно- и двухскатных профилей дорог следует принимать в соответствии со СНиП 2.05.11-83.</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5856CB" w:rsidRPr="005644B5" w:rsidRDefault="005856CB" w:rsidP="00902C69">
      <w:pPr>
        <w:pStyle w:val="a8"/>
        <w:spacing w:before="0" w:beforeAutospacing="0" w:after="0" w:afterAutospacing="0" w:line="276" w:lineRule="auto"/>
        <w:ind w:firstLine="851"/>
        <w:jc w:val="both"/>
      </w:pPr>
      <w:r w:rsidRPr="005644B5">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856CB" w:rsidRPr="005644B5" w:rsidRDefault="005856CB" w:rsidP="00902C69">
      <w:pPr>
        <w:pStyle w:val="a8"/>
        <w:spacing w:before="0" w:beforeAutospacing="0" w:after="0" w:afterAutospacing="0" w:line="276" w:lineRule="auto"/>
        <w:ind w:firstLine="851"/>
        <w:jc w:val="both"/>
      </w:pPr>
      <w:r w:rsidRPr="005644B5">
        <w:lastRenderedPageBreak/>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 xml:space="preserve">.29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t>31</w:t>
      </w:r>
      <w:r w:rsidRPr="005644B5">
        <w:t>.</w:t>
      </w:r>
    </w:p>
    <w:p w:rsidR="005856CB" w:rsidRPr="005644B5" w:rsidRDefault="005856CB" w:rsidP="00902C69">
      <w:pPr>
        <w:pStyle w:val="a8"/>
        <w:spacing w:before="0" w:beforeAutospacing="0" w:after="0" w:afterAutospacing="0" w:line="276" w:lineRule="auto"/>
        <w:jc w:val="right"/>
      </w:pPr>
      <w:r w:rsidRPr="005644B5">
        <w:t xml:space="preserve">Таблица </w:t>
      </w:r>
      <w:r>
        <w:t>31</w:t>
      </w:r>
    </w:p>
    <w:p w:rsidR="005856CB" w:rsidRPr="005644B5" w:rsidRDefault="005856CB" w:rsidP="00902C69">
      <w:pPr>
        <w:pStyle w:val="a8"/>
        <w:spacing w:before="0" w:beforeAutospacing="0" w:after="0" w:afterAutospacing="0"/>
        <w:jc w:val="right"/>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9"/>
        <w:gridCol w:w="2083"/>
        <w:gridCol w:w="1990"/>
      </w:tblGrid>
      <w:tr w:rsidR="005856CB" w:rsidRPr="005A44C4" w:rsidTr="00DF4064">
        <w:trPr>
          <w:trHeight w:val="275"/>
        </w:trPr>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Параметры</w:t>
            </w:r>
          </w:p>
        </w:tc>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Значение параметров, м, для дорог</w:t>
            </w:r>
          </w:p>
        </w:tc>
      </w:tr>
      <w:tr w:rsidR="005856CB" w:rsidRPr="005A44C4" w:rsidTr="00DF4064">
        <w:trPr>
          <w:trHeight w:val="180"/>
        </w:trPr>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производственных</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вспомогательных</w:t>
            </w:r>
          </w:p>
        </w:tc>
      </w:tr>
      <w:tr w:rsidR="005856CB" w:rsidRPr="005A44C4" w:rsidTr="00902C69">
        <w:trPr>
          <w:trHeight w:val="275"/>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Ширина проезжей части при движении транспортных средств:</w:t>
            </w:r>
          </w:p>
        </w:tc>
        <w:tc>
          <w:tcPr>
            <w:tcW w:w="0" w:type="auto"/>
          </w:tcPr>
          <w:p w:rsidR="005856CB" w:rsidRPr="005A44C4" w:rsidRDefault="005856CB" w:rsidP="00902C69">
            <w:pPr>
              <w:spacing w:after="0" w:line="240" w:lineRule="auto"/>
              <w:jc w:val="both"/>
              <w:rPr>
                <w:rFonts w:ascii="Times New Roman" w:hAnsi="Times New Roman"/>
                <w:sz w:val="20"/>
              </w:rPr>
            </w:pPr>
          </w:p>
        </w:tc>
        <w:tc>
          <w:tcPr>
            <w:tcW w:w="0" w:type="auto"/>
          </w:tcPr>
          <w:p w:rsidR="005856CB" w:rsidRPr="005A44C4" w:rsidRDefault="005856CB" w:rsidP="00902C69">
            <w:pPr>
              <w:spacing w:after="0" w:line="240" w:lineRule="auto"/>
              <w:jc w:val="both"/>
              <w:rPr>
                <w:rFonts w:ascii="Times New Roman" w:hAnsi="Times New Roman"/>
                <w:sz w:val="20"/>
              </w:rPr>
            </w:pPr>
          </w:p>
        </w:tc>
      </w:tr>
      <w:tr w:rsidR="005856CB" w:rsidRPr="005A44C4" w:rsidTr="00902C69">
        <w:trPr>
          <w:trHeight w:val="275"/>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двухстороннем</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6,0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w:t>
            </w:r>
          </w:p>
        </w:tc>
      </w:tr>
      <w:tr w:rsidR="005856CB" w:rsidRPr="005A44C4" w:rsidTr="00902C69">
        <w:trPr>
          <w:trHeight w:val="275"/>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одностороннем</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3,5</w:t>
            </w:r>
          </w:p>
        </w:tc>
      </w:tr>
      <w:tr w:rsidR="005856CB" w:rsidRPr="005A44C4" w:rsidTr="00902C69">
        <w:trPr>
          <w:trHeight w:val="275"/>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Ширина обочины</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1,0</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0,75</w:t>
            </w:r>
          </w:p>
        </w:tc>
      </w:tr>
      <w:tr w:rsidR="005856CB" w:rsidRPr="005A44C4" w:rsidTr="00902C69">
        <w:trPr>
          <w:trHeight w:val="301"/>
        </w:trPr>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Ширина укрепления обочины</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0,5</w:t>
            </w:r>
          </w:p>
        </w:tc>
      </w:tr>
    </w:tbl>
    <w:p w:rsidR="005856CB" w:rsidRPr="005644B5" w:rsidRDefault="005856CB" w:rsidP="00902C69">
      <w:pPr>
        <w:pStyle w:val="a8"/>
        <w:spacing w:before="0" w:beforeAutospacing="0" w:after="0" w:afterAutospacing="0"/>
        <w:jc w:val="both"/>
      </w:pPr>
    </w:p>
    <w:p w:rsidR="005856CB" w:rsidRPr="005644B5" w:rsidRDefault="005856CB" w:rsidP="00902C69">
      <w:pPr>
        <w:pStyle w:val="a8"/>
        <w:spacing w:before="0" w:beforeAutospacing="0" w:after="0" w:afterAutospacing="0" w:line="276" w:lineRule="auto"/>
        <w:ind w:firstLine="851"/>
        <w:jc w:val="both"/>
      </w:pPr>
      <w:r w:rsidRPr="005644B5">
        <w:t>Ширину проезжей части производственных дорог допускается принимать, м:</w:t>
      </w:r>
    </w:p>
    <w:p w:rsidR="005856CB" w:rsidRPr="005644B5" w:rsidRDefault="005856CB" w:rsidP="00902C69">
      <w:pPr>
        <w:pStyle w:val="a8"/>
        <w:spacing w:before="0" w:beforeAutospacing="0" w:after="0" w:afterAutospacing="0" w:line="276" w:lineRule="auto"/>
        <w:ind w:firstLine="851"/>
        <w:jc w:val="both"/>
      </w:pPr>
      <w:r w:rsidRPr="005644B5">
        <w:t>- 3,5 с обочинами, укрепленными на полную ширину, - в стесненных условиях существующей застройки;</w:t>
      </w:r>
    </w:p>
    <w:p w:rsidR="005856CB" w:rsidRPr="005644B5" w:rsidRDefault="005856CB" w:rsidP="00902C69">
      <w:pPr>
        <w:pStyle w:val="a8"/>
        <w:spacing w:before="0" w:beforeAutospacing="0" w:after="0" w:afterAutospacing="0" w:line="276" w:lineRule="auto"/>
        <w:ind w:firstLine="851"/>
        <w:jc w:val="both"/>
      </w:pPr>
      <w:r w:rsidRPr="005644B5">
        <w:t>- 3,5 с обочинами, укрепленными согласно, - при кольцевом движении, отсутствии встречного движения и обгона транспортных средств;</w:t>
      </w:r>
    </w:p>
    <w:p w:rsidR="005856CB" w:rsidRPr="005644B5" w:rsidRDefault="005856CB" w:rsidP="00902C69">
      <w:pPr>
        <w:pStyle w:val="a8"/>
        <w:spacing w:before="0" w:beforeAutospacing="0" w:after="0" w:afterAutospacing="0" w:line="276" w:lineRule="auto"/>
        <w:ind w:firstLine="851"/>
        <w:jc w:val="both"/>
      </w:pPr>
      <w:r w:rsidRPr="005644B5">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Примечание: Проезжую часть дорог со стороны каждого бортового камня следует дополнительно уширять не менее чем на 0,5 м.</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.30 Радиусы кривых в плане по оси проезжей части следует принимать не менее 60 м без устройства виражей и переходных кривых.</w:t>
      </w:r>
    </w:p>
    <w:p w:rsidR="005856CB" w:rsidRPr="005644B5" w:rsidRDefault="005856CB" w:rsidP="00902C69">
      <w:pPr>
        <w:pStyle w:val="a8"/>
        <w:spacing w:before="0" w:beforeAutospacing="0" w:after="0" w:afterAutospacing="0" w:line="276" w:lineRule="auto"/>
        <w:ind w:firstLine="851"/>
        <w:jc w:val="both"/>
      </w:pPr>
      <w:r w:rsidRPr="005644B5">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 xml:space="preserve">.31 Уширение проезжей части двухполосной дороги на кривой в плане следует принимать согласно таблицы </w:t>
      </w:r>
      <w:r>
        <w:t>30</w:t>
      </w:r>
      <w:r w:rsidRPr="005644B5">
        <w:t>. Для однополосной дороги уширение следует уменьшать на 50%.</w:t>
      </w:r>
    </w:p>
    <w:p w:rsidR="005856CB" w:rsidRPr="005644B5" w:rsidRDefault="005856CB" w:rsidP="00902C69">
      <w:pPr>
        <w:pStyle w:val="a8"/>
        <w:spacing w:before="0" w:beforeAutospacing="0" w:after="0" w:afterAutospacing="0" w:line="276" w:lineRule="auto"/>
        <w:ind w:firstLine="851"/>
        <w:jc w:val="both"/>
      </w:pPr>
      <w:r w:rsidRPr="005644B5">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.33 Ширина полосы движения и обособленного земляного полотна тракторной дороги должна устанавливаться согласно таблиц</w:t>
      </w:r>
      <w:r>
        <w:t>е</w:t>
      </w:r>
      <w:r w:rsidRPr="005644B5">
        <w:t xml:space="preserve"> </w:t>
      </w:r>
      <w:r>
        <w:t>32</w:t>
      </w:r>
      <w:r w:rsidRPr="005644B5">
        <w:t xml:space="preserve"> в зависимости от ширины колеи обращающегося подвижного состава.</w:t>
      </w:r>
    </w:p>
    <w:p w:rsidR="005856CB" w:rsidRPr="005644B5" w:rsidRDefault="005856CB" w:rsidP="00902C69">
      <w:pPr>
        <w:pStyle w:val="a8"/>
        <w:spacing w:before="0" w:beforeAutospacing="0" w:after="0" w:afterAutospacing="0" w:line="276" w:lineRule="auto"/>
        <w:jc w:val="right"/>
      </w:pPr>
      <w:r w:rsidRPr="005644B5">
        <w:t xml:space="preserve">Таблица </w:t>
      </w:r>
      <w:r>
        <w:t>32</w:t>
      </w:r>
    </w:p>
    <w:p w:rsidR="005856CB" w:rsidRPr="005644B5" w:rsidRDefault="005856CB" w:rsidP="00902C69">
      <w:pPr>
        <w:pStyle w:val="a8"/>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0"/>
        <w:gridCol w:w="2365"/>
        <w:gridCol w:w="2432"/>
      </w:tblGrid>
      <w:tr w:rsidR="005856CB" w:rsidRPr="005A44C4" w:rsidTr="00DF4064">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Ширина колеи транспортных средств, самоходных и прицепных машин, м</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Ширина полосы движения, м</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Ширина земляного полотна, м</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2,7 и менее</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3,5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свыше 2,7 до 3,1</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свыше 3,1 до 3,6</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свыше 3,6 до 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5,5</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6,5</w:t>
            </w:r>
          </w:p>
        </w:tc>
      </w:tr>
    </w:tbl>
    <w:p w:rsidR="005856CB" w:rsidRPr="005644B5" w:rsidRDefault="005856CB" w:rsidP="00902C69">
      <w:pPr>
        <w:pStyle w:val="a8"/>
        <w:spacing w:before="0" w:beforeAutospacing="0" w:after="0" w:afterAutospacing="0"/>
        <w:jc w:val="both"/>
      </w:pPr>
    </w:p>
    <w:p w:rsidR="005856CB" w:rsidRPr="005644B5" w:rsidRDefault="005856CB" w:rsidP="00902C69">
      <w:pPr>
        <w:pStyle w:val="a8"/>
        <w:spacing w:before="0" w:beforeAutospacing="0" w:after="0" w:afterAutospacing="0" w:line="276" w:lineRule="auto"/>
        <w:ind w:firstLine="851"/>
        <w:jc w:val="both"/>
      </w:pPr>
      <w:r w:rsidRPr="005644B5">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.34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5856CB" w:rsidRPr="005644B5" w:rsidRDefault="005856CB" w:rsidP="00902C69">
      <w:pPr>
        <w:pStyle w:val="a8"/>
        <w:spacing w:before="0" w:beforeAutospacing="0" w:after="0" w:afterAutospacing="0" w:line="276" w:lineRule="auto"/>
        <w:ind w:firstLine="851"/>
        <w:jc w:val="both"/>
      </w:pPr>
      <w:r w:rsidRPr="005644B5">
        <w:t>При радиусах в плане менее 100 м следует предусматривать уширение земляного полотна с внутренней стороны кривой согласно таблице 3</w:t>
      </w:r>
      <w:r>
        <w:t>3</w:t>
      </w:r>
      <w:r w:rsidRPr="005644B5">
        <w:t>.</w:t>
      </w:r>
    </w:p>
    <w:p w:rsidR="005856CB" w:rsidRPr="005644B5" w:rsidRDefault="005856CB" w:rsidP="00902C69">
      <w:pPr>
        <w:pStyle w:val="a8"/>
        <w:spacing w:before="0" w:beforeAutospacing="0" w:after="0" w:afterAutospacing="0" w:line="276" w:lineRule="auto"/>
        <w:ind w:firstLine="851"/>
        <w:jc w:val="both"/>
      </w:pPr>
    </w:p>
    <w:p w:rsidR="005856CB" w:rsidRPr="005644B5" w:rsidRDefault="005856CB" w:rsidP="00902C69">
      <w:pPr>
        <w:pStyle w:val="a8"/>
        <w:spacing w:before="0" w:beforeAutospacing="0" w:after="0" w:afterAutospacing="0" w:line="276" w:lineRule="auto"/>
        <w:jc w:val="right"/>
      </w:pPr>
      <w:r w:rsidRPr="005644B5">
        <w:t>Таблица 3</w:t>
      </w:r>
      <w:r>
        <w:t>3</w:t>
      </w:r>
    </w:p>
    <w:p w:rsidR="005856CB" w:rsidRPr="005644B5" w:rsidRDefault="005856CB" w:rsidP="00902C69">
      <w:pPr>
        <w:pStyle w:val="a8"/>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0"/>
        <w:gridCol w:w="1376"/>
        <w:gridCol w:w="1672"/>
        <w:gridCol w:w="1672"/>
        <w:gridCol w:w="1376"/>
        <w:gridCol w:w="1672"/>
      </w:tblGrid>
      <w:tr w:rsidR="005856CB" w:rsidRPr="005A44C4" w:rsidTr="00DF4064">
        <w:trPr>
          <w:trHeight w:val="294"/>
        </w:trPr>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Трактор</w:t>
            </w:r>
          </w:p>
        </w:tc>
        <w:tc>
          <w:tcPr>
            <w:tcW w:w="0" w:type="auto"/>
            <w:gridSpan w:val="5"/>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Уширение земляного полотна, м, при радиусах кривых в плане, м</w:t>
            </w:r>
          </w:p>
        </w:tc>
      </w:tr>
      <w:tr w:rsidR="005856CB" w:rsidRPr="005A44C4" w:rsidTr="00DF4064">
        <w:trPr>
          <w:trHeight w:val="163"/>
        </w:trPr>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15</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30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50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80</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100</w:t>
            </w:r>
          </w:p>
        </w:tc>
      </w:tr>
      <w:tr w:rsidR="005856CB" w:rsidRPr="005A44C4" w:rsidTr="00902C69">
        <w:trPr>
          <w:trHeight w:val="316"/>
        </w:trPr>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Без прицепа</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0,55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0,35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r>
      <w:tr w:rsidR="005856CB" w:rsidRPr="005A44C4" w:rsidTr="00902C69">
        <w:trPr>
          <w:trHeight w:val="294"/>
        </w:trPr>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С одним прицепом</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1,1</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0,65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0,25</w:t>
            </w:r>
          </w:p>
        </w:tc>
      </w:tr>
      <w:tr w:rsidR="005856CB" w:rsidRPr="005A44C4" w:rsidTr="00902C69">
        <w:trPr>
          <w:trHeight w:val="294"/>
        </w:trPr>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С двумя прицепами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1,65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0,95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0,45</w:t>
            </w:r>
          </w:p>
        </w:tc>
      </w:tr>
      <w:tr w:rsidR="005856CB" w:rsidRPr="005A44C4" w:rsidTr="00902C69">
        <w:trPr>
          <w:trHeight w:val="316"/>
        </w:trPr>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С тремя прицепами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1,3</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0,8</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0,65</w:t>
            </w:r>
          </w:p>
        </w:tc>
      </w:tr>
    </w:tbl>
    <w:p w:rsidR="005856CB" w:rsidRPr="005644B5" w:rsidRDefault="005856CB" w:rsidP="00902C69">
      <w:pPr>
        <w:pStyle w:val="a8"/>
        <w:spacing w:before="0" w:beforeAutospacing="0" w:after="0" w:afterAutospacing="0"/>
        <w:jc w:val="both"/>
      </w:pPr>
    </w:p>
    <w:p w:rsidR="005856CB" w:rsidRPr="005644B5" w:rsidRDefault="005856CB" w:rsidP="00902C69">
      <w:pPr>
        <w:pStyle w:val="a8"/>
        <w:spacing w:before="0" w:beforeAutospacing="0" w:after="0" w:afterAutospacing="0" w:line="276" w:lineRule="auto"/>
        <w:ind w:firstLine="851"/>
        <w:jc w:val="both"/>
      </w:pPr>
      <w:r w:rsidRPr="005644B5">
        <w:t>3.</w:t>
      </w:r>
      <w:r>
        <w:t>6</w:t>
      </w:r>
      <w:r w:rsidRPr="005644B5">
        <w:t>.35 Пересечения, примыкания и обустройство внутрихозяйственных дорог следует проектировать в соответствии с требованиями СНиП 2.05.11-83.</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5856CB"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39</w:t>
      </w:r>
      <w:r w:rsidRPr="005644B5">
        <w:rPr>
          <w:spacing w:val="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 для таксомоторного парка - 3 - 4.</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 районов, в том числе в пределах улиц и дорог, граничащих с жилыми районами.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Pr>
          <w:spacing w:val="2"/>
        </w:rPr>
        <w:t>34</w:t>
      </w:r>
      <w:r w:rsidRPr="005644B5">
        <w:rPr>
          <w:spacing w:val="2"/>
        </w:rPr>
        <w:t>.</w:t>
      </w:r>
    </w:p>
    <w:p w:rsidR="005856CB" w:rsidRPr="005644B5" w:rsidRDefault="005856CB" w:rsidP="00902C69">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34</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0A0"/>
      </w:tblPr>
      <w:tblGrid>
        <w:gridCol w:w="4067"/>
        <w:gridCol w:w="1172"/>
        <w:gridCol w:w="1098"/>
        <w:gridCol w:w="1123"/>
        <w:gridCol w:w="1123"/>
        <w:gridCol w:w="1338"/>
      </w:tblGrid>
      <w:tr w:rsidR="005856CB" w:rsidRPr="005A44C4" w:rsidTr="00DF4064">
        <w:tc>
          <w:tcPr>
            <w:tcW w:w="4067"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5856CB" w:rsidRPr="005A44C4" w:rsidTr="00DF4064">
        <w:tc>
          <w:tcPr>
            <w:tcW w:w="4067" w:type="dxa"/>
            <w:vMerge/>
            <w:tcBorders>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rPr>
                <w:rFonts w:ascii="Times New Roman" w:hAnsi="Times New Roman"/>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Автостоянки открытого типа, закрытого типа (наземные) вместимостью, машино-мест</w:t>
            </w:r>
          </w:p>
        </w:tc>
      </w:tr>
      <w:tr w:rsidR="005856CB" w:rsidRPr="005A44C4" w:rsidTr="00DF4064">
        <w:tc>
          <w:tcPr>
            <w:tcW w:w="40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rPr>
                <w:rFonts w:ascii="Times New Roman" w:hAnsi="Times New Roman"/>
                <w:b/>
                <w:sz w:val="20"/>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10 и</w:t>
            </w:r>
            <w:r w:rsidRPr="00D111DF">
              <w:rPr>
                <w:rStyle w:val="apple-converted-space"/>
                <w:b/>
                <w:sz w:val="20"/>
                <w:szCs w:val="20"/>
              </w:rPr>
              <w:t xml:space="preserve"> </w:t>
            </w:r>
            <w:r w:rsidRPr="00D111D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D111DF" w:rsidRDefault="005856CB" w:rsidP="00902C69">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5856CB"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r>
      <w:tr w:rsidR="005856CB"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35</w:t>
            </w:r>
          </w:p>
        </w:tc>
      </w:tr>
      <w:tr w:rsidR="005856CB"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r>
      <w:tr w:rsidR="005856CB"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 xml:space="preserve">Детские и образовательныеучреждения, </w:t>
            </w:r>
            <w:r w:rsidRPr="005644B5">
              <w:rPr>
                <w:sz w:val="20"/>
                <w:szCs w:val="20"/>
              </w:rPr>
              <w:lastRenderedPageBreak/>
              <w:t>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lastRenderedPageBreak/>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r>
      <w:tr w:rsidR="005856CB" w:rsidRPr="005A44C4" w:rsidTr="00902C69">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lastRenderedPageBreak/>
              <w:t>Лечебные учреждения</w:t>
            </w:r>
            <w:r>
              <w:rPr>
                <w:rStyle w:val="apple-converted-space"/>
                <w:sz w:val="20"/>
                <w:szCs w:val="20"/>
              </w:rPr>
              <w:t xml:space="preserve"> </w:t>
            </w:r>
            <w:r w:rsidRPr="005644B5">
              <w:rPr>
                <w:sz w:val="20"/>
                <w:szCs w:val="20"/>
              </w:rPr>
              <w:t>стационарного типа, открытые</w:t>
            </w:r>
            <w:r>
              <w:rPr>
                <w:sz w:val="20"/>
                <w:szCs w:val="20"/>
              </w:rPr>
              <w:t xml:space="preserve"> </w:t>
            </w:r>
            <w:r w:rsidRPr="005644B5">
              <w:rPr>
                <w:sz w:val="20"/>
                <w:szCs w:val="20"/>
              </w:rPr>
              <w:t>спортивные сооружения общего</w:t>
            </w:r>
            <w:r>
              <w:rPr>
                <w:sz w:val="20"/>
                <w:szCs w:val="20"/>
              </w:rPr>
              <w:t xml:space="preserve"> </w:t>
            </w:r>
            <w:r w:rsidRPr="005644B5">
              <w:rPr>
                <w:sz w:val="20"/>
                <w:szCs w:val="20"/>
              </w:rPr>
              <w:t>пользования, места отдыха</w:t>
            </w:r>
            <w:r>
              <w:rPr>
                <w:sz w:val="20"/>
                <w:szCs w:val="20"/>
              </w:rPr>
              <w:t xml:space="preserve"> </w:t>
            </w:r>
            <w:r w:rsidRPr="005644B5">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&lt; * &gt;</w:t>
            </w:r>
          </w:p>
        </w:tc>
      </w:tr>
    </w:tbl>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Устанавливаются по согласованию с органами Федеральной службы Роспотребнадзора.</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43</w:t>
      </w:r>
      <w:r w:rsidRPr="005644B5">
        <w:rPr>
          <w:spacing w:val="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Pr>
          <w:spacing w:val="2"/>
        </w:rPr>
        <w:t>34</w:t>
      </w:r>
      <w:r w:rsidRPr="005644B5">
        <w:rPr>
          <w:spacing w:val="2"/>
        </w:rPr>
        <w:t>.</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45</w:t>
      </w:r>
      <w:r w:rsidRPr="005644B5">
        <w:rPr>
          <w:spacing w:val="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Минимальные противопожарные расстояния от зданий до открытых гостевых автостоянок принимаются по таблице </w:t>
      </w:r>
      <w:r>
        <w:rPr>
          <w:spacing w:val="2"/>
        </w:rPr>
        <w:t>34</w:t>
      </w:r>
      <w:r w:rsidRPr="005644B5">
        <w:rPr>
          <w:spacing w:val="2"/>
        </w:rPr>
        <w:t>.</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Pr>
          <w:spacing w:val="2"/>
        </w:rPr>
        <w:t>6</w:t>
      </w:r>
      <w:r w:rsidRPr="005644B5">
        <w:rPr>
          <w:spacing w:val="2"/>
        </w:rPr>
        <w:t>.</w:t>
      </w:r>
      <w:r>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48</w:t>
      </w:r>
      <w:r w:rsidRPr="005644B5">
        <w:rPr>
          <w:spacing w:val="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Pr>
          <w:spacing w:val="2"/>
        </w:rPr>
        <w:t>35</w:t>
      </w:r>
      <w:r w:rsidRPr="005644B5">
        <w:rPr>
          <w:spacing w:val="2"/>
        </w:rPr>
        <w:t>.</w:t>
      </w:r>
    </w:p>
    <w:p w:rsidR="005856CB" w:rsidRPr="005644B5" w:rsidRDefault="005856CB" w:rsidP="00902C69">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35</w:t>
      </w:r>
    </w:p>
    <w:p w:rsidR="005856CB" w:rsidRPr="005644B5" w:rsidRDefault="005856CB" w:rsidP="00902C69">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4940"/>
        <w:gridCol w:w="2438"/>
        <w:gridCol w:w="2543"/>
      </w:tblGrid>
      <w:tr w:rsidR="005856CB" w:rsidRPr="005A44C4" w:rsidTr="00DF4064">
        <w:tc>
          <w:tcPr>
            <w:tcW w:w="494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xml:space="preserve">  </w:t>
            </w:r>
            <w:r w:rsidRPr="005644B5">
              <w:rPr>
                <w:b/>
                <w:sz w:val="20"/>
                <w:szCs w:val="20"/>
              </w:rPr>
              <w:t>рекреационных территорий</w:t>
            </w:r>
            <w:r w:rsidRPr="005644B5">
              <w:rPr>
                <w:rStyle w:val="apple-converted-space"/>
                <w:b/>
                <w:sz w:val="20"/>
                <w:szCs w:val="20"/>
              </w:rPr>
              <w:t xml:space="preserve"> </w:t>
            </w:r>
            <w:r w:rsidRPr="005644B5">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b/>
                <w:sz w:val="20"/>
                <w:szCs w:val="20"/>
              </w:rPr>
            </w:pPr>
            <w:r w:rsidRPr="005644B5">
              <w:rPr>
                <w:b/>
                <w:sz w:val="20"/>
                <w:szCs w:val="20"/>
              </w:rPr>
              <w:t>Расчетная</w:t>
            </w:r>
            <w:r w:rsidRPr="005644B5">
              <w:rPr>
                <w:rStyle w:val="apple-converted-space"/>
                <w:b/>
                <w:sz w:val="20"/>
                <w:szCs w:val="20"/>
              </w:rPr>
              <w:t xml:space="preserve"> </w:t>
            </w:r>
            <w:r w:rsidRPr="005644B5">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b/>
                <w:sz w:val="20"/>
                <w:szCs w:val="20"/>
              </w:rPr>
            </w:pPr>
            <w:r w:rsidRPr="005644B5">
              <w:rPr>
                <w:b/>
                <w:sz w:val="20"/>
                <w:szCs w:val="20"/>
              </w:rPr>
              <w:t>Число машино-мест на расчетную</w:t>
            </w:r>
            <w:r w:rsidRPr="005644B5">
              <w:rPr>
                <w:rStyle w:val="apple-converted-space"/>
                <w:b/>
                <w:sz w:val="20"/>
                <w:szCs w:val="20"/>
              </w:rPr>
              <w:t xml:space="preserve"> </w:t>
            </w:r>
            <w:r w:rsidRPr="005644B5">
              <w:rPr>
                <w:b/>
                <w:sz w:val="20"/>
                <w:szCs w:val="20"/>
              </w:rPr>
              <w:t>единицу</w:t>
            </w:r>
          </w:p>
        </w:tc>
      </w:tr>
      <w:tr w:rsidR="005856CB" w:rsidRPr="005A44C4" w:rsidTr="00DF4064">
        <w:tc>
          <w:tcPr>
            <w:tcW w:w="4940"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3</w:t>
            </w:r>
          </w:p>
        </w:tc>
      </w:tr>
      <w:tr w:rsidR="005856CB" w:rsidRPr="005A44C4" w:rsidTr="00902C69">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Административно-общественные</w:t>
            </w:r>
            <w:r w:rsidRPr="005644B5">
              <w:rPr>
                <w:rStyle w:val="apple-converted-space"/>
                <w:sz w:val="20"/>
                <w:szCs w:val="20"/>
              </w:rPr>
              <w:t xml:space="preserve"> </w:t>
            </w:r>
            <w:r w:rsidRPr="005644B5">
              <w:rPr>
                <w:sz w:val="20"/>
                <w:szCs w:val="20"/>
              </w:rPr>
              <w:t>учреждения, кредитно-финансовые и 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высшие 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работающих в двух смежных 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xml:space="preserve">  </w:t>
            </w:r>
            <w:r w:rsidRPr="005644B5">
              <w:rPr>
                <w:sz w:val="20"/>
                <w:szCs w:val="20"/>
              </w:rPr>
              <w:t>проектирование, но не менее 2</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3</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30 кв. м общей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мест или</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7</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Торговые центры, универмаги, магазины с 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кв. м торговой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7</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 торговых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20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пассажиров дальнего и местного сообщений, прибывающих 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w:t>
            </w:r>
          </w:p>
        </w:tc>
      </w:tr>
      <w:tr w:rsidR="005856CB" w:rsidRPr="005A44C4" w:rsidTr="00902C69">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xml:space="preserve">  </w:t>
            </w:r>
            <w:r w:rsidRPr="005644B5">
              <w:rPr>
                <w:sz w:val="20"/>
                <w:szCs w:val="20"/>
              </w:rPr>
              <w:t xml:space="preserve">единовременных </w:t>
            </w:r>
            <w:r w:rsidRPr="005644B5">
              <w:rPr>
                <w:sz w:val="20"/>
                <w:szCs w:val="20"/>
              </w:rPr>
              <w:lastRenderedPageBreak/>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lastRenderedPageBreak/>
              <w:t>20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lastRenderedPageBreak/>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 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отдыхающих и</w:t>
            </w:r>
            <w:r w:rsidRPr="005644B5">
              <w:rPr>
                <w:rStyle w:val="apple-converted-space"/>
                <w:sz w:val="20"/>
                <w:szCs w:val="20"/>
              </w:rPr>
              <w:t xml:space="preserve">  </w:t>
            </w:r>
            <w:r w:rsidRPr="005644B5">
              <w:rPr>
                <w:sz w:val="20"/>
                <w:szCs w:val="20"/>
              </w:rPr>
              <w:t>обслуживающего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xml:space="preserve">  </w:t>
            </w:r>
            <w:r w:rsidRPr="005644B5">
              <w:rPr>
                <w:sz w:val="20"/>
                <w:szCs w:val="20"/>
              </w:rPr>
              <w:t>вместимости</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 торговли и коммунально-бытового</w:t>
            </w:r>
            <w:r w:rsidRPr="005644B5">
              <w:rPr>
                <w:rStyle w:val="apple-converted-space"/>
                <w:sz w:val="20"/>
                <w:szCs w:val="20"/>
              </w:rPr>
              <w:t xml:space="preserve"> </w:t>
            </w:r>
            <w:r w:rsidRPr="005644B5">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 мест в залах или единовременных посетителей и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w:t>
            </w:r>
          </w:p>
        </w:tc>
      </w:tr>
      <w:tr w:rsidR="005856CB" w:rsidRPr="005A44C4" w:rsidTr="00902C69">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w:t>
            </w:r>
          </w:p>
        </w:tc>
      </w:tr>
    </w:tbl>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w:t>
      </w:r>
      <w:r>
        <w:rPr>
          <w:spacing w:val="2"/>
          <w:sz w:val="20"/>
          <w:szCs w:val="20"/>
        </w:rPr>
        <w:t xml:space="preserve"> 35</w:t>
      </w:r>
      <w:r w:rsidRPr="005644B5">
        <w:rPr>
          <w:spacing w:val="2"/>
          <w:sz w:val="20"/>
          <w:szCs w:val="20"/>
        </w:rPr>
        <w:t xml:space="preserve"> настоящих нормативов исходя из количества машино-мест.</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Число машино-мест следует принимать при уровнях автомобилизации, определенных на расчетный срок.</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прочих учреждений и предприятий обслуживания населения и административных зданий - 250;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Для хранения грузовых автомобилей следует предусматривать открытые площадки в соответствии с требованиями СНиП 2.05.07-91*.</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Pr>
          <w:spacing w:val="2"/>
        </w:rPr>
        <w:t>36</w:t>
      </w:r>
      <w:r w:rsidRPr="005644B5">
        <w:rPr>
          <w:spacing w:val="2"/>
        </w:rPr>
        <w:t>.</w:t>
      </w:r>
    </w:p>
    <w:p w:rsidR="005856CB" w:rsidRPr="005644B5" w:rsidRDefault="005856CB" w:rsidP="00902C69">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36</w:t>
      </w:r>
    </w:p>
    <w:p w:rsidR="005856CB" w:rsidRPr="005644B5" w:rsidRDefault="005856CB" w:rsidP="00902C69">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tblPr>
      <w:tblGrid>
        <w:gridCol w:w="7416"/>
        <w:gridCol w:w="2505"/>
      </w:tblGrid>
      <w:tr w:rsidR="005856CB" w:rsidRPr="005A44C4" w:rsidTr="00DF4064">
        <w:tc>
          <w:tcPr>
            <w:tcW w:w="741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5856CB"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50</w:t>
            </w:r>
          </w:p>
        </w:tc>
      </w:tr>
      <w:tr w:rsidR="005856CB"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w:t>
            </w:r>
          </w:p>
        </w:tc>
      </w:tr>
      <w:tr w:rsidR="005856CB"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300</w:t>
            </w:r>
          </w:p>
        </w:tc>
      </w:tr>
      <w:tr w:rsidR="005856CB" w:rsidRPr="005A44C4" w:rsidTr="00902C69">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jc w:val="center"/>
              <w:textAlignment w:val="baseline"/>
              <w:rPr>
                <w:sz w:val="20"/>
                <w:szCs w:val="20"/>
              </w:rPr>
            </w:pPr>
            <w:r w:rsidRPr="005644B5">
              <w:rPr>
                <w:sz w:val="20"/>
                <w:szCs w:val="20"/>
              </w:rPr>
              <w:t>100</w:t>
            </w:r>
          </w:p>
        </w:tc>
      </w:tr>
    </w:tbl>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5856CB" w:rsidRPr="005644B5" w:rsidRDefault="005856CB" w:rsidP="00902C69">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5856CB" w:rsidRPr="005644B5" w:rsidRDefault="005856CB" w:rsidP="00902C69">
      <w:pPr>
        <w:pStyle w:val="a8"/>
        <w:spacing w:before="0" w:beforeAutospacing="0" w:after="0" w:afterAutospacing="0" w:line="276" w:lineRule="auto"/>
        <w:ind w:firstLine="851"/>
        <w:jc w:val="both"/>
      </w:pPr>
    </w:p>
    <w:p w:rsidR="005856CB" w:rsidRPr="005644B5" w:rsidRDefault="005856CB" w:rsidP="00902C69">
      <w:pPr>
        <w:pStyle w:val="u"/>
        <w:shd w:val="clear" w:color="auto" w:fill="FFFFFF"/>
        <w:spacing w:before="0" w:beforeAutospacing="0" w:after="0" w:afterAutospacing="0"/>
        <w:ind w:firstLine="390"/>
        <w:jc w:val="center"/>
        <w:outlineLvl w:val="1"/>
        <w:rPr>
          <w:b/>
        </w:rPr>
      </w:pPr>
      <w:bookmarkStart w:id="35" w:name="_Toc396469474"/>
      <w:bookmarkStart w:id="36" w:name="_Toc396469571"/>
      <w:bookmarkStart w:id="37" w:name="_Toc405552873"/>
      <w:r w:rsidRPr="005644B5">
        <w:rPr>
          <w:b/>
        </w:rPr>
        <w:t>3.7 Объекты инженерной инфраструктуры</w:t>
      </w:r>
      <w:bookmarkEnd w:id="35"/>
      <w:bookmarkEnd w:id="36"/>
      <w:bookmarkEnd w:id="37"/>
    </w:p>
    <w:p w:rsidR="005856CB" w:rsidRPr="005644B5" w:rsidRDefault="005856CB" w:rsidP="00902C69">
      <w:pPr>
        <w:pStyle w:val="u"/>
        <w:shd w:val="clear" w:color="auto" w:fill="FFFFFF"/>
        <w:spacing w:before="0" w:beforeAutospacing="0" w:after="0" w:afterAutospacing="0"/>
        <w:ind w:firstLine="390"/>
        <w:jc w:val="center"/>
        <w:outlineLvl w:val="1"/>
        <w:rPr>
          <w:b/>
        </w:rPr>
      </w:pPr>
    </w:p>
    <w:p w:rsidR="005856CB" w:rsidRPr="005644B5" w:rsidRDefault="005856CB" w:rsidP="00902C69">
      <w:pPr>
        <w:pStyle w:val="u"/>
        <w:shd w:val="clear" w:color="auto" w:fill="FFFFFF"/>
        <w:spacing w:before="0" w:beforeAutospacing="0" w:after="0" w:afterAutospacing="0"/>
        <w:ind w:firstLine="390"/>
        <w:jc w:val="center"/>
        <w:outlineLvl w:val="2"/>
        <w:rPr>
          <w:b/>
        </w:rPr>
      </w:pPr>
      <w:bookmarkStart w:id="38" w:name="_Toc396469475"/>
      <w:bookmarkStart w:id="39" w:name="_Toc396469572"/>
      <w:bookmarkStart w:id="40" w:name="_Toc405552874"/>
      <w:r w:rsidRPr="005644B5">
        <w:rPr>
          <w:b/>
        </w:rPr>
        <w:t>Электроснабжение</w:t>
      </w:r>
      <w:bookmarkEnd w:id="38"/>
      <w:bookmarkEnd w:id="39"/>
      <w:bookmarkEnd w:id="40"/>
    </w:p>
    <w:p w:rsidR="005856CB" w:rsidRPr="005644B5" w:rsidRDefault="005856CB" w:rsidP="00902C69">
      <w:pPr>
        <w:pStyle w:val="u"/>
        <w:shd w:val="clear" w:color="auto" w:fill="FFFFFF"/>
        <w:spacing w:before="0" w:beforeAutospacing="0" w:after="0" w:afterAutospacing="0"/>
        <w:ind w:firstLine="390"/>
        <w:jc w:val="center"/>
        <w:rPr>
          <w:b/>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 При проектировании электроснабжения населенных пунктов,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определение электрической нагрузки на электроисточники следует производить в соответствии с требованиями РД 34.20.185-94 и СП 31-110-2003 и «Положением о технической политике ОАО «ФСК ЕЭС» от 2.06.2006 г.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 xml:space="preserve">.2 При развитии систем электроснабжения населенных пунктов,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больших, средних и малых сельских поселений – 35-110/10 кВ.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.7 При проектировании электроснабжения населенных пунктов,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.8 Перечень основных электроприемников потребителей сельсовета с их категорированием по надежности электроснабжения определяется в соответствии с требованиями приложения 2 РД 34.20.185-94.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w:t>
      </w:r>
      <w:r w:rsidRPr="005644B5">
        <w:rPr>
          <w:rFonts w:ascii="Times New Roman" w:hAnsi="Times New Roman" w:cs="Times New Roman"/>
          <w:color w:val="auto"/>
        </w:rPr>
        <w:lastRenderedPageBreak/>
        <w:t xml:space="preserve">необходимыми мерами по созданию требуемой надежности электроснабжения этих электроприемников.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.10 При проектировании нового строительства, расширения, реконструкции и технического перевооружения сетевых объектов РСК необходимо: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.14 Воздушные линии электропередачи напряжением 110-220 кВ рекомендуется размещать за пределами жилой застройки.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 xml:space="preserve">.17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.18 Выбор, отвод и использование земель для электрических сетей осуществляется в соответствии с требованиями СН 465-74, в том числе: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.19 Для проектируемых воздушных ЛЭП напряжением 0,4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w:t>
      </w:r>
      <w:r>
        <w:rPr>
          <w:rFonts w:ascii="Times New Roman" w:hAnsi="Times New Roman" w:cs="Times New Roman"/>
          <w:color w:val="auto"/>
        </w:rPr>
        <w:t>7</w:t>
      </w:r>
      <w:r w:rsidRPr="005644B5">
        <w:rPr>
          <w:rFonts w:ascii="Times New Roman" w:hAnsi="Times New Roman" w:cs="Times New Roman"/>
          <w:color w:val="auto"/>
        </w:rPr>
        <w:t>.</w:t>
      </w:r>
    </w:p>
    <w:p w:rsidR="005856CB" w:rsidRPr="005644B5" w:rsidRDefault="005856CB" w:rsidP="00902C69">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7</w:t>
      </w:r>
    </w:p>
    <w:p w:rsidR="005856CB" w:rsidRPr="005644B5" w:rsidRDefault="005856CB" w:rsidP="00902C69">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0A0"/>
      </w:tblPr>
      <w:tblGrid>
        <w:gridCol w:w="4376"/>
        <w:gridCol w:w="5824"/>
      </w:tblGrid>
      <w:tr w:rsidR="005856CB" w:rsidRPr="005A44C4" w:rsidTr="00DF4064">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5856CB" w:rsidRPr="003060F3" w:rsidRDefault="005856CB" w:rsidP="00902C69">
            <w:pPr>
              <w:spacing w:after="0" w:line="240" w:lineRule="auto"/>
              <w:jc w:val="center"/>
              <w:rPr>
                <w:rFonts w:ascii="Times New Roman" w:hAnsi="Times New Roman"/>
                <w:b/>
                <w:sz w:val="20"/>
                <w:szCs w:val="20"/>
                <w:lang w:eastAsia="ru-RU"/>
              </w:rPr>
            </w:pPr>
            <w:r w:rsidRPr="003060F3">
              <w:rPr>
                <w:rFonts w:ascii="Times New Roman" w:hAnsi="Times New Roman"/>
                <w:b/>
                <w:sz w:val="20"/>
                <w:szCs w:val="20"/>
                <w:lang w:eastAsia="ru-RU"/>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shd w:val="clear" w:color="auto" w:fill="EEECE1"/>
            <w:vAlign w:val="center"/>
          </w:tcPr>
          <w:p w:rsidR="005856CB" w:rsidRPr="003060F3" w:rsidRDefault="005856CB" w:rsidP="00902C69">
            <w:pPr>
              <w:spacing w:after="0" w:line="240" w:lineRule="auto"/>
              <w:jc w:val="center"/>
              <w:rPr>
                <w:rFonts w:ascii="Times New Roman" w:hAnsi="Times New Roman"/>
                <w:b/>
                <w:sz w:val="20"/>
                <w:szCs w:val="20"/>
                <w:lang w:eastAsia="ru-RU"/>
              </w:rPr>
            </w:pPr>
            <w:r w:rsidRPr="003060F3">
              <w:rPr>
                <w:rFonts w:ascii="Times New Roman" w:hAnsi="Times New Roman"/>
                <w:b/>
                <w:sz w:val="20"/>
                <w:szCs w:val="20"/>
                <w:lang w:eastAsia="ru-RU"/>
              </w:rPr>
              <w:t>Расстояние, м</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до 1</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1 - 20</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10 (5 - для линий с самонесущими или изолированными проводами, размещенных в границах населенных пунктов)</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35</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15</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110</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20</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150, 220</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25</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300, 500, +/-400</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30</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750,+/-750</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40</w:t>
            </w:r>
          </w:p>
        </w:tc>
      </w:tr>
      <w:tr w:rsidR="005856CB" w:rsidRPr="005A44C4" w:rsidTr="00902C69">
        <w:trPr>
          <w:tblCellSpacing w:w="15" w:type="dxa"/>
        </w:trPr>
        <w:tc>
          <w:tcPr>
            <w:tcW w:w="4350" w:type="dxa"/>
            <w:tcBorders>
              <w:left w:val="single" w:sz="6" w:space="0" w:color="000000"/>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1150</w:t>
            </w:r>
          </w:p>
        </w:tc>
        <w:tc>
          <w:tcPr>
            <w:tcW w:w="5805" w:type="dxa"/>
            <w:tcBorders>
              <w:bottom w:val="single" w:sz="6" w:space="0" w:color="000000"/>
              <w:right w:val="single" w:sz="6" w:space="0" w:color="000000"/>
            </w:tcBorders>
            <w:vAlign w:val="center"/>
          </w:tcPr>
          <w:p w:rsidR="005856CB" w:rsidRPr="003060F3" w:rsidRDefault="005856CB" w:rsidP="00902C69">
            <w:pPr>
              <w:spacing w:after="0" w:line="240" w:lineRule="auto"/>
              <w:jc w:val="center"/>
              <w:rPr>
                <w:rFonts w:ascii="Times New Roman" w:hAnsi="Times New Roman"/>
                <w:sz w:val="20"/>
                <w:szCs w:val="20"/>
                <w:lang w:eastAsia="ru-RU"/>
              </w:rPr>
            </w:pPr>
            <w:r w:rsidRPr="003060F3">
              <w:rPr>
                <w:rFonts w:ascii="Times New Roman" w:hAnsi="Times New Roman"/>
                <w:sz w:val="20"/>
                <w:szCs w:val="20"/>
                <w:lang w:eastAsia="ru-RU"/>
              </w:rPr>
              <w:t>55;</w:t>
            </w:r>
          </w:p>
        </w:tc>
      </w:tr>
    </w:tbl>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для кабельных линий выше 1 кВ по 1 м с каж</w:t>
      </w:r>
      <w:r>
        <w:rPr>
          <w:rFonts w:ascii="Times New Roman" w:hAnsi="Times New Roman" w:cs="Times New Roman"/>
          <w:color w:val="auto"/>
        </w:rPr>
        <w:t>дой стороны от крайних кабелей.</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.21 Охранные зоны кабельных линий используются с соблюдением требований правил охраны электрических сетей.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.22 На территории населенных пунктов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3.6.25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.26 Размещение новых подстанций открытого типа в районах массового жилищного строительства и в существующих жилых районах запрещается.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.28 При размещении отдельно стоящих распределительных пунктов и трансформаторных подстанций напряжением 6-20 кВ при числе трансформаторов не более двух </w:t>
      </w:r>
      <w:r w:rsidRPr="005644B5">
        <w:rPr>
          <w:rFonts w:ascii="Times New Roman" w:hAnsi="Times New Roman" w:cs="Times New Roman"/>
          <w:color w:val="auto"/>
        </w:rPr>
        <w:lastRenderedPageBreak/>
        <w:t xml:space="preserve">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856CB" w:rsidRPr="005644B5" w:rsidRDefault="005856CB" w:rsidP="00902C69">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5856CB" w:rsidRPr="005644B5" w:rsidRDefault="005856CB" w:rsidP="00902C69">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.33 Нормативы потребления коммунальных услуг по электроснабжению в жилых помещениях и на общедомовые нужды представлены в таблице 3</w:t>
      </w:r>
      <w:r>
        <w:rPr>
          <w:rFonts w:ascii="Times New Roman" w:hAnsi="Times New Roman" w:cs="Times New Roman"/>
          <w:color w:val="auto"/>
        </w:rPr>
        <w:t>8</w:t>
      </w:r>
      <w:r w:rsidRPr="005644B5">
        <w:rPr>
          <w:rFonts w:ascii="Times New Roman" w:hAnsi="Times New Roman" w:cs="Times New Roman"/>
          <w:color w:val="auto"/>
        </w:rPr>
        <w:t>.</w:t>
      </w:r>
    </w:p>
    <w:p w:rsidR="005856CB" w:rsidRPr="005644B5" w:rsidRDefault="005856CB" w:rsidP="00902C69">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8</w:t>
      </w:r>
    </w:p>
    <w:p w:rsidR="005856CB" w:rsidRPr="005644B5" w:rsidRDefault="005856CB" w:rsidP="00902C69">
      <w:pPr>
        <w:pStyle w:val="Default"/>
        <w:tabs>
          <w:tab w:val="left" w:pos="1300"/>
        </w:tabs>
        <w:ind w:firstLine="851"/>
        <w:jc w:val="both"/>
        <w:rPr>
          <w:rFonts w:ascii="Times New Roman" w:hAnsi="Times New Roman" w:cs="Times New Roman"/>
          <w:color w:val="auto"/>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5856CB" w:rsidRPr="005A44C4" w:rsidTr="00DF4064">
        <w:trPr>
          <w:trHeight w:val="462"/>
        </w:trPr>
        <w:tc>
          <w:tcPr>
            <w:tcW w:w="10138" w:type="dxa"/>
            <w:gridSpan w:val="3"/>
            <w:shd w:val="clear" w:color="auto" w:fill="EEECE1"/>
            <w:vAlign w:val="center"/>
          </w:tcPr>
          <w:p w:rsidR="005856CB" w:rsidRPr="005A44C4" w:rsidRDefault="005856CB"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5A44C4">
              <w:rPr>
                <w:rFonts w:ascii="Times New Roman" w:hAnsi="Times New Roman" w:cs="Times New Roman"/>
                <w:b/>
                <w:color w:val="auto"/>
                <w:sz w:val="20"/>
                <w:vertAlign w:val="superscript"/>
              </w:rPr>
              <w:t>1</w:t>
            </w:r>
            <w:r w:rsidRPr="005A44C4">
              <w:rPr>
                <w:rFonts w:ascii="Times New Roman" w:hAnsi="Times New Roman" w:cs="Times New Roman"/>
                <w:b/>
                <w:color w:val="auto"/>
                <w:sz w:val="20"/>
              </w:rPr>
              <w:t xml:space="preserve"> и на общедомовые нужны</w:t>
            </w:r>
          </w:p>
        </w:tc>
      </w:tr>
      <w:tr w:rsidR="005856CB" w:rsidRPr="005A44C4" w:rsidTr="00DF4064">
        <w:trPr>
          <w:trHeight w:val="429"/>
        </w:trPr>
        <w:tc>
          <w:tcPr>
            <w:tcW w:w="3379" w:type="dxa"/>
            <w:shd w:val="clear" w:color="auto" w:fill="EEECE1"/>
            <w:vAlign w:val="center"/>
          </w:tcPr>
          <w:p w:rsidR="005856CB" w:rsidRPr="005A44C4" w:rsidRDefault="005856CB"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Количество комнат в жилом помещении</w:t>
            </w:r>
          </w:p>
        </w:tc>
        <w:tc>
          <w:tcPr>
            <w:tcW w:w="3379" w:type="dxa"/>
            <w:shd w:val="clear" w:color="auto" w:fill="EEECE1"/>
            <w:vAlign w:val="center"/>
          </w:tcPr>
          <w:p w:rsidR="005856CB" w:rsidRPr="005A44C4" w:rsidRDefault="005856CB"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shd w:val="clear" w:color="auto" w:fill="EEECE1"/>
            <w:vAlign w:val="center"/>
          </w:tcPr>
          <w:p w:rsidR="005856CB" w:rsidRPr="005A44C4" w:rsidRDefault="005856CB"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5856CB" w:rsidRPr="005A44C4" w:rsidTr="00902C69">
        <w:trPr>
          <w:trHeight w:val="319"/>
        </w:trPr>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От 1 до 3-х</w:t>
            </w:r>
          </w:p>
        </w:tc>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91</w:t>
            </w:r>
          </w:p>
        </w:tc>
        <w:tc>
          <w:tcPr>
            <w:tcW w:w="3380"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5856CB" w:rsidRPr="005A44C4" w:rsidTr="00902C69">
        <w:trPr>
          <w:trHeight w:val="311"/>
        </w:trPr>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4 и более</w:t>
            </w:r>
          </w:p>
        </w:tc>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150</w:t>
            </w:r>
          </w:p>
        </w:tc>
        <w:tc>
          <w:tcPr>
            <w:tcW w:w="3380"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5856CB" w:rsidRPr="005A44C4" w:rsidTr="00902C69">
        <w:trPr>
          <w:trHeight w:val="429"/>
        </w:trPr>
        <w:tc>
          <w:tcPr>
            <w:tcW w:w="10138" w:type="dxa"/>
            <w:gridSpan w:val="3"/>
            <w:vAlign w:val="center"/>
          </w:tcPr>
          <w:p w:rsidR="005856CB" w:rsidRPr="005A44C4" w:rsidRDefault="005856CB"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5A44C4">
              <w:rPr>
                <w:rFonts w:ascii="Times New Roman" w:hAnsi="Times New Roman" w:cs="Times New Roman"/>
                <w:b/>
                <w:color w:val="auto"/>
                <w:sz w:val="20"/>
                <w:vertAlign w:val="superscript"/>
              </w:rPr>
              <w:t>2</w:t>
            </w:r>
            <w:r w:rsidRPr="005A44C4">
              <w:rPr>
                <w:rFonts w:ascii="Times New Roman" w:hAnsi="Times New Roman" w:cs="Times New Roman"/>
                <w:b/>
                <w:color w:val="auto"/>
                <w:sz w:val="20"/>
              </w:rPr>
              <w:t xml:space="preserve"> и на общедомовые нужны</w:t>
            </w:r>
          </w:p>
        </w:tc>
      </w:tr>
      <w:tr w:rsidR="005856CB" w:rsidRPr="005A44C4" w:rsidTr="00902C69">
        <w:trPr>
          <w:trHeight w:val="207"/>
        </w:trPr>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От 1 до 3-х</w:t>
            </w:r>
          </w:p>
        </w:tc>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1</w:t>
            </w:r>
            <w:r>
              <w:rPr>
                <w:rFonts w:ascii="Times New Roman" w:hAnsi="Times New Roman" w:cs="Times New Roman"/>
                <w:color w:val="auto"/>
                <w:sz w:val="20"/>
              </w:rPr>
              <w:t>41</w:t>
            </w:r>
          </w:p>
        </w:tc>
        <w:tc>
          <w:tcPr>
            <w:tcW w:w="3380"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5856CB" w:rsidRPr="005A44C4" w:rsidTr="00902C69">
        <w:trPr>
          <w:trHeight w:val="270"/>
        </w:trPr>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4 и более</w:t>
            </w:r>
          </w:p>
        </w:tc>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200</w:t>
            </w:r>
          </w:p>
        </w:tc>
        <w:tc>
          <w:tcPr>
            <w:tcW w:w="3380"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5856CB" w:rsidRPr="005A44C4" w:rsidTr="00902C69">
        <w:trPr>
          <w:trHeight w:val="462"/>
        </w:trPr>
        <w:tc>
          <w:tcPr>
            <w:tcW w:w="10138" w:type="dxa"/>
            <w:gridSpan w:val="3"/>
            <w:vAlign w:val="center"/>
          </w:tcPr>
          <w:p w:rsidR="005856CB" w:rsidRPr="005A44C4" w:rsidRDefault="005856CB" w:rsidP="00902C69">
            <w:pPr>
              <w:pStyle w:val="Default"/>
              <w:tabs>
                <w:tab w:val="left" w:pos="1300"/>
              </w:tabs>
              <w:jc w:val="center"/>
              <w:rPr>
                <w:rFonts w:ascii="Times New Roman" w:hAnsi="Times New Roman" w:cs="Times New Roman"/>
                <w:b/>
                <w:color w:val="auto"/>
                <w:sz w:val="20"/>
              </w:rPr>
            </w:pPr>
            <w:r w:rsidRPr="005A44C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5A44C4">
              <w:rPr>
                <w:rFonts w:ascii="Times New Roman" w:hAnsi="Times New Roman" w:cs="Times New Roman"/>
                <w:b/>
                <w:color w:val="auto"/>
                <w:sz w:val="20"/>
                <w:vertAlign w:val="superscript"/>
              </w:rPr>
              <w:t>3</w:t>
            </w:r>
            <w:r w:rsidRPr="005A44C4">
              <w:rPr>
                <w:rFonts w:ascii="Times New Roman" w:hAnsi="Times New Roman" w:cs="Times New Roman"/>
                <w:b/>
                <w:color w:val="auto"/>
                <w:sz w:val="20"/>
              </w:rPr>
              <w:t xml:space="preserve"> </w:t>
            </w:r>
          </w:p>
        </w:tc>
      </w:tr>
      <w:tr w:rsidR="005856CB" w:rsidRPr="005A44C4" w:rsidTr="00902C69">
        <w:trPr>
          <w:trHeight w:val="287"/>
        </w:trPr>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От 1 до 3-х</w:t>
            </w:r>
          </w:p>
        </w:tc>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1270</w:t>
            </w:r>
          </w:p>
        </w:tc>
        <w:tc>
          <w:tcPr>
            <w:tcW w:w="3380"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r w:rsidR="005856CB" w:rsidRPr="005A44C4" w:rsidTr="00902C69">
        <w:trPr>
          <w:trHeight w:val="277"/>
        </w:trPr>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4 и более</w:t>
            </w:r>
          </w:p>
        </w:tc>
        <w:tc>
          <w:tcPr>
            <w:tcW w:w="3379"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1740</w:t>
            </w:r>
          </w:p>
        </w:tc>
        <w:tc>
          <w:tcPr>
            <w:tcW w:w="3380" w:type="dxa"/>
            <w:vAlign w:val="center"/>
          </w:tcPr>
          <w:p w:rsidR="005856CB" w:rsidRPr="005A44C4" w:rsidRDefault="005856CB" w:rsidP="00902C69">
            <w:pPr>
              <w:pStyle w:val="Default"/>
              <w:tabs>
                <w:tab w:val="left" w:pos="1300"/>
              </w:tabs>
              <w:jc w:val="center"/>
              <w:rPr>
                <w:rFonts w:ascii="Times New Roman" w:hAnsi="Times New Roman" w:cs="Times New Roman"/>
                <w:color w:val="auto"/>
                <w:sz w:val="20"/>
              </w:rPr>
            </w:pPr>
            <w:r w:rsidRPr="005A44C4">
              <w:rPr>
                <w:rFonts w:ascii="Times New Roman" w:hAnsi="Times New Roman" w:cs="Times New Roman"/>
                <w:color w:val="auto"/>
                <w:sz w:val="20"/>
              </w:rPr>
              <w:t>0,15</w:t>
            </w:r>
          </w:p>
        </w:tc>
      </w:tr>
    </w:tbl>
    <w:p w:rsidR="005856CB" w:rsidRPr="005644B5" w:rsidRDefault="005856CB" w:rsidP="00902C69">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1</w:t>
      </w:r>
      <w:r w:rsidRPr="005644B5">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5856CB" w:rsidRPr="005644B5" w:rsidRDefault="005856CB" w:rsidP="00902C69">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2</w:t>
      </w:r>
      <w:r w:rsidRPr="005644B5">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5856CB" w:rsidRDefault="005856CB" w:rsidP="00902C69">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5856CB" w:rsidRPr="005644B5" w:rsidRDefault="005856CB" w:rsidP="00902C69">
      <w:pPr>
        <w:pStyle w:val="Default"/>
        <w:tabs>
          <w:tab w:val="left" w:pos="1300"/>
        </w:tabs>
        <w:ind w:firstLine="851"/>
        <w:jc w:val="both"/>
        <w:rPr>
          <w:rFonts w:ascii="Times New Roman" w:hAnsi="Times New Roman" w:cs="Times New Roman"/>
          <w:color w:val="auto"/>
          <w:sz w:val="20"/>
          <w:szCs w:val="20"/>
        </w:rPr>
      </w:pPr>
    </w:p>
    <w:p w:rsidR="005856CB" w:rsidRPr="005644B5" w:rsidRDefault="005856CB" w:rsidP="005858B2">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4</w:t>
      </w:r>
      <w:r w:rsidRPr="005644B5">
        <w:rPr>
          <w:rFonts w:ascii="Times New Roman" w:hAnsi="Times New Roman" w:cs="Times New Roman"/>
          <w:color w:val="auto"/>
        </w:rPr>
        <w:t xml:space="preserve"> Нормативы потребления коммунальных услуг по электроснабжению </w:t>
      </w:r>
      <w:r>
        <w:rPr>
          <w:rFonts w:ascii="Times New Roman" w:hAnsi="Times New Roman" w:cs="Times New Roman"/>
          <w:color w:val="auto"/>
        </w:rPr>
        <w:t>на общедомовые нужды</w:t>
      </w:r>
      <w:r w:rsidRPr="005644B5">
        <w:rPr>
          <w:rFonts w:ascii="Times New Roman" w:hAnsi="Times New Roman" w:cs="Times New Roman"/>
          <w:color w:val="auto"/>
        </w:rPr>
        <w:t xml:space="preserve"> в таблице 3</w:t>
      </w:r>
      <w:r>
        <w:rPr>
          <w:rFonts w:ascii="Times New Roman" w:hAnsi="Times New Roman" w:cs="Times New Roman"/>
          <w:color w:val="auto"/>
        </w:rPr>
        <w:t>9</w:t>
      </w:r>
      <w:r w:rsidRPr="005644B5">
        <w:rPr>
          <w:rFonts w:ascii="Times New Roman" w:hAnsi="Times New Roman" w:cs="Times New Roman"/>
          <w:color w:val="auto"/>
        </w:rPr>
        <w:t>.</w:t>
      </w:r>
    </w:p>
    <w:p w:rsidR="005856CB" w:rsidRPr="005644B5" w:rsidRDefault="005856CB" w:rsidP="005858B2">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9</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70"/>
        <w:gridCol w:w="4290"/>
      </w:tblGrid>
      <w:tr w:rsidR="005856CB" w:rsidTr="00DF4064">
        <w:tc>
          <w:tcPr>
            <w:tcW w:w="1758" w:type="dxa"/>
            <w:shd w:val="clear" w:color="auto" w:fill="EEECE1"/>
          </w:tcPr>
          <w:p w:rsidR="005856CB" w:rsidRPr="00E6272F" w:rsidRDefault="005856CB" w:rsidP="005858B2">
            <w:pPr>
              <w:pStyle w:val="Default"/>
              <w:spacing w:line="276" w:lineRule="auto"/>
              <w:jc w:val="both"/>
              <w:rPr>
                <w:rFonts w:ascii="Times New Roman" w:hAnsi="Times New Roman" w:cs="Times New Roman"/>
                <w:color w:val="auto"/>
              </w:rPr>
            </w:pPr>
            <w:r w:rsidRPr="00E6272F">
              <w:rPr>
                <w:rFonts w:ascii="Times New Roman" w:hAnsi="Times New Roman" w:cs="Times New Roman"/>
                <w:color w:val="auto"/>
              </w:rPr>
              <w:lastRenderedPageBreak/>
              <w:t xml:space="preserve">       № п/п</w:t>
            </w:r>
          </w:p>
        </w:tc>
        <w:tc>
          <w:tcPr>
            <w:tcW w:w="4070" w:type="dxa"/>
            <w:shd w:val="clear" w:color="auto" w:fill="EEECE1"/>
          </w:tcPr>
          <w:p w:rsidR="005856CB" w:rsidRPr="00E6272F" w:rsidRDefault="005856CB" w:rsidP="005858B2">
            <w:pPr>
              <w:pStyle w:val="Default"/>
              <w:spacing w:line="276" w:lineRule="auto"/>
              <w:jc w:val="both"/>
              <w:rPr>
                <w:rFonts w:ascii="Times New Roman" w:hAnsi="Times New Roman" w:cs="Times New Roman"/>
                <w:color w:val="auto"/>
              </w:rPr>
            </w:pPr>
            <w:r w:rsidRPr="00E6272F">
              <w:rPr>
                <w:rFonts w:ascii="Times New Roman" w:hAnsi="Times New Roman" w:cs="Times New Roman"/>
                <w:color w:val="auto"/>
              </w:rPr>
              <w:t>Группы оборудования общего имущества многоквартирного дома</w:t>
            </w:r>
          </w:p>
        </w:tc>
        <w:tc>
          <w:tcPr>
            <w:tcW w:w="4290" w:type="dxa"/>
            <w:shd w:val="clear" w:color="auto" w:fill="EEECE1"/>
          </w:tcPr>
          <w:p w:rsidR="005856CB" w:rsidRPr="00E6272F" w:rsidRDefault="005856CB" w:rsidP="005858B2">
            <w:pPr>
              <w:pStyle w:val="Default"/>
              <w:spacing w:line="276" w:lineRule="auto"/>
              <w:jc w:val="both"/>
              <w:rPr>
                <w:rFonts w:ascii="Times New Roman" w:hAnsi="Times New Roman" w:cs="Times New Roman"/>
                <w:color w:val="auto"/>
              </w:rPr>
            </w:pPr>
            <w:r w:rsidRPr="00E6272F">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5856CB" w:rsidTr="005858B2">
        <w:tc>
          <w:tcPr>
            <w:tcW w:w="1758" w:type="dxa"/>
          </w:tcPr>
          <w:p w:rsidR="005856CB" w:rsidRPr="00E6272F" w:rsidRDefault="005856CB" w:rsidP="005858B2">
            <w:pPr>
              <w:pStyle w:val="Default"/>
              <w:spacing w:line="276" w:lineRule="auto"/>
              <w:ind w:firstLine="722"/>
              <w:jc w:val="both"/>
              <w:rPr>
                <w:rFonts w:ascii="Times New Roman" w:hAnsi="Times New Roman" w:cs="Times New Roman"/>
                <w:color w:val="auto"/>
              </w:rPr>
            </w:pPr>
            <w:r w:rsidRPr="00E6272F">
              <w:rPr>
                <w:rFonts w:ascii="Times New Roman" w:hAnsi="Times New Roman" w:cs="Times New Roman"/>
                <w:color w:val="auto"/>
              </w:rPr>
              <w:t>1.</w:t>
            </w:r>
          </w:p>
        </w:tc>
        <w:tc>
          <w:tcPr>
            <w:tcW w:w="4070" w:type="dxa"/>
          </w:tcPr>
          <w:p w:rsidR="005856CB" w:rsidRPr="00E6272F" w:rsidRDefault="005856CB" w:rsidP="005858B2">
            <w:pPr>
              <w:pStyle w:val="Default"/>
              <w:spacing w:line="276" w:lineRule="auto"/>
              <w:jc w:val="both"/>
              <w:rPr>
                <w:rFonts w:ascii="Times New Roman" w:hAnsi="Times New Roman" w:cs="Times New Roman"/>
                <w:color w:val="auto"/>
              </w:rPr>
            </w:pPr>
            <w:r w:rsidRPr="00E6272F">
              <w:rPr>
                <w:rFonts w:ascii="Times New Roman" w:hAnsi="Times New Roman" w:cs="Times New Roman"/>
                <w:color w:val="auto"/>
              </w:rPr>
              <w:t>Осветительные установки</w:t>
            </w:r>
          </w:p>
        </w:tc>
        <w:tc>
          <w:tcPr>
            <w:tcW w:w="4290" w:type="dxa"/>
          </w:tcPr>
          <w:p w:rsidR="005856CB" w:rsidRPr="00E6272F" w:rsidRDefault="005856CB" w:rsidP="005858B2">
            <w:pPr>
              <w:pStyle w:val="Default"/>
              <w:spacing w:line="276" w:lineRule="auto"/>
              <w:ind w:firstLine="1762"/>
              <w:jc w:val="both"/>
              <w:rPr>
                <w:rFonts w:ascii="Times New Roman" w:hAnsi="Times New Roman" w:cs="Times New Roman"/>
                <w:color w:val="auto"/>
              </w:rPr>
            </w:pPr>
            <w:r w:rsidRPr="00E6272F">
              <w:rPr>
                <w:rFonts w:ascii="Times New Roman" w:hAnsi="Times New Roman" w:cs="Times New Roman"/>
                <w:color w:val="auto"/>
              </w:rPr>
              <w:t>1,0</w:t>
            </w:r>
          </w:p>
        </w:tc>
      </w:tr>
      <w:tr w:rsidR="005856CB" w:rsidTr="005858B2">
        <w:tc>
          <w:tcPr>
            <w:tcW w:w="1758" w:type="dxa"/>
          </w:tcPr>
          <w:p w:rsidR="005856CB" w:rsidRPr="00E6272F" w:rsidRDefault="005856CB" w:rsidP="005858B2">
            <w:pPr>
              <w:pStyle w:val="Default"/>
              <w:spacing w:line="276" w:lineRule="auto"/>
              <w:ind w:firstLine="722"/>
              <w:jc w:val="both"/>
              <w:rPr>
                <w:rFonts w:ascii="Times New Roman" w:hAnsi="Times New Roman" w:cs="Times New Roman"/>
                <w:color w:val="auto"/>
              </w:rPr>
            </w:pPr>
            <w:r w:rsidRPr="00E6272F">
              <w:rPr>
                <w:rFonts w:ascii="Times New Roman" w:hAnsi="Times New Roman" w:cs="Times New Roman"/>
                <w:color w:val="auto"/>
              </w:rPr>
              <w:t>2.</w:t>
            </w:r>
          </w:p>
        </w:tc>
        <w:tc>
          <w:tcPr>
            <w:tcW w:w="4070" w:type="dxa"/>
          </w:tcPr>
          <w:p w:rsidR="005856CB" w:rsidRPr="00E6272F" w:rsidRDefault="005856CB" w:rsidP="005858B2">
            <w:pPr>
              <w:pStyle w:val="Default"/>
              <w:spacing w:line="276" w:lineRule="auto"/>
              <w:jc w:val="both"/>
              <w:rPr>
                <w:rFonts w:ascii="Times New Roman" w:hAnsi="Times New Roman" w:cs="Times New Roman"/>
                <w:color w:val="auto"/>
              </w:rPr>
            </w:pPr>
            <w:r w:rsidRPr="00E6272F">
              <w:rPr>
                <w:rFonts w:ascii="Times New Roman" w:hAnsi="Times New Roman" w:cs="Times New Roman"/>
                <w:color w:val="auto"/>
              </w:rPr>
              <w:t>Силовое оборудование лифтов</w:t>
            </w:r>
          </w:p>
        </w:tc>
        <w:tc>
          <w:tcPr>
            <w:tcW w:w="4290" w:type="dxa"/>
          </w:tcPr>
          <w:p w:rsidR="005856CB" w:rsidRPr="00E6272F" w:rsidRDefault="005856CB" w:rsidP="005858B2">
            <w:pPr>
              <w:pStyle w:val="Default"/>
              <w:spacing w:line="276" w:lineRule="auto"/>
              <w:ind w:firstLine="1762"/>
              <w:jc w:val="both"/>
              <w:rPr>
                <w:rFonts w:ascii="Times New Roman" w:hAnsi="Times New Roman" w:cs="Times New Roman"/>
                <w:color w:val="auto"/>
              </w:rPr>
            </w:pPr>
            <w:r w:rsidRPr="00E6272F">
              <w:rPr>
                <w:rFonts w:ascii="Times New Roman" w:hAnsi="Times New Roman" w:cs="Times New Roman"/>
                <w:color w:val="auto"/>
              </w:rPr>
              <w:t>0,2</w:t>
            </w:r>
          </w:p>
        </w:tc>
      </w:tr>
      <w:tr w:rsidR="005856CB" w:rsidTr="005858B2">
        <w:tc>
          <w:tcPr>
            <w:tcW w:w="1758" w:type="dxa"/>
          </w:tcPr>
          <w:p w:rsidR="005856CB" w:rsidRPr="00E6272F" w:rsidRDefault="005856CB" w:rsidP="005858B2">
            <w:pPr>
              <w:pStyle w:val="Default"/>
              <w:spacing w:line="276" w:lineRule="auto"/>
              <w:ind w:firstLine="722"/>
              <w:jc w:val="both"/>
              <w:rPr>
                <w:rFonts w:ascii="Times New Roman" w:hAnsi="Times New Roman" w:cs="Times New Roman"/>
                <w:color w:val="auto"/>
              </w:rPr>
            </w:pPr>
            <w:r w:rsidRPr="00E6272F">
              <w:rPr>
                <w:rFonts w:ascii="Times New Roman" w:hAnsi="Times New Roman" w:cs="Times New Roman"/>
                <w:color w:val="auto"/>
              </w:rPr>
              <w:t>3.</w:t>
            </w:r>
          </w:p>
        </w:tc>
        <w:tc>
          <w:tcPr>
            <w:tcW w:w="4070" w:type="dxa"/>
          </w:tcPr>
          <w:p w:rsidR="005856CB" w:rsidRPr="00E6272F" w:rsidRDefault="005856CB" w:rsidP="005858B2">
            <w:pPr>
              <w:pStyle w:val="Default"/>
              <w:spacing w:line="276" w:lineRule="auto"/>
              <w:jc w:val="both"/>
              <w:rPr>
                <w:rFonts w:ascii="Times New Roman" w:hAnsi="Times New Roman" w:cs="Times New Roman"/>
                <w:color w:val="auto"/>
              </w:rPr>
            </w:pPr>
            <w:r w:rsidRPr="00E6272F">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5856CB" w:rsidRPr="00E6272F" w:rsidRDefault="005856CB" w:rsidP="005858B2">
            <w:pPr>
              <w:pStyle w:val="Default"/>
              <w:spacing w:line="276" w:lineRule="auto"/>
              <w:ind w:firstLine="1762"/>
              <w:jc w:val="both"/>
              <w:rPr>
                <w:rFonts w:ascii="Times New Roman" w:hAnsi="Times New Roman" w:cs="Times New Roman"/>
                <w:color w:val="auto"/>
              </w:rPr>
            </w:pPr>
            <w:r w:rsidRPr="00E6272F">
              <w:rPr>
                <w:rFonts w:ascii="Times New Roman" w:hAnsi="Times New Roman" w:cs="Times New Roman"/>
                <w:color w:val="auto"/>
              </w:rPr>
              <w:t>0,3</w:t>
            </w:r>
          </w:p>
        </w:tc>
      </w:tr>
    </w:tbl>
    <w:p w:rsidR="005856CB" w:rsidRDefault="005856CB" w:rsidP="005858B2">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5856CB" w:rsidRPr="00214029" w:rsidRDefault="005856CB" w:rsidP="005858B2">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5856CB" w:rsidRPr="005644B5" w:rsidRDefault="005856CB" w:rsidP="00902C69">
      <w:pPr>
        <w:rPr>
          <w:rFonts w:ascii="Times New Roman" w:hAnsi="Times New Roman"/>
          <w:b/>
          <w:sz w:val="24"/>
          <w:szCs w:val="24"/>
          <w:lang w:eastAsia="ru-RU"/>
        </w:rPr>
      </w:pPr>
    </w:p>
    <w:p w:rsidR="005856CB" w:rsidRPr="005644B5" w:rsidRDefault="005856CB" w:rsidP="00902C69">
      <w:pPr>
        <w:pStyle w:val="u"/>
        <w:shd w:val="clear" w:color="auto" w:fill="FFFFFF"/>
        <w:spacing w:before="0" w:beforeAutospacing="0" w:after="0" w:afterAutospacing="0"/>
        <w:ind w:firstLine="390"/>
        <w:jc w:val="center"/>
        <w:outlineLvl w:val="2"/>
        <w:rPr>
          <w:b/>
        </w:rPr>
      </w:pPr>
      <w:bookmarkStart w:id="41" w:name="_Toc396469476"/>
      <w:bookmarkStart w:id="42" w:name="_Toc396469573"/>
      <w:bookmarkStart w:id="43" w:name="_Toc405552875"/>
      <w:r w:rsidRPr="005644B5">
        <w:rPr>
          <w:b/>
        </w:rPr>
        <w:t>Теплоснабжение</w:t>
      </w:r>
      <w:bookmarkEnd w:id="41"/>
      <w:bookmarkEnd w:id="42"/>
      <w:bookmarkEnd w:id="43"/>
    </w:p>
    <w:p w:rsidR="005856CB" w:rsidRPr="005644B5" w:rsidRDefault="005856CB" w:rsidP="00902C69">
      <w:pPr>
        <w:pStyle w:val="u"/>
        <w:shd w:val="clear" w:color="auto" w:fill="FFFFFF"/>
        <w:spacing w:before="0" w:beforeAutospacing="0" w:after="0" w:afterAutospacing="0"/>
        <w:ind w:firstLine="390"/>
        <w:jc w:val="center"/>
        <w:rPr>
          <w:b/>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5</w:t>
      </w:r>
      <w:r w:rsidRPr="005644B5">
        <w:rPr>
          <w:rFonts w:ascii="Times New Roman" w:hAnsi="Times New Roman" w:cs="Times New Roman"/>
          <w:color w:val="auto"/>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w:t>
      </w:r>
      <w:r>
        <w:rPr>
          <w:rFonts w:ascii="Times New Roman" w:hAnsi="Times New Roman" w:cs="Times New Roman"/>
          <w:color w:val="auto"/>
        </w:rPr>
        <w:t>Фурмановский</w:t>
      </w:r>
      <w:r w:rsidRPr="005644B5">
        <w:rPr>
          <w:rFonts w:ascii="Times New Roman" w:hAnsi="Times New Roman" w:cs="Times New Roman"/>
          <w:color w:val="auto"/>
        </w:rPr>
        <w:t xml:space="preserve">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6</w:t>
      </w:r>
      <w:r w:rsidRPr="005644B5">
        <w:rPr>
          <w:rFonts w:ascii="Times New Roman" w:hAnsi="Times New Roman" w:cs="Times New Roman"/>
          <w:color w:val="auto"/>
        </w:rPr>
        <w:t xml:space="preserve"> При разработке схем теплоснабжения расчетные тепловые нагрузки определяются: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существующей застройки населенных пунктов, входящих в состав </w:t>
      </w:r>
      <w:r>
        <w:rPr>
          <w:rFonts w:ascii="Times New Roman" w:hAnsi="Times New Roman" w:cs="Times New Roman"/>
          <w:color w:val="auto"/>
        </w:rPr>
        <w:t xml:space="preserve">Фурмановского </w:t>
      </w:r>
      <w:r w:rsidRPr="005644B5">
        <w:rPr>
          <w:rFonts w:ascii="Times New Roman" w:hAnsi="Times New Roman" w:cs="Times New Roman"/>
          <w:color w:val="auto"/>
        </w:rPr>
        <w:t xml:space="preserve">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 xml:space="preserve"> Теплоснабжение жилой и общественной застройки на территориях населенных пунктов сельского совета  следует предусматривать: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централизованное - от котельных;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децентрализованное – от автономных котельных, квартирных теплогенераторов.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При отсутствии схемы теплоснабжения на территориях одно-, двухэтажной жилой застройки с плотностью населения 40 чел/га и выше в населенных пунктах,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системы централизованного теплоснабжения допускается предусматривать от котельных на группу жилых и общественных зданий.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Принятая к разработке в проекте схема теплоснабжения должна обеспечивать: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теплоэнергосбережения;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надежности согласно требованиям СНиП 41-02-2003;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требования экологической безопасности;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безопасность эксплуатации.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8</w:t>
      </w:r>
      <w:r w:rsidRPr="005644B5">
        <w:rPr>
          <w:rFonts w:ascii="Times New Roman" w:hAnsi="Times New Roman" w:cs="Times New Roman"/>
          <w:color w:val="auto"/>
        </w:rPr>
        <w:t xml:space="preserve">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3.07.01-89*, СНиП 41-01-2003.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9</w:t>
      </w:r>
      <w:r w:rsidRPr="005644B5">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1000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500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200 Гкал и выше: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500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300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менее 200 Гкал – не менее 50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золоотвалов тепловых электростанций – не менее 300 м с осуществлением древесно-кустарниковых посадок по периметру золоотвала.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40</w:t>
      </w:r>
      <w:r w:rsidRPr="005644B5">
        <w:rPr>
          <w:rFonts w:ascii="Times New Roman" w:hAnsi="Times New Roman" w:cs="Times New Roman"/>
          <w:color w:val="auto"/>
        </w:rPr>
        <w:t xml:space="preserve"> Отдельно стоящие котельные используются для обслуживания группы зданий.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.4</w:t>
      </w:r>
      <w:r>
        <w:rPr>
          <w:rFonts w:ascii="Times New Roman" w:hAnsi="Times New Roman" w:cs="Times New Roman"/>
          <w:color w:val="auto"/>
        </w:rPr>
        <w:t>1</w:t>
      </w:r>
      <w:r w:rsidRPr="005644B5">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Не допускается размещение:</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котельных, встроенных в многоквартирные жилые здания;</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.4</w:t>
      </w:r>
      <w:r>
        <w:rPr>
          <w:rFonts w:ascii="Times New Roman" w:hAnsi="Times New Roman" w:cs="Times New Roman"/>
          <w:color w:val="auto"/>
        </w:rPr>
        <w:t>2</w:t>
      </w:r>
      <w:r w:rsidRPr="005644B5">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ascii="Times New Roman" w:hAnsi="Times New Roman" w:cs="Times New Roman"/>
          <w:color w:val="auto"/>
        </w:rPr>
        <w:t>40</w:t>
      </w:r>
      <w:r w:rsidRPr="005644B5">
        <w:rPr>
          <w:rFonts w:ascii="Times New Roman" w:hAnsi="Times New Roman" w:cs="Times New Roman"/>
          <w:color w:val="auto"/>
        </w:rPr>
        <w:t xml:space="preserve">. </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.4</w:t>
      </w:r>
      <w:r>
        <w:t>3</w:t>
      </w:r>
      <w:r w:rsidRPr="005644B5">
        <w:t xml:space="preserve"> Трассы и способы прокладки тепловых сетей следует предусматривать в соответствии со СНиП II-89-80, СНиП 41-02-2003, СНиП 3.07.01-89*, ВСН 11-94.</w:t>
      </w:r>
    </w:p>
    <w:p w:rsidR="005856CB" w:rsidRDefault="005856CB" w:rsidP="00902C69">
      <w:pPr>
        <w:pStyle w:val="Default"/>
        <w:spacing w:line="276" w:lineRule="auto"/>
        <w:jc w:val="right"/>
        <w:rPr>
          <w:rFonts w:ascii="Times New Roman" w:hAnsi="Times New Roman" w:cs="Times New Roman"/>
          <w:color w:val="auto"/>
        </w:rPr>
      </w:pPr>
    </w:p>
    <w:p w:rsidR="005856CB" w:rsidRPr="005644B5" w:rsidRDefault="005856CB" w:rsidP="00902C69">
      <w:pPr>
        <w:pStyle w:val="Default"/>
        <w:spacing w:line="276" w:lineRule="auto"/>
        <w:jc w:val="right"/>
        <w:rPr>
          <w:rFonts w:ascii="Times New Roman" w:hAnsi="Times New Roman" w:cs="Times New Roman"/>
          <w:color w:val="auto"/>
        </w:rPr>
      </w:pPr>
      <w:r w:rsidRPr="005644B5">
        <w:rPr>
          <w:rFonts w:ascii="Times New Roman" w:hAnsi="Times New Roman" w:cs="Times New Roman"/>
          <w:color w:val="auto"/>
        </w:rPr>
        <w:t xml:space="preserve">Таблица </w:t>
      </w:r>
      <w:r>
        <w:rPr>
          <w:rFonts w:ascii="Times New Roman" w:hAnsi="Times New Roman" w:cs="Times New Roman"/>
          <w:color w:val="auto"/>
        </w:rPr>
        <w:t>40</w:t>
      </w:r>
    </w:p>
    <w:p w:rsidR="005856CB" w:rsidRPr="005644B5" w:rsidRDefault="005856CB" w:rsidP="00902C69">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5856CB" w:rsidRPr="005A44C4" w:rsidTr="004B7623">
        <w:trPr>
          <w:trHeight w:val="486"/>
        </w:trPr>
        <w:tc>
          <w:tcPr>
            <w:tcW w:w="5026" w:type="dxa"/>
            <w:vMerge w:val="restart"/>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Теплопроизводительность котельных,</w:t>
            </w:r>
          </w:p>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Гкал/ч (МВт)</w:t>
            </w:r>
          </w:p>
        </w:tc>
        <w:tc>
          <w:tcPr>
            <w:tcW w:w="5229" w:type="dxa"/>
            <w:gridSpan w:val="2"/>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Размеры земельных участков, га, котельных, работающих</w:t>
            </w:r>
          </w:p>
        </w:tc>
      </w:tr>
      <w:tr w:rsidR="005856CB" w:rsidRPr="005A44C4" w:rsidTr="004B7623">
        <w:trPr>
          <w:trHeight w:val="248"/>
        </w:trPr>
        <w:tc>
          <w:tcPr>
            <w:tcW w:w="5026" w:type="dxa"/>
            <w:vMerge/>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p>
        </w:tc>
        <w:tc>
          <w:tcPr>
            <w:tcW w:w="2667"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на твердом топливе</w:t>
            </w:r>
          </w:p>
        </w:tc>
        <w:tc>
          <w:tcPr>
            <w:tcW w:w="2562"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на газомазутном топливе</w:t>
            </w:r>
          </w:p>
        </w:tc>
      </w:tr>
      <w:tr w:rsidR="005856CB" w:rsidRPr="005A44C4" w:rsidTr="00902C69">
        <w:trPr>
          <w:trHeight w:val="137"/>
        </w:trPr>
        <w:tc>
          <w:tcPr>
            <w:tcW w:w="5026"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до 5 </w:t>
            </w:r>
          </w:p>
        </w:tc>
        <w:tc>
          <w:tcPr>
            <w:tcW w:w="2667"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0,7</w:t>
            </w:r>
          </w:p>
        </w:tc>
        <w:tc>
          <w:tcPr>
            <w:tcW w:w="2562"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0,7</w:t>
            </w:r>
          </w:p>
        </w:tc>
      </w:tr>
      <w:tr w:rsidR="005856CB" w:rsidRPr="005A44C4" w:rsidTr="00902C69">
        <w:trPr>
          <w:trHeight w:val="137"/>
        </w:trPr>
        <w:tc>
          <w:tcPr>
            <w:tcW w:w="5026"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5 до 10 (от 6 до 12) </w:t>
            </w:r>
          </w:p>
        </w:tc>
        <w:tc>
          <w:tcPr>
            <w:tcW w:w="2667"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w:t>
            </w:r>
          </w:p>
        </w:tc>
        <w:tc>
          <w:tcPr>
            <w:tcW w:w="2562"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w:t>
            </w:r>
          </w:p>
        </w:tc>
      </w:tr>
      <w:tr w:rsidR="005856CB" w:rsidRPr="005A44C4" w:rsidTr="00902C69">
        <w:trPr>
          <w:trHeight w:val="137"/>
        </w:trPr>
        <w:tc>
          <w:tcPr>
            <w:tcW w:w="5026"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10 до 50 (от 12 до 58) </w:t>
            </w:r>
          </w:p>
        </w:tc>
        <w:tc>
          <w:tcPr>
            <w:tcW w:w="2667"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c>
          <w:tcPr>
            <w:tcW w:w="2562"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w:t>
            </w:r>
          </w:p>
        </w:tc>
      </w:tr>
      <w:tr w:rsidR="005856CB" w:rsidRPr="005A44C4" w:rsidTr="00902C69">
        <w:trPr>
          <w:trHeight w:val="137"/>
        </w:trPr>
        <w:tc>
          <w:tcPr>
            <w:tcW w:w="5026"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50 до 100 (от 58 до 116) </w:t>
            </w:r>
          </w:p>
        </w:tc>
        <w:tc>
          <w:tcPr>
            <w:tcW w:w="2667"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c>
          <w:tcPr>
            <w:tcW w:w="2562"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2,5</w:t>
            </w:r>
          </w:p>
        </w:tc>
      </w:tr>
      <w:tr w:rsidR="005856CB" w:rsidRPr="005A44C4" w:rsidTr="00902C69">
        <w:trPr>
          <w:trHeight w:val="137"/>
        </w:trPr>
        <w:tc>
          <w:tcPr>
            <w:tcW w:w="5026"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100 до 200 (от 116 233) </w:t>
            </w:r>
          </w:p>
        </w:tc>
        <w:tc>
          <w:tcPr>
            <w:tcW w:w="2667"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3,7</w:t>
            </w:r>
          </w:p>
        </w:tc>
        <w:tc>
          <w:tcPr>
            <w:tcW w:w="2562"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r>
      <w:tr w:rsidR="005856CB" w:rsidRPr="005A44C4" w:rsidTr="00902C69">
        <w:trPr>
          <w:trHeight w:val="137"/>
        </w:trPr>
        <w:tc>
          <w:tcPr>
            <w:tcW w:w="5026"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от 200 до 400 (от 233 466) </w:t>
            </w:r>
          </w:p>
        </w:tc>
        <w:tc>
          <w:tcPr>
            <w:tcW w:w="2667"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4,3</w:t>
            </w:r>
          </w:p>
        </w:tc>
        <w:tc>
          <w:tcPr>
            <w:tcW w:w="2562"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3,5</w:t>
            </w:r>
          </w:p>
        </w:tc>
      </w:tr>
    </w:tbl>
    <w:p w:rsidR="005856CB" w:rsidRDefault="005856CB" w:rsidP="00902C69">
      <w:pPr>
        <w:pStyle w:val="a8"/>
        <w:spacing w:before="0" w:beforeAutospacing="0" w:after="0" w:afterAutospacing="0"/>
        <w:ind w:firstLine="851"/>
        <w:jc w:val="both"/>
        <w:rPr>
          <w:sz w:val="20"/>
        </w:rPr>
      </w:pPr>
    </w:p>
    <w:p w:rsidR="005856CB" w:rsidRDefault="005856CB" w:rsidP="00902C69">
      <w:pPr>
        <w:pStyle w:val="a8"/>
        <w:spacing w:before="0" w:beforeAutospacing="0" w:after="0" w:afterAutospacing="0"/>
        <w:ind w:firstLine="851"/>
        <w:jc w:val="both"/>
        <w:rPr>
          <w:sz w:val="20"/>
        </w:rPr>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Примечание:</w:t>
      </w:r>
    </w:p>
    <w:p w:rsidR="005856CB" w:rsidRPr="005644B5" w:rsidRDefault="005856CB" w:rsidP="00902C69">
      <w:pPr>
        <w:pStyle w:val="a8"/>
        <w:spacing w:before="0" w:beforeAutospacing="0" w:after="0" w:afterAutospacing="0"/>
        <w:ind w:firstLine="851"/>
        <w:jc w:val="both"/>
        <w:rPr>
          <w:sz w:val="20"/>
        </w:rPr>
      </w:pPr>
      <w:r w:rsidRPr="005644B5">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5856CB" w:rsidRPr="00D848F1" w:rsidRDefault="005856CB" w:rsidP="00902C69">
      <w:pPr>
        <w:pStyle w:val="u"/>
        <w:shd w:val="clear" w:color="auto" w:fill="FFFFFF"/>
        <w:spacing w:before="0" w:beforeAutospacing="0" w:after="0" w:afterAutospacing="0"/>
        <w:ind w:firstLine="390"/>
        <w:jc w:val="both"/>
        <w:rPr>
          <w:b/>
        </w:rPr>
      </w:pPr>
    </w:p>
    <w:p w:rsidR="005856CB" w:rsidRPr="00D848F1" w:rsidRDefault="005856CB" w:rsidP="00902C69">
      <w:pPr>
        <w:pStyle w:val="u"/>
        <w:shd w:val="clear" w:color="auto" w:fill="FFFFFF"/>
        <w:spacing w:before="0" w:beforeAutospacing="0" w:after="0" w:afterAutospacing="0" w:line="276" w:lineRule="auto"/>
        <w:ind w:firstLine="851"/>
        <w:jc w:val="both"/>
      </w:pPr>
      <w:r w:rsidRPr="00FE5179">
        <w:t>3.7.4</w:t>
      </w:r>
      <w:r>
        <w:t>4</w:t>
      </w:r>
      <w:r w:rsidRPr="00FE5179">
        <w:t xml:space="preserve"> Норматив потребления коммунальной услуги по отоплению в жилых помещениях на территории МО Фурмановский сельсовет - 0,0343 Гкал на 1 м</w:t>
      </w:r>
      <w:r w:rsidRPr="00FE5179">
        <w:rPr>
          <w:vertAlign w:val="superscript"/>
        </w:rPr>
        <w:t>3.</w:t>
      </w:r>
    </w:p>
    <w:p w:rsidR="005856CB" w:rsidRPr="00D848F1" w:rsidRDefault="005856CB" w:rsidP="00902C69">
      <w:pPr>
        <w:rPr>
          <w:rFonts w:ascii="Times New Roman" w:hAnsi="Times New Roman"/>
          <w:sz w:val="24"/>
          <w:szCs w:val="24"/>
          <w:lang w:eastAsia="ru-RU"/>
        </w:rPr>
      </w:pPr>
    </w:p>
    <w:p w:rsidR="005856CB" w:rsidRPr="00D848F1" w:rsidRDefault="005856CB" w:rsidP="00902C69">
      <w:pPr>
        <w:pStyle w:val="u"/>
        <w:shd w:val="clear" w:color="auto" w:fill="FFFFFF"/>
        <w:spacing w:before="0" w:beforeAutospacing="0" w:after="0" w:afterAutospacing="0"/>
        <w:ind w:firstLine="390"/>
        <w:jc w:val="center"/>
        <w:outlineLvl w:val="2"/>
        <w:rPr>
          <w:b/>
        </w:rPr>
      </w:pPr>
      <w:bookmarkStart w:id="44" w:name="_Toc396469477"/>
      <w:bookmarkStart w:id="45" w:name="_Toc396469574"/>
      <w:bookmarkStart w:id="46" w:name="_Toc405552876"/>
      <w:r w:rsidRPr="00D848F1">
        <w:rPr>
          <w:b/>
        </w:rPr>
        <w:t>Газоснабжение</w:t>
      </w:r>
      <w:bookmarkEnd w:id="44"/>
      <w:bookmarkEnd w:id="45"/>
      <w:bookmarkEnd w:id="46"/>
    </w:p>
    <w:p w:rsidR="005856CB" w:rsidRPr="00D848F1" w:rsidRDefault="005856CB" w:rsidP="00902C69">
      <w:pPr>
        <w:pStyle w:val="u"/>
        <w:shd w:val="clear" w:color="auto" w:fill="FFFFFF"/>
        <w:spacing w:before="0" w:beforeAutospacing="0" w:after="0" w:afterAutospacing="0"/>
        <w:ind w:firstLine="390"/>
        <w:jc w:val="center"/>
        <w:rPr>
          <w:b/>
        </w:rPr>
      </w:pP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3.7.4</w:t>
      </w:r>
      <w:r>
        <w:rPr>
          <w:rFonts w:ascii="Times New Roman" w:hAnsi="Times New Roman" w:cs="Times New Roman"/>
          <w:color w:val="auto"/>
        </w:rPr>
        <w:t>5</w:t>
      </w:r>
      <w:r w:rsidRPr="00D848F1">
        <w:rPr>
          <w:rFonts w:ascii="Times New Roman" w:hAnsi="Times New Roman" w:cs="Times New Roman"/>
          <w:color w:val="auto"/>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6</w:t>
      </w:r>
      <w:r w:rsidRPr="00D848F1">
        <w:rPr>
          <w:rFonts w:ascii="Times New Roman" w:hAnsi="Times New Roman" w:cs="Times New Roman"/>
          <w:color w:val="auto"/>
        </w:rPr>
        <w:t xml:space="preserve"> При проектировании генерального плана МО </w:t>
      </w:r>
      <w:r>
        <w:rPr>
          <w:rFonts w:ascii="Times New Roman" w:hAnsi="Times New Roman" w:cs="Times New Roman"/>
          <w:color w:val="auto"/>
        </w:rPr>
        <w:t>Фурмановский</w:t>
      </w:r>
      <w:r w:rsidRPr="00D848F1">
        <w:rPr>
          <w:rFonts w:ascii="Times New Roman" w:hAnsi="Times New Roman" w:cs="Times New Roman"/>
          <w:color w:val="auto"/>
        </w:rPr>
        <w:t xml:space="preserve"> сельсовет Первомайского района Оренбургской области допускается принимать следующие укрупненные показатели потребления газа, м</w:t>
      </w:r>
      <w:r w:rsidRPr="00D848F1">
        <w:rPr>
          <w:rFonts w:ascii="Times New Roman" w:hAnsi="Times New Roman" w:cs="Times New Roman"/>
          <w:color w:val="auto"/>
          <w:vertAlign w:val="superscript"/>
        </w:rPr>
        <w:t>3</w:t>
      </w:r>
      <w:r w:rsidRPr="00D848F1">
        <w:rPr>
          <w:rFonts w:ascii="Times New Roman" w:hAnsi="Times New Roman" w:cs="Times New Roman"/>
          <w:color w:val="auto"/>
        </w:rPr>
        <w:t xml:space="preserve">/год на 1 человека, при теплоте сгорания газа 34 МДж/м2 (8000 ккал/м2): </w:t>
      </w: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наличии централизованного горячего водоснабжения – 650; </w:t>
      </w: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lastRenderedPageBreak/>
        <w:t xml:space="preserve">- при горячем водоснабжении от газовых водонагревателей – 850; </w:t>
      </w: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отсутствии горячего водоснабжения – 390. </w:t>
      </w: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7</w:t>
      </w:r>
      <w:r w:rsidRPr="00D848F1">
        <w:rPr>
          <w:rFonts w:ascii="Times New Roman" w:hAnsi="Times New Roman" w:cs="Times New Roman"/>
          <w:color w:val="auto"/>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5856CB" w:rsidRPr="00D848F1" w:rsidRDefault="005856CB" w:rsidP="00902C69">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8</w:t>
      </w:r>
      <w:r w:rsidRPr="00D848F1">
        <w:rPr>
          <w:rFonts w:ascii="Times New Roman" w:hAnsi="Times New Roman" w:cs="Times New Roman"/>
          <w:color w:val="auto"/>
        </w:rPr>
        <w:t xml:space="preserve">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D848F1">
        <w:rPr>
          <w:rFonts w:ascii="Times New Roman" w:hAnsi="Times New Roman" w:cs="Times New Roman"/>
          <w:color w:val="auto"/>
        </w:rPr>
        <w:t>3.</w:t>
      </w:r>
      <w:r>
        <w:rPr>
          <w:rFonts w:ascii="Times New Roman" w:hAnsi="Times New Roman" w:cs="Times New Roman"/>
          <w:color w:val="auto"/>
        </w:rPr>
        <w:t>7</w:t>
      </w:r>
      <w:r w:rsidRPr="00D848F1">
        <w:rPr>
          <w:rFonts w:ascii="Times New Roman" w:hAnsi="Times New Roman" w:cs="Times New Roman"/>
          <w:color w:val="auto"/>
        </w:rPr>
        <w:t>.4</w:t>
      </w:r>
      <w:r>
        <w:rPr>
          <w:rFonts w:ascii="Times New Roman" w:hAnsi="Times New Roman" w:cs="Times New Roman"/>
          <w:color w:val="auto"/>
        </w:rPr>
        <w:t>9</w:t>
      </w:r>
      <w:r w:rsidRPr="00D848F1">
        <w:rPr>
          <w:rFonts w:ascii="Times New Roman" w:hAnsi="Times New Roman" w:cs="Times New Roman"/>
          <w:color w:val="auto"/>
        </w:rPr>
        <w:t xml:space="preserve"> Газораспределительная система должна обеспечивать</w:t>
      </w:r>
      <w:r w:rsidRPr="005644B5">
        <w:rPr>
          <w:rFonts w:ascii="Times New Roman" w:hAnsi="Times New Roman" w:cs="Times New Roman"/>
          <w:color w:val="auto"/>
          <w:sz w:val="23"/>
          <w:szCs w:val="23"/>
        </w:rPr>
        <w:t xml:space="preserve"> подачу газа потребителям в необходимом объеме и требуемых параметрах.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w:t>
      </w:r>
      <w:r>
        <w:rPr>
          <w:rFonts w:ascii="Times New Roman" w:hAnsi="Times New Roman" w:cs="Times New Roman"/>
          <w:color w:val="auto"/>
          <w:sz w:val="23"/>
          <w:szCs w:val="23"/>
        </w:rPr>
        <w:t>50</w:t>
      </w:r>
      <w:r w:rsidRPr="005644B5">
        <w:rPr>
          <w:rFonts w:ascii="Times New Roman" w:hAnsi="Times New Roman" w:cs="Times New Roman"/>
          <w:color w:val="auto"/>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3.01.09-91.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1</w:t>
      </w:r>
      <w:r w:rsidRPr="005644B5">
        <w:rPr>
          <w:rFonts w:ascii="Times New Roman" w:hAnsi="Times New Roman" w:cs="Times New Roman"/>
          <w:color w:val="auto"/>
          <w:sz w:val="23"/>
          <w:szCs w:val="23"/>
        </w:rPr>
        <w:t xml:space="preserve"> При восстановлении (реконструкции) изношенных подземных стальных газопроводов вне и на территории населенных пунктов, входящих в состав </w:t>
      </w:r>
      <w:r>
        <w:rPr>
          <w:rFonts w:ascii="Times New Roman" w:hAnsi="Times New Roman" w:cs="Times New Roman"/>
          <w:color w:val="auto"/>
          <w:sz w:val="23"/>
          <w:szCs w:val="23"/>
        </w:rPr>
        <w:t>Фурмановского</w:t>
      </w:r>
      <w:r w:rsidRPr="005644B5">
        <w:rPr>
          <w:rFonts w:ascii="Times New Roman" w:hAnsi="Times New Roman" w:cs="Times New Roman"/>
          <w:color w:val="auto"/>
          <w:sz w:val="23"/>
          <w:szCs w:val="23"/>
        </w:rPr>
        <w:t xml:space="preserve"> сельского совета Первомайского района Оренбургской области, следует руководствоваться требованиями СНиП 42-01-2002.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2</w:t>
      </w:r>
      <w:r w:rsidRPr="005644B5">
        <w:rPr>
          <w:rFonts w:ascii="Times New Roman" w:hAnsi="Times New Roman" w:cs="Times New Roman"/>
          <w:color w:val="auto"/>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3</w:t>
      </w:r>
      <w:r w:rsidRPr="005644B5">
        <w:rPr>
          <w:rFonts w:ascii="Times New Roman" w:hAnsi="Times New Roman" w:cs="Times New Roman"/>
          <w:color w:val="auto"/>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4</w:t>
      </w:r>
      <w:r w:rsidRPr="005644B5">
        <w:rPr>
          <w:rFonts w:ascii="Times New Roman" w:hAnsi="Times New Roman" w:cs="Times New Roman"/>
          <w:color w:val="auto"/>
          <w:sz w:val="23"/>
          <w:szCs w:val="23"/>
        </w:rPr>
        <w:t xml:space="preserve"> Размещение магистральных газопроводов по территории населенных пунктов, входящих в состав </w:t>
      </w:r>
      <w:r>
        <w:rPr>
          <w:rFonts w:ascii="Times New Roman" w:hAnsi="Times New Roman" w:cs="Times New Roman"/>
          <w:color w:val="auto"/>
          <w:sz w:val="23"/>
          <w:szCs w:val="23"/>
        </w:rPr>
        <w:t>Фурмановского</w:t>
      </w:r>
      <w:r w:rsidRPr="005644B5">
        <w:rPr>
          <w:rFonts w:ascii="Times New Roman" w:hAnsi="Times New Roman" w:cs="Times New Roman"/>
          <w:color w:val="auto"/>
          <w:sz w:val="23"/>
          <w:szCs w:val="23"/>
        </w:rPr>
        <w:t xml:space="preserve"> сельского совета Первомайского района Оренбургской области, не допускается.</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Pr>
          <w:rFonts w:ascii="Times New Roman" w:hAnsi="Times New Roman" w:cs="Times New Roman"/>
          <w:color w:val="auto"/>
          <w:sz w:val="23"/>
          <w:szCs w:val="23"/>
        </w:rPr>
        <w:t>7</w:t>
      </w:r>
      <w:r w:rsidRPr="005644B5">
        <w:rPr>
          <w:rFonts w:ascii="Times New Roman" w:hAnsi="Times New Roman" w:cs="Times New Roman"/>
          <w:color w:val="auto"/>
          <w:sz w:val="23"/>
          <w:szCs w:val="23"/>
        </w:rPr>
        <w:t>.5</w:t>
      </w:r>
      <w:r>
        <w:rPr>
          <w:rFonts w:ascii="Times New Roman" w:hAnsi="Times New Roman" w:cs="Times New Roman"/>
          <w:color w:val="auto"/>
          <w:sz w:val="23"/>
          <w:szCs w:val="23"/>
        </w:rPr>
        <w:t>5</w:t>
      </w:r>
      <w:r w:rsidRPr="005644B5">
        <w:rPr>
          <w:rFonts w:ascii="Times New Roman" w:hAnsi="Times New Roman" w:cs="Times New Roman"/>
          <w:color w:val="auto"/>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5856CB" w:rsidRPr="005644B5" w:rsidRDefault="005856CB" w:rsidP="00902C69">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.5</w:t>
      </w:r>
      <w:r>
        <w:rPr>
          <w:rFonts w:ascii="Times New Roman" w:hAnsi="Times New Roman" w:cs="Times New Roman"/>
          <w:color w:val="auto"/>
        </w:rPr>
        <w:t>6</w:t>
      </w:r>
      <w:r w:rsidRPr="005644B5">
        <w:rPr>
          <w:rFonts w:ascii="Times New Roman" w:hAnsi="Times New Roman" w:cs="Times New Roman"/>
          <w:color w:val="auto"/>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.5</w:t>
      </w:r>
      <w:r>
        <w:rPr>
          <w:rFonts w:ascii="Times New Roman" w:hAnsi="Times New Roman" w:cs="Times New Roman"/>
          <w:color w:val="auto"/>
        </w:rPr>
        <w:t>7</w:t>
      </w:r>
      <w:r w:rsidRPr="005644B5">
        <w:rPr>
          <w:rFonts w:ascii="Times New Roman" w:hAnsi="Times New Roman" w:cs="Times New Roman"/>
          <w:color w:val="auto"/>
        </w:rPr>
        <w:t xml:space="preserve"> Классификация газопроводов по рабочему давлению транспортируемого газа приведена в таблице </w:t>
      </w:r>
      <w:r>
        <w:rPr>
          <w:rFonts w:ascii="Times New Roman" w:hAnsi="Times New Roman" w:cs="Times New Roman"/>
          <w:color w:val="auto"/>
        </w:rPr>
        <w:t>41</w:t>
      </w:r>
      <w:r w:rsidRPr="005644B5">
        <w:rPr>
          <w:rFonts w:ascii="Times New Roman" w:hAnsi="Times New Roman" w:cs="Times New Roman"/>
          <w:color w:val="auto"/>
        </w:rPr>
        <w:t>.</w:t>
      </w:r>
    </w:p>
    <w:p w:rsidR="005856CB" w:rsidRPr="005644B5" w:rsidRDefault="005856CB" w:rsidP="00902C69">
      <w:pPr>
        <w:pStyle w:val="a8"/>
        <w:spacing w:before="0" w:beforeAutospacing="0" w:after="0" w:afterAutospacing="0"/>
        <w:jc w:val="right"/>
      </w:pPr>
      <w:r w:rsidRPr="005644B5">
        <w:t xml:space="preserve">Таблица </w:t>
      </w:r>
      <w:r>
        <w:t>41</w:t>
      </w:r>
    </w:p>
    <w:p w:rsidR="005856CB" w:rsidRPr="005644B5" w:rsidRDefault="005856CB" w:rsidP="00902C69">
      <w:pPr>
        <w:pStyle w:val="a8"/>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1845"/>
        <w:gridCol w:w="1607"/>
        <w:gridCol w:w="2207"/>
        <w:gridCol w:w="1441"/>
        <w:gridCol w:w="1441"/>
      </w:tblGrid>
      <w:tr w:rsidR="005856CB" w:rsidRPr="005A44C4" w:rsidTr="004B7623">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Классификация газопроводов по давлению</w:t>
            </w:r>
          </w:p>
        </w:tc>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Вид транспортируемого газа</w:t>
            </w:r>
          </w:p>
        </w:tc>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Рабочее давление в газопроводе, МПа</w:t>
            </w:r>
          </w:p>
        </w:tc>
      </w:tr>
      <w:tr w:rsidR="005856CB" w:rsidRPr="005A44C4" w:rsidTr="00902C69">
        <w:tc>
          <w:tcPr>
            <w:tcW w:w="0" w:type="auto"/>
            <w:vMerge w:val="restart"/>
            <w:vAlign w:val="center"/>
          </w:tcPr>
          <w:p w:rsidR="005856CB" w:rsidRPr="005A44C4" w:rsidRDefault="005856CB" w:rsidP="00902C69">
            <w:pPr>
              <w:pStyle w:val="a8"/>
              <w:jc w:val="center"/>
              <w:rPr>
                <w:sz w:val="20"/>
              </w:rPr>
            </w:pPr>
            <w:r w:rsidRPr="005A44C4">
              <w:rPr>
                <w:sz w:val="20"/>
              </w:rPr>
              <w:t>Высокого</w:t>
            </w:r>
          </w:p>
        </w:tc>
        <w:tc>
          <w:tcPr>
            <w:tcW w:w="0" w:type="auto"/>
            <w:vMerge w:val="restart"/>
            <w:vAlign w:val="center"/>
          </w:tcPr>
          <w:p w:rsidR="005856CB" w:rsidRPr="005A44C4" w:rsidRDefault="005856CB" w:rsidP="00902C69">
            <w:pPr>
              <w:pStyle w:val="a8"/>
              <w:jc w:val="center"/>
              <w:rPr>
                <w:sz w:val="20"/>
              </w:rPr>
            </w:pPr>
            <w:r w:rsidRPr="005A44C4">
              <w:rPr>
                <w:sz w:val="20"/>
              </w:rPr>
              <w:t>I категории</w:t>
            </w:r>
          </w:p>
        </w:tc>
        <w:tc>
          <w:tcPr>
            <w:tcW w:w="0" w:type="auto"/>
            <w:vAlign w:val="center"/>
          </w:tcPr>
          <w:p w:rsidR="005856CB" w:rsidRPr="005A44C4" w:rsidRDefault="005856CB" w:rsidP="00902C69">
            <w:pPr>
              <w:pStyle w:val="a8"/>
              <w:jc w:val="center"/>
              <w:rPr>
                <w:sz w:val="20"/>
              </w:rPr>
            </w:pPr>
            <w:r w:rsidRPr="005A44C4">
              <w:rPr>
                <w:sz w:val="20"/>
              </w:rPr>
              <w:t>Природный</w:t>
            </w:r>
          </w:p>
        </w:tc>
        <w:tc>
          <w:tcPr>
            <w:tcW w:w="0" w:type="auto"/>
            <w:vAlign w:val="center"/>
          </w:tcPr>
          <w:p w:rsidR="005856CB" w:rsidRPr="005A44C4" w:rsidRDefault="005856CB" w:rsidP="00902C69">
            <w:pPr>
              <w:pStyle w:val="a8"/>
              <w:jc w:val="center"/>
              <w:rPr>
                <w:sz w:val="20"/>
              </w:rPr>
            </w:pPr>
            <w:r w:rsidRPr="005A44C4">
              <w:rPr>
                <w:sz w:val="20"/>
              </w:rPr>
              <w:t>Св. 0,6 до 1,2 включительно</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Merge/>
            <w:vAlign w:val="center"/>
          </w:tcPr>
          <w:p w:rsidR="005856CB" w:rsidRPr="005A44C4" w:rsidRDefault="005856CB" w:rsidP="00902C69">
            <w:pPr>
              <w:spacing w:after="0" w:line="240" w:lineRule="auto"/>
              <w:jc w:val="center"/>
              <w:rPr>
                <w:rFonts w:ascii="Times New Roman" w:hAnsi="Times New Roman"/>
                <w:sz w:val="20"/>
              </w:rPr>
            </w:pPr>
          </w:p>
        </w:tc>
        <w:tc>
          <w:tcPr>
            <w:tcW w:w="0" w:type="auto"/>
            <w:vMerge/>
            <w:vAlign w:val="center"/>
          </w:tcPr>
          <w:p w:rsidR="005856CB" w:rsidRPr="005A44C4" w:rsidRDefault="005856CB" w:rsidP="00902C69">
            <w:pPr>
              <w:spacing w:after="0" w:line="240" w:lineRule="auto"/>
              <w:jc w:val="center"/>
              <w:rPr>
                <w:rFonts w:ascii="Times New Roman" w:hAnsi="Times New Roman"/>
                <w:sz w:val="20"/>
              </w:rPr>
            </w:pPr>
          </w:p>
        </w:tc>
        <w:tc>
          <w:tcPr>
            <w:tcW w:w="0" w:type="auto"/>
            <w:vAlign w:val="center"/>
          </w:tcPr>
          <w:p w:rsidR="005856CB" w:rsidRPr="005A44C4" w:rsidRDefault="005856CB" w:rsidP="00902C69">
            <w:pPr>
              <w:pStyle w:val="a8"/>
              <w:jc w:val="center"/>
              <w:rPr>
                <w:sz w:val="20"/>
              </w:rPr>
            </w:pPr>
            <w:r w:rsidRPr="005A44C4">
              <w:rPr>
                <w:sz w:val="20"/>
              </w:rPr>
              <w:t>СУГ*</w:t>
            </w:r>
          </w:p>
        </w:tc>
        <w:tc>
          <w:tcPr>
            <w:tcW w:w="0" w:type="auto"/>
            <w:vAlign w:val="center"/>
          </w:tcPr>
          <w:p w:rsidR="005856CB" w:rsidRPr="005A44C4" w:rsidRDefault="005856CB" w:rsidP="00902C69">
            <w:pPr>
              <w:pStyle w:val="a8"/>
              <w:jc w:val="center"/>
              <w:rPr>
                <w:sz w:val="20"/>
              </w:rPr>
            </w:pPr>
            <w:r w:rsidRPr="005A44C4">
              <w:rPr>
                <w:sz w:val="20"/>
              </w:rPr>
              <w:t>Св. 0,6 до 1,6 включительно</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Merge/>
            <w:vAlign w:val="center"/>
          </w:tcPr>
          <w:p w:rsidR="005856CB" w:rsidRPr="005A44C4" w:rsidRDefault="005856CB" w:rsidP="00902C69">
            <w:pPr>
              <w:spacing w:after="0" w:line="240" w:lineRule="auto"/>
              <w:jc w:val="center"/>
              <w:rPr>
                <w:rFonts w:ascii="Times New Roman" w:hAnsi="Times New Roman"/>
                <w:sz w:val="20"/>
              </w:rPr>
            </w:pPr>
          </w:p>
        </w:tc>
        <w:tc>
          <w:tcPr>
            <w:tcW w:w="0" w:type="auto"/>
            <w:vAlign w:val="center"/>
          </w:tcPr>
          <w:p w:rsidR="005856CB" w:rsidRPr="005A44C4" w:rsidRDefault="005856CB" w:rsidP="00902C69">
            <w:pPr>
              <w:pStyle w:val="a8"/>
              <w:jc w:val="center"/>
              <w:rPr>
                <w:sz w:val="20"/>
              </w:rPr>
            </w:pPr>
            <w:r w:rsidRPr="005A44C4">
              <w:rPr>
                <w:sz w:val="20"/>
              </w:rPr>
              <w:t>II категории</w:t>
            </w:r>
          </w:p>
        </w:tc>
        <w:tc>
          <w:tcPr>
            <w:tcW w:w="0" w:type="auto"/>
            <w:vAlign w:val="center"/>
          </w:tcPr>
          <w:p w:rsidR="005856CB" w:rsidRPr="005A44C4" w:rsidRDefault="005856CB" w:rsidP="00902C69">
            <w:pPr>
              <w:pStyle w:val="a8"/>
              <w:jc w:val="center"/>
              <w:rPr>
                <w:sz w:val="20"/>
              </w:rPr>
            </w:pPr>
            <w:r w:rsidRPr="005A44C4">
              <w:rPr>
                <w:sz w:val="20"/>
              </w:rPr>
              <w:t>Природный и СУГ</w:t>
            </w:r>
          </w:p>
        </w:tc>
        <w:tc>
          <w:tcPr>
            <w:tcW w:w="0" w:type="auto"/>
            <w:vAlign w:val="center"/>
          </w:tcPr>
          <w:p w:rsidR="005856CB" w:rsidRPr="005A44C4" w:rsidRDefault="005856CB" w:rsidP="00902C69">
            <w:pPr>
              <w:pStyle w:val="a8"/>
              <w:jc w:val="center"/>
              <w:rPr>
                <w:sz w:val="20"/>
              </w:rPr>
            </w:pPr>
            <w:r w:rsidRPr="005A44C4">
              <w:rPr>
                <w:sz w:val="20"/>
              </w:rPr>
              <w:t>Св. 0,3 до 0,6 включительно</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gridSpan w:val="2"/>
            <w:vAlign w:val="center"/>
          </w:tcPr>
          <w:p w:rsidR="005856CB" w:rsidRPr="005A44C4" w:rsidRDefault="005856CB" w:rsidP="00902C69">
            <w:pPr>
              <w:pStyle w:val="a8"/>
              <w:jc w:val="center"/>
              <w:rPr>
                <w:sz w:val="20"/>
              </w:rPr>
            </w:pPr>
            <w:r w:rsidRPr="005A44C4">
              <w:rPr>
                <w:sz w:val="20"/>
              </w:rPr>
              <w:t>Среднего</w:t>
            </w:r>
          </w:p>
        </w:tc>
        <w:tc>
          <w:tcPr>
            <w:tcW w:w="0" w:type="auto"/>
            <w:gridSpan w:val="2"/>
            <w:vAlign w:val="center"/>
          </w:tcPr>
          <w:p w:rsidR="005856CB" w:rsidRPr="005A44C4" w:rsidRDefault="005856CB" w:rsidP="00902C69">
            <w:pPr>
              <w:pStyle w:val="a8"/>
              <w:jc w:val="center"/>
              <w:rPr>
                <w:sz w:val="20"/>
              </w:rPr>
            </w:pPr>
            <w:r w:rsidRPr="005A44C4">
              <w:rPr>
                <w:sz w:val="20"/>
              </w:rPr>
              <w:t>Природный и СУГ</w:t>
            </w:r>
          </w:p>
        </w:tc>
        <w:tc>
          <w:tcPr>
            <w:tcW w:w="0" w:type="auto"/>
            <w:gridSpan w:val="2"/>
            <w:vAlign w:val="center"/>
          </w:tcPr>
          <w:p w:rsidR="005856CB" w:rsidRPr="005A44C4" w:rsidRDefault="005856CB" w:rsidP="00902C69">
            <w:pPr>
              <w:pStyle w:val="a8"/>
              <w:jc w:val="center"/>
              <w:rPr>
                <w:sz w:val="20"/>
              </w:rPr>
            </w:pPr>
            <w:r w:rsidRPr="005A44C4">
              <w:rPr>
                <w:sz w:val="20"/>
              </w:rPr>
              <w:t>Св. 0,005 до 0,3 включительно</w:t>
            </w:r>
          </w:p>
        </w:tc>
      </w:tr>
      <w:tr w:rsidR="005856CB" w:rsidRPr="005A44C4" w:rsidTr="00902C69">
        <w:tc>
          <w:tcPr>
            <w:tcW w:w="0" w:type="auto"/>
            <w:gridSpan w:val="2"/>
            <w:vAlign w:val="center"/>
          </w:tcPr>
          <w:p w:rsidR="005856CB" w:rsidRPr="005A44C4" w:rsidRDefault="005856CB" w:rsidP="00902C69">
            <w:pPr>
              <w:pStyle w:val="a8"/>
              <w:jc w:val="center"/>
              <w:rPr>
                <w:sz w:val="20"/>
              </w:rPr>
            </w:pPr>
            <w:r w:rsidRPr="005A44C4">
              <w:rPr>
                <w:sz w:val="20"/>
              </w:rPr>
              <w:t>Низкого</w:t>
            </w:r>
          </w:p>
        </w:tc>
        <w:tc>
          <w:tcPr>
            <w:tcW w:w="0" w:type="auto"/>
            <w:gridSpan w:val="2"/>
            <w:vAlign w:val="center"/>
          </w:tcPr>
          <w:p w:rsidR="005856CB" w:rsidRPr="005A44C4" w:rsidRDefault="005856CB" w:rsidP="00902C69">
            <w:pPr>
              <w:pStyle w:val="a8"/>
              <w:jc w:val="center"/>
              <w:rPr>
                <w:sz w:val="20"/>
              </w:rPr>
            </w:pPr>
            <w:r w:rsidRPr="005A44C4">
              <w:rPr>
                <w:sz w:val="20"/>
              </w:rPr>
              <w:t>Природный и СУГ</w:t>
            </w:r>
          </w:p>
        </w:tc>
        <w:tc>
          <w:tcPr>
            <w:tcW w:w="0" w:type="auto"/>
            <w:gridSpan w:val="2"/>
            <w:vAlign w:val="center"/>
          </w:tcPr>
          <w:p w:rsidR="005856CB" w:rsidRPr="005A44C4" w:rsidRDefault="005856CB" w:rsidP="00902C69">
            <w:pPr>
              <w:pStyle w:val="a8"/>
              <w:jc w:val="center"/>
              <w:rPr>
                <w:sz w:val="20"/>
              </w:rPr>
            </w:pPr>
            <w:r w:rsidRPr="005A44C4">
              <w:rPr>
                <w:sz w:val="20"/>
              </w:rPr>
              <w:t>До 0,005 включительно</w:t>
            </w:r>
          </w:p>
        </w:tc>
      </w:tr>
    </w:tbl>
    <w:p w:rsidR="005856CB" w:rsidRPr="005644B5" w:rsidRDefault="005856CB" w:rsidP="00902C69">
      <w:pPr>
        <w:pStyle w:val="a8"/>
        <w:spacing w:before="0" w:beforeAutospacing="0" w:after="0" w:afterAutospacing="0"/>
        <w:ind w:firstLine="851"/>
        <w:jc w:val="both"/>
        <w:rPr>
          <w:sz w:val="20"/>
        </w:rPr>
      </w:pPr>
      <w:r w:rsidRPr="005644B5">
        <w:rPr>
          <w:sz w:val="20"/>
        </w:rPr>
        <w:t>* СУГ - сжиженный углеводородный газ</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.5</w:t>
      </w:r>
      <w:r>
        <w:t>8</w:t>
      </w:r>
      <w:r w:rsidRPr="005644B5">
        <w:t xml:space="preserve"> На территории населенных пунктов техническая зона газопровода высокого давления составляет 20 м (по 10 м в каждую сторону от оси газопровода).</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.5</w:t>
      </w:r>
      <w:r>
        <w:t>9</w:t>
      </w:r>
      <w:r w:rsidRPr="005644B5">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5856CB" w:rsidRPr="005644B5" w:rsidRDefault="005856CB" w:rsidP="00902C69">
      <w:pPr>
        <w:pStyle w:val="a8"/>
        <w:spacing w:before="0" w:beforeAutospacing="0" w:after="0" w:afterAutospacing="0" w:line="276" w:lineRule="auto"/>
        <w:ind w:firstLine="851"/>
        <w:jc w:val="both"/>
      </w:pPr>
      <w:r w:rsidRPr="005644B5">
        <w:t>- 10 тыс. т/год - 6;</w:t>
      </w:r>
    </w:p>
    <w:p w:rsidR="005856CB" w:rsidRPr="005644B5" w:rsidRDefault="005856CB" w:rsidP="00902C69">
      <w:pPr>
        <w:pStyle w:val="a8"/>
        <w:spacing w:before="0" w:beforeAutospacing="0" w:after="0" w:afterAutospacing="0" w:line="276" w:lineRule="auto"/>
        <w:ind w:firstLine="851"/>
        <w:jc w:val="both"/>
      </w:pPr>
      <w:r w:rsidRPr="005644B5">
        <w:t>- 20 тыс. т/год - 7;</w:t>
      </w:r>
    </w:p>
    <w:p w:rsidR="005856CB" w:rsidRPr="005644B5" w:rsidRDefault="005856CB" w:rsidP="00902C69">
      <w:pPr>
        <w:pStyle w:val="a8"/>
        <w:spacing w:before="0" w:beforeAutospacing="0" w:after="0" w:afterAutospacing="0" w:line="276" w:lineRule="auto"/>
        <w:ind w:firstLine="851"/>
        <w:jc w:val="both"/>
      </w:pPr>
      <w:r w:rsidRPr="005644B5">
        <w:t>- 40 тыс. т/год - 8.</w:t>
      </w:r>
    </w:p>
    <w:p w:rsidR="005856CB" w:rsidRPr="005644B5" w:rsidRDefault="005856CB" w:rsidP="00902C69">
      <w:pPr>
        <w:pStyle w:val="a8"/>
        <w:spacing w:before="0" w:beforeAutospacing="0" w:after="0" w:afterAutospacing="0" w:line="276" w:lineRule="auto"/>
        <w:ind w:firstLine="851"/>
        <w:jc w:val="both"/>
      </w:pPr>
      <w:r w:rsidRPr="005644B5">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w:t>
      </w:r>
      <w:r>
        <w:t>60</w:t>
      </w:r>
      <w:r w:rsidRPr="005644B5">
        <w:t xml:space="preserve"> Размеры земельных участков ГНП и промежуточных складов баллонов следует принимать не более 0,6 га.</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.6</w:t>
      </w:r>
      <w:r>
        <w:t>1</w:t>
      </w:r>
      <w:r w:rsidRPr="005644B5">
        <w:t xml:space="preserve"> Газорегуляторные пункты (ГРП) следует размещать:</w:t>
      </w:r>
    </w:p>
    <w:p w:rsidR="005856CB" w:rsidRPr="005644B5" w:rsidRDefault="005856CB" w:rsidP="00902C69">
      <w:pPr>
        <w:pStyle w:val="a8"/>
        <w:spacing w:before="0" w:beforeAutospacing="0" w:after="0" w:afterAutospacing="0" w:line="276" w:lineRule="auto"/>
        <w:ind w:firstLine="851"/>
        <w:jc w:val="both"/>
      </w:pPr>
      <w:r w:rsidRPr="005644B5">
        <w:t>- отдельно стоящими;</w:t>
      </w:r>
    </w:p>
    <w:p w:rsidR="005856CB" w:rsidRPr="005644B5" w:rsidRDefault="005856CB" w:rsidP="00902C69">
      <w:pPr>
        <w:pStyle w:val="a8"/>
        <w:spacing w:before="0" w:beforeAutospacing="0" w:after="0" w:afterAutospacing="0" w:line="276" w:lineRule="auto"/>
        <w:ind w:firstLine="851"/>
        <w:jc w:val="both"/>
      </w:pPr>
      <w:r w:rsidRPr="005644B5">
        <w:t>- пристроенными к газифицируемым производственным зданиям, котельным и общественным зданиям с помещениями производственного характера;</w:t>
      </w:r>
    </w:p>
    <w:p w:rsidR="005856CB" w:rsidRPr="005644B5" w:rsidRDefault="005856CB" w:rsidP="00902C69">
      <w:pPr>
        <w:pStyle w:val="a8"/>
        <w:spacing w:before="0" w:beforeAutospacing="0" w:after="0" w:afterAutospacing="0" w:line="276" w:lineRule="auto"/>
        <w:ind w:firstLine="851"/>
        <w:jc w:val="both"/>
      </w:pPr>
      <w:r w:rsidRPr="005644B5">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5856CB" w:rsidRPr="005644B5" w:rsidRDefault="005856CB" w:rsidP="00902C69">
      <w:pPr>
        <w:pStyle w:val="a8"/>
        <w:spacing w:before="0" w:beforeAutospacing="0" w:after="0" w:afterAutospacing="0" w:line="276" w:lineRule="auto"/>
        <w:ind w:firstLine="851"/>
        <w:jc w:val="both"/>
      </w:pPr>
      <w:r w:rsidRPr="005644B5">
        <w:t>- на покрытиях газифицируемых производственных зданий I и II степеней огнестойкости класса С0 с негорючим утеплителем;</w:t>
      </w:r>
    </w:p>
    <w:p w:rsidR="005856CB" w:rsidRPr="005644B5" w:rsidRDefault="005856CB" w:rsidP="00902C69">
      <w:pPr>
        <w:pStyle w:val="a8"/>
        <w:spacing w:before="0" w:beforeAutospacing="0" w:after="0" w:afterAutospacing="0" w:line="276" w:lineRule="auto"/>
        <w:ind w:firstLine="851"/>
        <w:jc w:val="both"/>
      </w:pPr>
      <w:r w:rsidRPr="005644B5">
        <w:t>- вне зданий на открытых огражденных площадках под навесом на территории промышленных предприятий.</w:t>
      </w:r>
    </w:p>
    <w:p w:rsidR="005856CB" w:rsidRPr="005644B5" w:rsidRDefault="005856CB" w:rsidP="00902C69">
      <w:pPr>
        <w:pStyle w:val="a8"/>
        <w:spacing w:before="0" w:beforeAutospacing="0" w:after="0" w:afterAutospacing="0" w:line="276" w:lineRule="auto"/>
        <w:ind w:firstLine="851"/>
        <w:jc w:val="both"/>
      </w:pPr>
      <w:r w:rsidRPr="005644B5">
        <w:t>Блочные газорегуляторные пункты (ГРПБ) следует размещать отдельно стоящими.</w:t>
      </w:r>
    </w:p>
    <w:p w:rsidR="005856CB" w:rsidRPr="005644B5" w:rsidRDefault="005856CB" w:rsidP="00902C69">
      <w:pPr>
        <w:pStyle w:val="a8"/>
        <w:spacing w:before="0" w:beforeAutospacing="0" w:after="0" w:afterAutospacing="0" w:line="276" w:lineRule="auto"/>
        <w:ind w:firstLine="851"/>
        <w:jc w:val="both"/>
      </w:pPr>
      <w:r w:rsidRPr="005644B5">
        <w:t>3.6.6</w:t>
      </w:r>
      <w:r>
        <w:t>2</w:t>
      </w:r>
      <w:r w:rsidRPr="005644B5">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.6</w:t>
      </w:r>
      <w:r>
        <w:t>3</w:t>
      </w:r>
      <w:r w:rsidRPr="005644B5">
        <w:t xml:space="preserve"> Расстояния от ограждений ГРС, ГГРП и ГРП до зданий и сооружений принимаются в зависимости от класса входного газопровода:</w:t>
      </w:r>
    </w:p>
    <w:p w:rsidR="005856CB" w:rsidRPr="005644B5" w:rsidRDefault="005856CB" w:rsidP="00902C69">
      <w:pPr>
        <w:pStyle w:val="a8"/>
        <w:spacing w:before="0" w:beforeAutospacing="0" w:after="0" w:afterAutospacing="0" w:line="276" w:lineRule="auto"/>
        <w:ind w:firstLine="851"/>
        <w:jc w:val="both"/>
      </w:pPr>
      <w:r w:rsidRPr="005644B5">
        <w:lastRenderedPageBreak/>
        <w:t>- от ГГРП с входным давлением Р = 1,2 МПа, при условии прокладки газопровода по территории городских округов и городских поселений - 15 м;</w:t>
      </w:r>
    </w:p>
    <w:p w:rsidR="005856CB" w:rsidRPr="005644B5" w:rsidRDefault="005856CB" w:rsidP="00902C69">
      <w:pPr>
        <w:pStyle w:val="a8"/>
        <w:spacing w:before="0" w:beforeAutospacing="0" w:after="0" w:afterAutospacing="0" w:line="276" w:lineRule="auto"/>
        <w:ind w:firstLine="851"/>
        <w:jc w:val="both"/>
      </w:pPr>
      <w:r w:rsidRPr="005644B5">
        <w:t>- от ГРП с входным давлением Р = 0,6 МПа - 10 м.</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.6</w:t>
      </w:r>
      <w:r>
        <w:t>4</w:t>
      </w:r>
      <w:r w:rsidRPr="005644B5">
        <w:t xml:space="preserve"> Отдельно стоящие газорегуляторные пункты в сельсоветах должны располагаться на расстояниях от зданий и сооружений не менее приведенных в таблице </w:t>
      </w:r>
      <w:r>
        <w:t>42</w:t>
      </w:r>
      <w:r w:rsidRPr="005644B5">
        <w:t>, а на территории промышленных предприятий - согласно требованиям СНиП II-89-80*.</w:t>
      </w:r>
    </w:p>
    <w:p w:rsidR="005856CB" w:rsidRPr="005644B5" w:rsidRDefault="005856CB" w:rsidP="00902C69">
      <w:pPr>
        <w:pStyle w:val="a8"/>
        <w:spacing w:before="0" w:beforeAutospacing="0" w:after="0" w:afterAutospacing="0" w:line="276" w:lineRule="auto"/>
        <w:ind w:firstLine="851"/>
        <w:jc w:val="both"/>
      </w:pPr>
      <w:r w:rsidRPr="005644B5">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5644B5">
        <w:rPr>
          <w:vertAlign w:val="superscript"/>
        </w:rPr>
        <w:t>3</w:t>
      </w:r>
      <w:r w:rsidRPr="005644B5">
        <w:t>/ч.</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jc w:val="right"/>
      </w:pPr>
      <w:r w:rsidRPr="005644B5">
        <w:t xml:space="preserve">Таблица </w:t>
      </w:r>
      <w:r>
        <w:t>42</w:t>
      </w:r>
    </w:p>
    <w:p w:rsidR="005856CB" w:rsidRPr="005644B5" w:rsidRDefault="005856CB" w:rsidP="00902C69">
      <w:pPr>
        <w:pStyle w:val="a8"/>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2"/>
        <w:gridCol w:w="1488"/>
        <w:gridCol w:w="2514"/>
        <w:gridCol w:w="2072"/>
        <w:gridCol w:w="2151"/>
      </w:tblGrid>
      <w:tr w:rsidR="005856CB" w:rsidRPr="005A44C4" w:rsidTr="004B7623">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Давление газа на вводе в ГРП, ГРПБ, ШРП, МПа</w:t>
            </w:r>
          </w:p>
        </w:tc>
        <w:tc>
          <w:tcPr>
            <w:tcW w:w="0" w:type="auto"/>
            <w:gridSpan w:val="4"/>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Расстояния в свету от отдельно стоящих ГРП, ГРПБ и отдельно стоящих ШРП по горизонтали, м, до</w:t>
            </w:r>
          </w:p>
        </w:tc>
      </w:tr>
      <w:tr w:rsidR="005856CB" w:rsidRPr="005A44C4" w:rsidTr="004B7623">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зданий и сооружений</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железнодорожных путей (до ближайшего рельса)</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автомобильных дорог (до обочины)</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воздушных линий электропередачи</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До 0,6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w:t>
            </w:r>
          </w:p>
        </w:tc>
        <w:tc>
          <w:tcPr>
            <w:tcW w:w="0" w:type="auto"/>
            <w:vMerge w:val="restart"/>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не менее 1,5 высоты опоры</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Свыше 0,6 до 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w:t>
            </w:r>
          </w:p>
        </w:tc>
        <w:tc>
          <w:tcPr>
            <w:tcW w:w="0" w:type="auto"/>
            <w:vMerge/>
          </w:tcPr>
          <w:p w:rsidR="005856CB" w:rsidRPr="005A44C4" w:rsidRDefault="005856CB" w:rsidP="00902C69">
            <w:pPr>
              <w:spacing w:after="0" w:line="240" w:lineRule="auto"/>
              <w:jc w:val="both"/>
              <w:rPr>
                <w:rFonts w:ascii="Times New Roman" w:hAnsi="Times New Roman"/>
              </w:rPr>
            </w:pPr>
          </w:p>
        </w:tc>
      </w:tr>
    </w:tbl>
    <w:p w:rsidR="005856CB" w:rsidRPr="005644B5" w:rsidRDefault="005856CB" w:rsidP="00902C69">
      <w:pPr>
        <w:pStyle w:val="a8"/>
        <w:spacing w:before="0" w:beforeAutospacing="0" w:after="0" w:afterAutospacing="0"/>
        <w:ind w:firstLine="851"/>
        <w:jc w:val="both"/>
        <w:rPr>
          <w:sz w:val="20"/>
        </w:rPr>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5856CB" w:rsidRPr="005644B5" w:rsidRDefault="005856CB" w:rsidP="00902C69">
      <w:pPr>
        <w:pStyle w:val="a8"/>
        <w:spacing w:before="0" w:beforeAutospacing="0" w:after="0" w:afterAutospacing="0"/>
        <w:ind w:firstLine="851"/>
        <w:jc w:val="both"/>
        <w:rPr>
          <w:sz w:val="20"/>
        </w:rPr>
      </w:pPr>
      <w:r w:rsidRPr="005644B5">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5856CB" w:rsidRPr="005644B5" w:rsidRDefault="005856CB" w:rsidP="00902C69">
      <w:pPr>
        <w:pStyle w:val="a8"/>
        <w:spacing w:before="0" w:beforeAutospacing="0" w:after="0" w:afterAutospacing="0"/>
        <w:ind w:firstLine="851"/>
        <w:jc w:val="both"/>
        <w:rPr>
          <w:sz w:val="20"/>
        </w:rPr>
      </w:pPr>
      <w:r w:rsidRPr="005644B5">
        <w:rPr>
          <w:sz w:val="20"/>
        </w:rPr>
        <w:t>3. Расстояние от отдельно стоящего ШРП при давлении газа на вводе до 0,3 МПа до зданий и сооружений не нормируется.</w:t>
      </w:r>
    </w:p>
    <w:p w:rsidR="005856CB" w:rsidRPr="005644B5" w:rsidRDefault="005856CB" w:rsidP="00902C69">
      <w:pPr>
        <w:pStyle w:val="u"/>
        <w:shd w:val="clear" w:color="auto" w:fill="FFFFFF"/>
        <w:spacing w:before="0" w:beforeAutospacing="0" w:after="0" w:afterAutospacing="0"/>
        <w:ind w:firstLine="851"/>
        <w:jc w:val="both"/>
        <w:rPr>
          <w:b/>
        </w:rPr>
      </w:pPr>
    </w:p>
    <w:p w:rsidR="005856CB" w:rsidRPr="005644B5" w:rsidRDefault="005856CB" w:rsidP="00902C69">
      <w:pPr>
        <w:pStyle w:val="u"/>
        <w:shd w:val="clear" w:color="auto" w:fill="FFFFFF"/>
        <w:spacing w:before="0" w:beforeAutospacing="0" w:after="0" w:afterAutospacing="0" w:line="276" w:lineRule="auto"/>
        <w:ind w:firstLine="851"/>
        <w:jc w:val="both"/>
      </w:pPr>
      <w:r w:rsidRPr="005644B5">
        <w:t>3.</w:t>
      </w:r>
      <w:r>
        <w:t>7</w:t>
      </w:r>
      <w:r w:rsidRPr="005644B5">
        <w:t>.6</w:t>
      </w:r>
      <w:r>
        <w:t>5</w:t>
      </w:r>
      <w:r w:rsidRPr="005644B5">
        <w:t xml:space="preserve"> Нормативы потребления природного газа населением по направлениям потребления при отсутствии приборов учета приведены в таблице </w:t>
      </w:r>
      <w:r>
        <w:t>43</w:t>
      </w:r>
      <w:r w:rsidRPr="005644B5">
        <w:t>:</w:t>
      </w:r>
    </w:p>
    <w:p w:rsidR="005856CB" w:rsidRPr="005644B5" w:rsidRDefault="005856CB" w:rsidP="00902C69">
      <w:pPr>
        <w:pStyle w:val="u"/>
        <w:shd w:val="clear" w:color="auto" w:fill="FFFFFF"/>
        <w:spacing w:before="0" w:beforeAutospacing="0" w:after="0" w:afterAutospacing="0" w:line="276" w:lineRule="auto"/>
        <w:ind w:firstLine="851"/>
        <w:jc w:val="right"/>
      </w:pPr>
    </w:p>
    <w:p w:rsidR="005856CB" w:rsidRDefault="005856CB" w:rsidP="00902C69">
      <w:pPr>
        <w:pStyle w:val="u"/>
        <w:shd w:val="clear" w:color="auto" w:fill="FFFFFF"/>
        <w:spacing w:before="0" w:beforeAutospacing="0" w:after="0" w:afterAutospacing="0" w:line="276" w:lineRule="auto"/>
        <w:ind w:firstLine="851"/>
        <w:jc w:val="right"/>
      </w:pPr>
    </w:p>
    <w:p w:rsidR="005856CB" w:rsidRDefault="005856CB" w:rsidP="00902C69">
      <w:pPr>
        <w:pStyle w:val="u"/>
        <w:shd w:val="clear" w:color="auto" w:fill="FFFFFF"/>
        <w:spacing w:before="0" w:beforeAutospacing="0" w:after="0" w:afterAutospacing="0" w:line="276" w:lineRule="auto"/>
        <w:ind w:firstLine="851"/>
        <w:jc w:val="right"/>
      </w:pPr>
    </w:p>
    <w:p w:rsidR="005856CB" w:rsidRDefault="005856CB" w:rsidP="00902C69">
      <w:pPr>
        <w:pStyle w:val="u"/>
        <w:shd w:val="clear" w:color="auto" w:fill="FFFFFF"/>
        <w:spacing w:before="0" w:beforeAutospacing="0" w:after="0" w:afterAutospacing="0" w:line="276" w:lineRule="auto"/>
        <w:ind w:firstLine="851"/>
        <w:jc w:val="right"/>
      </w:pPr>
    </w:p>
    <w:p w:rsidR="005856CB" w:rsidRDefault="005856CB" w:rsidP="00902C69">
      <w:pPr>
        <w:pStyle w:val="u"/>
        <w:shd w:val="clear" w:color="auto" w:fill="FFFFFF"/>
        <w:spacing w:before="0" w:beforeAutospacing="0" w:after="0" w:afterAutospacing="0" w:line="276" w:lineRule="auto"/>
        <w:ind w:firstLine="851"/>
        <w:jc w:val="right"/>
      </w:pPr>
    </w:p>
    <w:p w:rsidR="005856CB" w:rsidRPr="005644B5" w:rsidRDefault="005856CB" w:rsidP="00902C69">
      <w:pPr>
        <w:pStyle w:val="u"/>
        <w:shd w:val="clear" w:color="auto" w:fill="FFFFFF"/>
        <w:spacing w:before="0" w:beforeAutospacing="0" w:after="0" w:afterAutospacing="0" w:line="276" w:lineRule="auto"/>
        <w:ind w:firstLine="851"/>
        <w:jc w:val="right"/>
      </w:pPr>
      <w:r w:rsidRPr="005644B5">
        <w:t xml:space="preserve">Таблица </w:t>
      </w:r>
      <w:r>
        <w:t>43</w:t>
      </w:r>
    </w:p>
    <w:p w:rsidR="005856CB" w:rsidRPr="005644B5" w:rsidRDefault="005856CB" w:rsidP="00902C69">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835"/>
        <w:gridCol w:w="3225"/>
      </w:tblGrid>
      <w:tr w:rsidR="005856CB" w:rsidRPr="005A44C4" w:rsidTr="004B7623">
        <w:tc>
          <w:tcPr>
            <w:tcW w:w="4077"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Направление потребления природного газа</w:t>
            </w:r>
          </w:p>
        </w:tc>
        <w:tc>
          <w:tcPr>
            <w:tcW w:w="2835"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Единица измерения</w:t>
            </w:r>
          </w:p>
        </w:tc>
        <w:tc>
          <w:tcPr>
            <w:tcW w:w="3225"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Нормы потребления природного газа в месяц</w:t>
            </w:r>
          </w:p>
        </w:tc>
      </w:tr>
      <w:tr w:rsidR="005856CB" w:rsidRPr="005A44C4" w:rsidTr="00902C69">
        <w:tc>
          <w:tcPr>
            <w:tcW w:w="4077" w:type="dxa"/>
            <w:vAlign w:val="center"/>
          </w:tcPr>
          <w:p w:rsidR="005856CB" w:rsidRPr="005A44C4" w:rsidRDefault="005856CB" w:rsidP="00902C69">
            <w:pPr>
              <w:pStyle w:val="u"/>
              <w:spacing w:before="0" w:beforeAutospacing="0" w:after="0" w:afterAutospacing="0"/>
              <w:rPr>
                <w:sz w:val="20"/>
              </w:rPr>
            </w:pPr>
            <w:r w:rsidRPr="005A44C4">
              <w:rPr>
                <w:sz w:val="20"/>
              </w:rPr>
              <w:t>Приготовление пищи</w:t>
            </w:r>
          </w:p>
        </w:tc>
        <w:tc>
          <w:tcPr>
            <w:tcW w:w="2835" w:type="dxa"/>
            <w:vAlign w:val="center"/>
          </w:tcPr>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/чел</w:t>
            </w:r>
          </w:p>
        </w:tc>
        <w:tc>
          <w:tcPr>
            <w:tcW w:w="3225" w:type="dxa"/>
            <w:vAlign w:val="center"/>
          </w:tcPr>
          <w:p w:rsidR="005856CB" w:rsidRPr="005A44C4" w:rsidRDefault="005856CB" w:rsidP="00902C69">
            <w:pPr>
              <w:pStyle w:val="u"/>
              <w:spacing w:before="0" w:beforeAutospacing="0" w:after="0" w:afterAutospacing="0"/>
              <w:jc w:val="center"/>
              <w:rPr>
                <w:sz w:val="20"/>
              </w:rPr>
            </w:pPr>
            <w:r w:rsidRPr="005A44C4">
              <w:rPr>
                <w:sz w:val="20"/>
              </w:rPr>
              <w:t>10</w:t>
            </w:r>
          </w:p>
        </w:tc>
      </w:tr>
      <w:tr w:rsidR="005856CB" w:rsidRPr="005A44C4" w:rsidTr="00902C69">
        <w:tc>
          <w:tcPr>
            <w:tcW w:w="4077" w:type="dxa"/>
            <w:vAlign w:val="center"/>
          </w:tcPr>
          <w:p w:rsidR="005856CB" w:rsidRPr="005A44C4" w:rsidRDefault="005856CB" w:rsidP="00902C69">
            <w:pPr>
              <w:pStyle w:val="u"/>
              <w:spacing w:before="0" w:beforeAutospacing="0" w:after="0" w:afterAutospacing="0"/>
              <w:rPr>
                <w:sz w:val="20"/>
              </w:rPr>
            </w:pPr>
            <w:r w:rsidRPr="005A44C4">
              <w:rPr>
                <w:sz w:val="20"/>
              </w:rPr>
              <w:t>Подогрев воды в условиях отсутствия централизованного горячего водоснабжения:</w:t>
            </w:r>
          </w:p>
          <w:p w:rsidR="005856CB" w:rsidRPr="005A44C4" w:rsidRDefault="005856CB" w:rsidP="00902C69">
            <w:pPr>
              <w:pStyle w:val="u"/>
              <w:spacing w:before="0" w:beforeAutospacing="0" w:after="0" w:afterAutospacing="0"/>
              <w:rPr>
                <w:sz w:val="20"/>
              </w:rPr>
            </w:pPr>
          </w:p>
          <w:p w:rsidR="005856CB" w:rsidRPr="005A44C4" w:rsidRDefault="005856CB" w:rsidP="00902C69">
            <w:pPr>
              <w:pStyle w:val="u"/>
              <w:spacing w:before="0" w:beforeAutospacing="0" w:after="0" w:afterAutospacing="0"/>
              <w:rPr>
                <w:sz w:val="20"/>
              </w:rPr>
            </w:pPr>
            <w:r w:rsidRPr="005A44C4">
              <w:rPr>
                <w:sz w:val="20"/>
              </w:rPr>
              <w:t>При наличии газового  водонагревателя</w:t>
            </w:r>
          </w:p>
          <w:p w:rsidR="005856CB" w:rsidRPr="005A44C4" w:rsidRDefault="005856CB" w:rsidP="00902C69">
            <w:pPr>
              <w:pStyle w:val="u"/>
              <w:spacing w:before="0" w:beforeAutospacing="0" w:after="0" w:afterAutospacing="0"/>
              <w:rPr>
                <w:sz w:val="20"/>
              </w:rPr>
            </w:pPr>
          </w:p>
          <w:p w:rsidR="005856CB" w:rsidRPr="005A44C4" w:rsidRDefault="005856CB" w:rsidP="00902C69">
            <w:pPr>
              <w:pStyle w:val="u"/>
              <w:spacing w:before="0" w:beforeAutospacing="0" w:after="0" w:afterAutospacing="0"/>
              <w:rPr>
                <w:sz w:val="20"/>
              </w:rPr>
            </w:pPr>
            <w:r w:rsidRPr="005A44C4">
              <w:rPr>
                <w:sz w:val="20"/>
              </w:rPr>
              <w:t>При отсутствии газового водонагревателя</w:t>
            </w:r>
          </w:p>
        </w:tc>
        <w:tc>
          <w:tcPr>
            <w:tcW w:w="2835" w:type="dxa"/>
            <w:vAlign w:val="center"/>
          </w:tcPr>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/чел</w:t>
            </w: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/чел</w:t>
            </w:r>
          </w:p>
        </w:tc>
        <w:tc>
          <w:tcPr>
            <w:tcW w:w="3225" w:type="dxa"/>
            <w:vAlign w:val="center"/>
          </w:tcPr>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15</w:t>
            </w: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5</w:t>
            </w:r>
          </w:p>
        </w:tc>
      </w:tr>
      <w:tr w:rsidR="005856CB" w:rsidRPr="005A44C4" w:rsidTr="00902C69">
        <w:tc>
          <w:tcPr>
            <w:tcW w:w="4077" w:type="dxa"/>
            <w:vAlign w:val="center"/>
          </w:tcPr>
          <w:p w:rsidR="005856CB" w:rsidRPr="005A44C4" w:rsidRDefault="005856CB" w:rsidP="00902C69">
            <w:pPr>
              <w:pStyle w:val="u"/>
              <w:spacing w:before="0" w:beforeAutospacing="0" w:after="0" w:afterAutospacing="0"/>
              <w:rPr>
                <w:sz w:val="20"/>
              </w:rPr>
            </w:pPr>
            <w:r w:rsidRPr="005A44C4">
              <w:rPr>
                <w:sz w:val="20"/>
              </w:rPr>
              <w:t>Отопление жилых помещения и летних кухонь</w:t>
            </w:r>
          </w:p>
        </w:tc>
        <w:tc>
          <w:tcPr>
            <w:tcW w:w="2835" w:type="dxa"/>
            <w:vAlign w:val="center"/>
          </w:tcPr>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/м</w:t>
            </w:r>
            <w:r w:rsidRPr="005A44C4">
              <w:rPr>
                <w:sz w:val="20"/>
                <w:vertAlign w:val="superscript"/>
              </w:rPr>
              <w:t>2</w:t>
            </w:r>
          </w:p>
        </w:tc>
        <w:tc>
          <w:tcPr>
            <w:tcW w:w="3225" w:type="dxa"/>
            <w:vAlign w:val="center"/>
          </w:tcPr>
          <w:p w:rsidR="005856CB" w:rsidRPr="005A44C4" w:rsidRDefault="005856CB" w:rsidP="00902C69">
            <w:pPr>
              <w:pStyle w:val="u"/>
              <w:spacing w:before="0" w:beforeAutospacing="0" w:after="0" w:afterAutospacing="0"/>
              <w:jc w:val="center"/>
              <w:rPr>
                <w:sz w:val="20"/>
              </w:rPr>
            </w:pPr>
            <w:r w:rsidRPr="005A44C4">
              <w:rPr>
                <w:sz w:val="20"/>
              </w:rPr>
              <w:t>8,5</w:t>
            </w:r>
          </w:p>
        </w:tc>
      </w:tr>
      <w:tr w:rsidR="005856CB" w:rsidRPr="005A44C4" w:rsidTr="00902C69">
        <w:tc>
          <w:tcPr>
            <w:tcW w:w="4077" w:type="dxa"/>
            <w:vAlign w:val="center"/>
          </w:tcPr>
          <w:p w:rsidR="005856CB" w:rsidRPr="005A44C4" w:rsidRDefault="005856CB" w:rsidP="00902C69">
            <w:pPr>
              <w:pStyle w:val="u"/>
              <w:spacing w:before="0" w:beforeAutospacing="0" w:after="0" w:afterAutospacing="0"/>
              <w:rPr>
                <w:sz w:val="20"/>
              </w:rPr>
            </w:pPr>
            <w:r w:rsidRPr="005A44C4">
              <w:rPr>
                <w:sz w:val="20"/>
              </w:rPr>
              <w:t>Отопление индивидуальных бань</w:t>
            </w:r>
          </w:p>
        </w:tc>
        <w:tc>
          <w:tcPr>
            <w:tcW w:w="2835" w:type="dxa"/>
            <w:vAlign w:val="center"/>
          </w:tcPr>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 м</w:t>
            </w:r>
            <w:r w:rsidRPr="005A44C4">
              <w:rPr>
                <w:sz w:val="20"/>
                <w:vertAlign w:val="superscript"/>
              </w:rPr>
              <w:t>3</w:t>
            </w:r>
          </w:p>
        </w:tc>
        <w:tc>
          <w:tcPr>
            <w:tcW w:w="3225" w:type="dxa"/>
            <w:vAlign w:val="center"/>
          </w:tcPr>
          <w:p w:rsidR="005856CB" w:rsidRPr="005A44C4" w:rsidRDefault="005856CB" w:rsidP="00902C69">
            <w:pPr>
              <w:pStyle w:val="u"/>
              <w:spacing w:before="0" w:beforeAutospacing="0" w:after="0" w:afterAutospacing="0"/>
              <w:jc w:val="center"/>
              <w:rPr>
                <w:sz w:val="20"/>
              </w:rPr>
            </w:pPr>
            <w:r w:rsidRPr="005A44C4">
              <w:rPr>
                <w:sz w:val="20"/>
              </w:rPr>
              <w:t>18,94</w:t>
            </w:r>
          </w:p>
        </w:tc>
      </w:tr>
      <w:tr w:rsidR="005856CB" w:rsidRPr="005A44C4" w:rsidTr="00902C69">
        <w:tc>
          <w:tcPr>
            <w:tcW w:w="4077" w:type="dxa"/>
            <w:vAlign w:val="center"/>
          </w:tcPr>
          <w:p w:rsidR="005856CB" w:rsidRPr="005A44C4" w:rsidRDefault="005856CB" w:rsidP="00902C69">
            <w:pPr>
              <w:pStyle w:val="u"/>
              <w:spacing w:before="0" w:beforeAutospacing="0" w:after="0" w:afterAutospacing="0"/>
              <w:rPr>
                <w:sz w:val="20"/>
              </w:rPr>
            </w:pPr>
            <w:r w:rsidRPr="005A44C4">
              <w:rPr>
                <w:sz w:val="20"/>
              </w:rPr>
              <w:t>Отопление индивидуальных теплиц</w:t>
            </w:r>
          </w:p>
        </w:tc>
        <w:tc>
          <w:tcPr>
            <w:tcW w:w="2835" w:type="dxa"/>
            <w:vAlign w:val="center"/>
          </w:tcPr>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 м</w:t>
            </w:r>
            <w:r w:rsidRPr="005A44C4">
              <w:rPr>
                <w:sz w:val="20"/>
                <w:vertAlign w:val="superscript"/>
              </w:rPr>
              <w:t>3</w:t>
            </w:r>
          </w:p>
        </w:tc>
        <w:tc>
          <w:tcPr>
            <w:tcW w:w="3225" w:type="dxa"/>
            <w:vAlign w:val="center"/>
          </w:tcPr>
          <w:p w:rsidR="005856CB" w:rsidRPr="005A44C4" w:rsidRDefault="005856CB" w:rsidP="00902C69">
            <w:pPr>
              <w:pStyle w:val="u"/>
              <w:spacing w:before="0" w:beforeAutospacing="0" w:after="0" w:afterAutospacing="0"/>
              <w:jc w:val="center"/>
              <w:rPr>
                <w:sz w:val="20"/>
              </w:rPr>
            </w:pPr>
            <w:r w:rsidRPr="005A44C4">
              <w:rPr>
                <w:sz w:val="20"/>
              </w:rPr>
              <w:t>3,4</w:t>
            </w:r>
          </w:p>
        </w:tc>
      </w:tr>
      <w:tr w:rsidR="005856CB" w:rsidRPr="005A44C4" w:rsidTr="00902C69">
        <w:tc>
          <w:tcPr>
            <w:tcW w:w="4077" w:type="dxa"/>
            <w:vAlign w:val="center"/>
          </w:tcPr>
          <w:p w:rsidR="005856CB" w:rsidRPr="005A44C4" w:rsidRDefault="005856CB" w:rsidP="00902C69">
            <w:pPr>
              <w:pStyle w:val="u"/>
              <w:spacing w:before="0" w:beforeAutospacing="0" w:after="0" w:afterAutospacing="0"/>
              <w:rPr>
                <w:sz w:val="20"/>
              </w:rPr>
            </w:pPr>
            <w:r w:rsidRPr="005A44C4">
              <w:rPr>
                <w:sz w:val="20"/>
              </w:rPr>
              <w:t>Отопление индивидуальных гаражей</w:t>
            </w:r>
          </w:p>
        </w:tc>
        <w:tc>
          <w:tcPr>
            <w:tcW w:w="2835" w:type="dxa"/>
            <w:vAlign w:val="center"/>
          </w:tcPr>
          <w:p w:rsidR="005856CB" w:rsidRPr="005A44C4" w:rsidRDefault="005856CB" w:rsidP="00902C69">
            <w:pPr>
              <w:pStyle w:val="u"/>
              <w:spacing w:before="0" w:beforeAutospacing="0" w:after="0" w:afterAutospacing="0"/>
              <w:jc w:val="center"/>
              <w:rPr>
                <w:sz w:val="20"/>
              </w:rPr>
            </w:pPr>
            <w:r w:rsidRPr="005A44C4">
              <w:rPr>
                <w:sz w:val="20"/>
              </w:rPr>
              <w:t>м</w:t>
            </w:r>
            <w:r w:rsidRPr="005A44C4">
              <w:rPr>
                <w:sz w:val="20"/>
                <w:vertAlign w:val="superscript"/>
              </w:rPr>
              <w:t>3</w:t>
            </w:r>
            <w:r w:rsidRPr="005A44C4">
              <w:rPr>
                <w:sz w:val="20"/>
              </w:rPr>
              <w:t>/ м</w:t>
            </w:r>
            <w:r w:rsidRPr="005A44C4">
              <w:rPr>
                <w:sz w:val="20"/>
                <w:vertAlign w:val="superscript"/>
              </w:rPr>
              <w:t>3</w:t>
            </w:r>
          </w:p>
        </w:tc>
        <w:tc>
          <w:tcPr>
            <w:tcW w:w="3225" w:type="dxa"/>
            <w:vAlign w:val="center"/>
          </w:tcPr>
          <w:p w:rsidR="005856CB" w:rsidRPr="005A44C4" w:rsidRDefault="005856CB" w:rsidP="00902C69">
            <w:pPr>
              <w:pStyle w:val="u"/>
              <w:spacing w:before="0" w:beforeAutospacing="0" w:after="0" w:afterAutospacing="0"/>
              <w:jc w:val="center"/>
              <w:rPr>
                <w:sz w:val="20"/>
              </w:rPr>
            </w:pPr>
            <w:r w:rsidRPr="005A44C4">
              <w:rPr>
                <w:sz w:val="20"/>
              </w:rPr>
              <w:t>12,0</w:t>
            </w:r>
          </w:p>
        </w:tc>
      </w:tr>
    </w:tbl>
    <w:p w:rsidR="005856CB" w:rsidRPr="005644B5" w:rsidRDefault="005856CB" w:rsidP="00902C69">
      <w:pPr>
        <w:pStyle w:val="u"/>
        <w:shd w:val="clear" w:color="auto" w:fill="FFFFFF"/>
        <w:spacing w:before="0" w:beforeAutospacing="0" w:after="0" w:afterAutospacing="0"/>
        <w:ind w:firstLine="390"/>
        <w:jc w:val="center"/>
        <w:rPr>
          <w:b/>
        </w:rPr>
      </w:pPr>
    </w:p>
    <w:p w:rsidR="005856CB" w:rsidRPr="005644B5" w:rsidRDefault="005856CB" w:rsidP="00902C69">
      <w:pPr>
        <w:pStyle w:val="u"/>
        <w:shd w:val="clear" w:color="auto" w:fill="FFFFFF"/>
        <w:spacing w:before="0" w:beforeAutospacing="0" w:after="0" w:afterAutospacing="0" w:line="276" w:lineRule="auto"/>
        <w:ind w:firstLine="851"/>
        <w:jc w:val="both"/>
      </w:pPr>
      <w:r w:rsidRPr="005644B5">
        <w:t>3.</w:t>
      </w:r>
      <w:r>
        <w:t>7</w:t>
      </w:r>
      <w:r w:rsidRPr="005644B5">
        <w:t>.6</w:t>
      </w:r>
      <w:r>
        <w:t>6</w:t>
      </w:r>
      <w:r w:rsidRPr="005644B5">
        <w:t xml:space="preserve"> Нормативы потребления сжиженного газа в баллонах на бытовые нужды населения приведены в таблице </w:t>
      </w:r>
      <w:r>
        <w:t>44</w:t>
      </w:r>
      <w:r w:rsidRPr="005644B5">
        <w:t>:</w:t>
      </w:r>
    </w:p>
    <w:p w:rsidR="005856CB" w:rsidRPr="00AF505D" w:rsidRDefault="005856CB" w:rsidP="00902C69">
      <w:pPr>
        <w:pStyle w:val="u"/>
        <w:shd w:val="clear" w:color="auto" w:fill="FFFFFF"/>
        <w:spacing w:before="0" w:beforeAutospacing="0" w:after="0" w:afterAutospacing="0"/>
        <w:ind w:firstLine="390"/>
        <w:jc w:val="right"/>
      </w:pPr>
      <w:r w:rsidRPr="005644B5">
        <w:lastRenderedPageBreak/>
        <w:t xml:space="preserve">Таблица </w:t>
      </w:r>
      <w:r>
        <w:t>44</w:t>
      </w:r>
    </w:p>
    <w:p w:rsidR="005856CB" w:rsidRPr="005644B5" w:rsidRDefault="005856CB" w:rsidP="00902C69">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5856CB" w:rsidRPr="005A44C4" w:rsidTr="004B7623">
        <w:tc>
          <w:tcPr>
            <w:tcW w:w="3379" w:type="dxa"/>
            <w:vMerge w:val="restart"/>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Направление использования сжиженного газа</w:t>
            </w:r>
          </w:p>
        </w:tc>
        <w:tc>
          <w:tcPr>
            <w:tcW w:w="6758" w:type="dxa"/>
            <w:gridSpan w:val="2"/>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Норма на одного человека в год в килограммах (баллонах) при составе семьи</w:t>
            </w:r>
          </w:p>
        </w:tc>
      </w:tr>
      <w:tr w:rsidR="005856CB" w:rsidRPr="005A44C4" w:rsidTr="004B7623">
        <w:tc>
          <w:tcPr>
            <w:tcW w:w="3379" w:type="dxa"/>
            <w:vMerge/>
            <w:shd w:val="clear" w:color="auto" w:fill="EEECE1"/>
            <w:vAlign w:val="center"/>
          </w:tcPr>
          <w:p w:rsidR="005856CB" w:rsidRPr="005A44C4" w:rsidRDefault="005856CB" w:rsidP="00902C69">
            <w:pPr>
              <w:pStyle w:val="u"/>
              <w:spacing w:before="0" w:beforeAutospacing="0" w:after="0" w:afterAutospacing="0"/>
              <w:jc w:val="center"/>
              <w:rPr>
                <w:b/>
                <w:sz w:val="20"/>
              </w:rPr>
            </w:pPr>
          </w:p>
        </w:tc>
        <w:tc>
          <w:tcPr>
            <w:tcW w:w="3379"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1 человек</w:t>
            </w:r>
          </w:p>
        </w:tc>
        <w:tc>
          <w:tcPr>
            <w:tcW w:w="3379"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2 человека и более</w:t>
            </w:r>
          </w:p>
        </w:tc>
      </w:tr>
      <w:tr w:rsidR="005856CB" w:rsidRPr="005A44C4" w:rsidTr="00902C69">
        <w:tc>
          <w:tcPr>
            <w:tcW w:w="3379" w:type="dxa"/>
            <w:vAlign w:val="center"/>
          </w:tcPr>
          <w:p w:rsidR="005856CB" w:rsidRPr="005A44C4" w:rsidRDefault="005856CB" w:rsidP="00902C69">
            <w:pPr>
              <w:pStyle w:val="u"/>
              <w:spacing w:before="0" w:beforeAutospacing="0" w:after="0" w:afterAutospacing="0"/>
              <w:rPr>
                <w:sz w:val="20"/>
              </w:rPr>
            </w:pPr>
            <w:r w:rsidRPr="005A44C4">
              <w:rPr>
                <w:sz w:val="20"/>
              </w:rPr>
              <w:t>При пользовании газовой плитой</w:t>
            </w:r>
          </w:p>
        </w:tc>
        <w:tc>
          <w:tcPr>
            <w:tcW w:w="3379" w:type="dxa"/>
            <w:vAlign w:val="center"/>
          </w:tcPr>
          <w:p w:rsidR="005856CB" w:rsidRPr="005A44C4" w:rsidRDefault="005856CB" w:rsidP="00902C69">
            <w:pPr>
              <w:pStyle w:val="u"/>
              <w:spacing w:before="0" w:beforeAutospacing="0" w:after="0" w:afterAutospacing="0"/>
              <w:jc w:val="center"/>
              <w:rPr>
                <w:sz w:val="20"/>
              </w:rPr>
            </w:pPr>
            <w:r w:rsidRPr="005A44C4">
              <w:rPr>
                <w:sz w:val="20"/>
              </w:rPr>
              <w:t>80 (4)</w:t>
            </w:r>
          </w:p>
        </w:tc>
        <w:tc>
          <w:tcPr>
            <w:tcW w:w="3379" w:type="dxa"/>
            <w:vAlign w:val="center"/>
          </w:tcPr>
          <w:p w:rsidR="005856CB" w:rsidRPr="005A44C4" w:rsidRDefault="005856CB" w:rsidP="00902C69">
            <w:pPr>
              <w:pStyle w:val="u"/>
              <w:spacing w:before="0" w:beforeAutospacing="0" w:after="0" w:afterAutospacing="0"/>
              <w:jc w:val="center"/>
              <w:rPr>
                <w:sz w:val="20"/>
              </w:rPr>
            </w:pPr>
            <w:r w:rsidRPr="005A44C4">
              <w:rPr>
                <w:sz w:val="20"/>
              </w:rPr>
              <w:t>60 (3)</w:t>
            </w:r>
          </w:p>
        </w:tc>
      </w:tr>
      <w:tr w:rsidR="005856CB" w:rsidRPr="005A44C4" w:rsidTr="00902C69">
        <w:tc>
          <w:tcPr>
            <w:tcW w:w="3379" w:type="dxa"/>
            <w:vAlign w:val="center"/>
          </w:tcPr>
          <w:p w:rsidR="005856CB" w:rsidRPr="005A44C4" w:rsidRDefault="005856CB" w:rsidP="00902C69">
            <w:pPr>
              <w:pStyle w:val="u"/>
              <w:spacing w:before="0" w:beforeAutospacing="0" w:after="0" w:afterAutospacing="0"/>
              <w:rPr>
                <w:sz w:val="20"/>
              </w:rPr>
            </w:pPr>
            <w:r w:rsidRPr="005A44C4">
              <w:rPr>
                <w:sz w:val="20"/>
              </w:rPr>
              <w:t>При пользовании газовой питой и газовой колонкой в домах:</w:t>
            </w:r>
          </w:p>
          <w:p w:rsidR="005856CB" w:rsidRPr="005A44C4" w:rsidRDefault="005856CB" w:rsidP="00902C69">
            <w:pPr>
              <w:pStyle w:val="u"/>
              <w:spacing w:before="0" w:beforeAutospacing="0" w:after="0" w:afterAutospacing="0"/>
              <w:rPr>
                <w:sz w:val="20"/>
              </w:rPr>
            </w:pPr>
          </w:p>
          <w:p w:rsidR="005856CB" w:rsidRPr="005A44C4" w:rsidRDefault="005856CB" w:rsidP="00902C69">
            <w:pPr>
              <w:pStyle w:val="u"/>
              <w:spacing w:before="0" w:beforeAutospacing="0" w:after="0" w:afterAutospacing="0"/>
              <w:rPr>
                <w:sz w:val="20"/>
              </w:rPr>
            </w:pPr>
            <w:r w:rsidRPr="005A44C4">
              <w:rPr>
                <w:sz w:val="20"/>
              </w:rPr>
              <w:t>с ванной</w:t>
            </w:r>
          </w:p>
          <w:p w:rsidR="005856CB" w:rsidRPr="005A44C4" w:rsidRDefault="005856CB" w:rsidP="00902C69">
            <w:pPr>
              <w:pStyle w:val="u"/>
              <w:spacing w:before="0" w:beforeAutospacing="0" w:after="0" w:afterAutospacing="0"/>
              <w:rPr>
                <w:sz w:val="20"/>
              </w:rPr>
            </w:pPr>
          </w:p>
          <w:p w:rsidR="005856CB" w:rsidRPr="005A44C4" w:rsidRDefault="005856CB" w:rsidP="00902C69">
            <w:pPr>
              <w:pStyle w:val="u"/>
              <w:spacing w:before="0" w:beforeAutospacing="0" w:after="0" w:afterAutospacing="0"/>
              <w:rPr>
                <w:sz w:val="20"/>
              </w:rPr>
            </w:pPr>
            <w:r w:rsidRPr="005A44C4">
              <w:rPr>
                <w:sz w:val="20"/>
              </w:rPr>
              <w:t>без ванны</w:t>
            </w:r>
          </w:p>
        </w:tc>
        <w:tc>
          <w:tcPr>
            <w:tcW w:w="3379" w:type="dxa"/>
            <w:vAlign w:val="center"/>
          </w:tcPr>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160 (8)</w:t>
            </w: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140 (7)</w:t>
            </w:r>
          </w:p>
        </w:tc>
        <w:tc>
          <w:tcPr>
            <w:tcW w:w="3379" w:type="dxa"/>
            <w:vAlign w:val="center"/>
          </w:tcPr>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120 (6)</w:t>
            </w:r>
          </w:p>
          <w:p w:rsidR="005856CB" w:rsidRPr="005A44C4" w:rsidRDefault="005856CB" w:rsidP="00902C69">
            <w:pPr>
              <w:pStyle w:val="u"/>
              <w:spacing w:before="0" w:beforeAutospacing="0" w:after="0" w:afterAutospacing="0"/>
              <w:jc w:val="center"/>
              <w:rPr>
                <w:sz w:val="20"/>
              </w:rPr>
            </w:pPr>
          </w:p>
          <w:p w:rsidR="005856CB" w:rsidRPr="005A44C4" w:rsidRDefault="005856CB" w:rsidP="00902C69">
            <w:pPr>
              <w:pStyle w:val="u"/>
              <w:spacing w:before="0" w:beforeAutospacing="0" w:after="0" w:afterAutospacing="0"/>
              <w:jc w:val="center"/>
              <w:rPr>
                <w:sz w:val="20"/>
              </w:rPr>
            </w:pPr>
            <w:r w:rsidRPr="005A44C4">
              <w:rPr>
                <w:sz w:val="20"/>
              </w:rPr>
              <w:t>100 (5)</w:t>
            </w:r>
          </w:p>
        </w:tc>
      </w:tr>
    </w:tbl>
    <w:p w:rsidR="005856CB" w:rsidRPr="005644B5" w:rsidRDefault="005856CB" w:rsidP="00902C69">
      <w:pPr>
        <w:pStyle w:val="u"/>
        <w:shd w:val="clear" w:color="auto" w:fill="FFFFFF"/>
        <w:spacing w:before="0" w:beforeAutospacing="0" w:after="0" w:afterAutospacing="0"/>
        <w:ind w:firstLine="390"/>
        <w:jc w:val="center"/>
        <w:rPr>
          <w:b/>
        </w:rPr>
      </w:pPr>
    </w:p>
    <w:p w:rsidR="005856CB" w:rsidRPr="005644B5" w:rsidRDefault="005856CB" w:rsidP="00902C69">
      <w:pPr>
        <w:pStyle w:val="u"/>
        <w:shd w:val="clear" w:color="auto" w:fill="FFFFFF"/>
        <w:spacing w:before="0" w:beforeAutospacing="0" w:after="0" w:afterAutospacing="0" w:line="276" w:lineRule="auto"/>
        <w:ind w:firstLine="851"/>
        <w:jc w:val="both"/>
      </w:pPr>
      <w:r w:rsidRPr="005644B5">
        <w:t>3.</w:t>
      </w:r>
      <w:r>
        <w:t>7</w:t>
      </w:r>
      <w:r w:rsidRPr="005644B5">
        <w:t>.6</w:t>
      </w:r>
      <w:r>
        <w:t>7</w:t>
      </w:r>
      <w:r w:rsidRPr="005644B5">
        <w:t xml:space="preserve"> Нормативы потребления сжиженного газа на бытовые нужды населения от резервуарных установок приведены в таблице </w:t>
      </w:r>
      <w:r>
        <w:t>45</w:t>
      </w:r>
      <w:r w:rsidRPr="005644B5">
        <w:t>:</w:t>
      </w:r>
    </w:p>
    <w:p w:rsidR="005856CB" w:rsidRPr="005644B5" w:rsidRDefault="005856CB" w:rsidP="00902C69">
      <w:pPr>
        <w:pStyle w:val="u"/>
        <w:shd w:val="clear" w:color="auto" w:fill="FFFFFF"/>
        <w:spacing w:before="0" w:beforeAutospacing="0" w:after="0" w:afterAutospacing="0" w:line="276" w:lineRule="auto"/>
        <w:ind w:firstLine="851"/>
        <w:jc w:val="center"/>
      </w:pPr>
    </w:p>
    <w:p w:rsidR="005856CB" w:rsidRPr="00AF505D" w:rsidRDefault="005856CB" w:rsidP="00902C69">
      <w:pPr>
        <w:pStyle w:val="u"/>
        <w:shd w:val="clear" w:color="auto" w:fill="FFFFFF"/>
        <w:spacing w:before="0" w:beforeAutospacing="0" w:after="0" w:afterAutospacing="0" w:line="276" w:lineRule="auto"/>
        <w:ind w:firstLine="851"/>
        <w:jc w:val="right"/>
      </w:pPr>
      <w:r w:rsidRPr="005644B5">
        <w:t xml:space="preserve">Таблица </w:t>
      </w:r>
      <w:r>
        <w:t>45</w:t>
      </w:r>
    </w:p>
    <w:p w:rsidR="005856CB" w:rsidRPr="005644B5" w:rsidRDefault="005856CB" w:rsidP="00902C69">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397"/>
        <w:gridCol w:w="3379"/>
      </w:tblGrid>
      <w:tr w:rsidR="005856CB" w:rsidRPr="005A44C4" w:rsidTr="004B7623">
        <w:tc>
          <w:tcPr>
            <w:tcW w:w="4361"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Направление использования сжиженного газа</w:t>
            </w:r>
          </w:p>
        </w:tc>
        <w:tc>
          <w:tcPr>
            <w:tcW w:w="2397"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Единица измерения</w:t>
            </w:r>
          </w:p>
        </w:tc>
        <w:tc>
          <w:tcPr>
            <w:tcW w:w="3379" w:type="dxa"/>
            <w:shd w:val="clear" w:color="auto" w:fill="EEECE1"/>
            <w:vAlign w:val="center"/>
          </w:tcPr>
          <w:p w:rsidR="005856CB" w:rsidRPr="005A44C4" w:rsidRDefault="005856CB" w:rsidP="00902C69">
            <w:pPr>
              <w:pStyle w:val="u"/>
              <w:spacing w:before="0" w:beforeAutospacing="0" w:after="0" w:afterAutospacing="0"/>
              <w:jc w:val="center"/>
              <w:rPr>
                <w:b/>
                <w:sz w:val="20"/>
              </w:rPr>
            </w:pPr>
            <w:r w:rsidRPr="005A44C4">
              <w:rPr>
                <w:b/>
                <w:sz w:val="20"/>
              </w:rPr>
              <w:t>Нормы потребления сжиженного газа на 1 человека в месяц</w:t>
            </w:r>
          </w:p>
        </w:tc>
      </w:tr>
      <w:tr w:rsidR="005856CB" w:rsidRPr="005A44C4" w:rsidTr="00902C69">
        <w:tc>
          <w:tcPr>
            <w:tcW w:w="4361" w:type="dxa"/>
            <w:vAlign w:val="center"/>
          </w:tcPr>
          <w:p w:rsidR="005856CB" w:rsidRPr="005A44C4" w:rsidRDefault="005856CB" w:rsidP="00902C69">
            <w:pPr>
              <w:pStyle w:val="u"/>
              <w:spacing w:before="0" w:beforeAutospacing="0" w:after="0" w:afterAutospacing="0"/>
              <w:rPr>
                <w:sz w:val="20"/>
              </w:rPr>
            </w:pPr>
            <w:r w:rsidRPr="005A44C4">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5856CB" w:rsidRPr="005A44C4" w:rsidRDefault="005856CB" w:rsidP="00902C69">
            <w:pPr>
              <w:pStyle w:val="u"/>
              <w:spacing w:before="0" w:beforeAutospacing="0" w:after="0" w:afterAutospacing="0"/>
              <w:jc w:val="center"/>
              <w:rPr>
                <w:sz w:val="20"/>
              </w:rPr>
            </w:pPr>
            <w:r w:rsidRPr="005A44C4">
              <w:rPr>
                <w:sz w:val="20"/>
              </w:rPr>
              <w:t>кг</w:t>
            </w:r>
          </w:p>
        </w:tc>
        <w:tc>
          <w:tcPr>
            <w:tcW w:w="3379" w:type="dxa"/>
            <w:vAlign w:val="center"/>
          </w:tcPr>
          <w:p w:rsidR="005856CB" w:rsidRPr="005A44C4" w:rsidRDefault="005856CB" w:rsidP="00902C69">
            <w:pPr>
              <w:pStyle w:val="u"/>
              <w:spacing w:before="0" w:beforeAutospacing="0" w:after="0" w:afterAutospacing="0"/>
              <w:jc w:val="center"/>
              <w:rPr>
                <w:sz w:val="20"/>
              </w:rPr>
            </w:pPr>
            <w:r w:rsidRPr="005A44C4">
              <w:rPr>
                <w:sz w:val="20"/>
              </w:rPr>
              <w:t>13,75</w:t>
            </w:r>
          </w:p>
        </w:tc>
      </w:tr>
    </w:tbl>
    <w:p w:rsidR="005856CB" w:rsidRPr="005644B5" w:rsidRDefault="005856CB" w:rsidP="00902C69">
      <w:pPr>
        <w:rPr>
          <w:rFonts w:ascii="Times New Roman" w:hAnsi="Times New Roman"/>
          <w:b/>
          <w:sz w:val="24"/>
          <w:szCs w:val="24"/>
          <w:lang w:eastAsia="ru-RU"/>
        </w:rPr>
      </w:pPr>
      <w:bookmarkStart w:id="47" w:name="_Toc396469478"/>
      <w:bookmarkStart w:id="48" w:name="_Toc396469575"/>
    </w:p>
    <w:p w:rsidR="005856CB" w:rsidRPr="005644B5" w:rsidRDefault="005856CB" w:rsidP="00902C69">
      <w:pPr>
        <w:pStyle w:val="u"/>
        <w:shd w:val="clear" w:color="auto" w:fill="FFFFFF"/>
        <w:spacing w:before="0" w:beforeAutospacing="0" w:after="0" w:afterAutospacing="0"/>
        <w:ind w:firstLine="390"/>
        <w:jc w:val="center"/>
        <w:outlineLvl w:val="2"/>
        <w:rPr>
          <w:b/>
        </w:rPr>
      </w:pPr>
      <w:bookmarkStart w:id="49" w:name="_Toc405552877"/>
      <w:r w:rsidRPr="005644B5">
        <w:rPr>
          <w:b/>
        </w:rPr>
        <w:t>Водоснабжение</w:t>
      </w:r>
      <w:bookmarkEnd w:id="47"/>
      <w:bookmarkEnd w:id="48"/>
      <w:bookmarkEnd w:id="49"/>
    </w:p>
    <w:p w:rsidR="005856CB" w:rsidRPr="005644B5" w:rsidRDefault="005856CB" w:rsidP="00902C69">
      <w:pPr>
        <w:pStyle w:val="u"/>
        <w:shd w:val="clear" w:color="auto" w:fill="FFFFFF"/>
        <w:spacing w:before="0" w:beforeAutospacing="0" w:after="0" w:afterAutospacing="0"/>
        <w:ind w:firstLine="390"/>
        <w:jc w:val="center"/>
        <w:rPr>
          <w:b/>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.6</w:t>
      </w:r>
      <w:r>
        <w:rPr>
          <w:rFonts w:ascii="Times New Roman" w:hAnsi="Times New Roman" w:cs="Times New Roman"/>
          <w:color w:val="auto"/>
        </w:rPr>
        <w:t>8</w:t>
      </w:r>
      <w:r w:rsidRPr="005644B5">
        <w:rPr>
          <w:rFonts w:ascii="Times New Roman" w:hAnsi="Times New Roman" w:cs="Times New Roman"/>
          <w:color w:val="auto"/>
        </w:rPr>
        <w:t xml:space="preserve"> Выбор схемы и системы водоснабжения следует производить с учетом особенностей </w:t>
      </w:r>
      <w:r>
        <w:rPr>
          <w:rFonts w:ascii="Times New Roman" w:hAnsi="Times New Roman" w:cs="Times New Roman"/>
          <w:color w:val="auto"/>
        </w:rPr>
        <w:t>Фурмановского</w:t>
      </w:r>
      <w:r w:rsidRPr="005644B5">
        <w:rPr>
          <w:rFonts w:ascii="Times New Roman" w:hAnsi="Times New Roman" w:cs="Times New Roman"/>
          <w:color w:val="auto"/>
        </w:rPr>
        <w:t xml:space="preserve"> муниципального образования,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.6</w:t>
      </w:r>
      <w:r>
        <w:rPr>
          <w:rFonts w:ascii="Times New Roman" w:hAnsi="Times New Roman" w:cs="Times New Roman"/>
          <w:color w:val="auto"/>
        </w:rPr>
        <w:t>9</w:t>
      </w:r>
      <w:r w:rsidRPr="005644B5">
        <w:rPr>
          <w:rFonts w:ascii="Times New Roman" w:hAnsi="Times New Roman" w:cs="Times New Roman"/>
          <w:color w:val="auto"/>
        </w:rPr>
        <w:t xml:space="preserve"> Расчет систем водоснабжения населенных пунктов </w:t>
      </w:r>
      <w:r>
        <w:rPr>
          <w:rFonts w:ascii="Times New Roman" w:hAnsi="Times New Roman" w:cs="Times New Roman"/>
          <w:color w:val="auto"/>
          <w:sz w:val="23"/>
          <w:szCs w:val="23"/>
        </w:rPr>
        <w:t>Фурмановского</w:t>
      </w:r>
      <w:r w:rsidRPr="005644B5">
        <w:rPr>
          <w:rFonts w:ascii="Times New Roman" w:hAnsi="Times New Roman" w:cs="Times New Roman"/>
          <w:color w:val="auto"/>
          <w:sz w:val="23"/>
          <w:szCs w:val="23"/>
        </w:rPr>
        <w:t xml:space="preserve"> сельского совета Первомайского района</w:t>
      </w:r>
      <w:r w:rsidRPr="005644B5">
        <w:rPr>
          <w:rFonts w:ascii="Times New Roman" w:hAnsi="Times New Roman" w:cs="Times New Roman"/>
          <w:color w:val="auto"/>
        </w:rPr>
        <w:t xml:space="preserve">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систем водоснабжения населенных пунктов </w:t>
      </w:r>
      <w:r>
        <w:rPr>
          <w:rFonts w:ascii="Times New Roman" w:hAnsi="Times New Roman" w:cs="Times New Roman"/>
          <w:color w:val="auto"/>
          <w:sz w:val="23"/>
          <w:szCs w:val="23"/>
        </w:rPr>
        <w:t>Фурмановского</w:t>
      </w:r>
      <w:r w:rsidRPr="005644B5">
        <w:rPr>
          <w:rFonts w:ascii="Times New Roman" w:hAnsi="Times New Roman" w:cs="Times New Roman"/>
          <w:color w:val="auto"/>
          <w:sz w:val="23"/>
          <w:szCs w:val="23"/>
        </w:rPr>
        <w:t xml:space="preserve"> сельского совета Первомайского района</w:t>
      </w:r>
      <w:r w:rsidRPr="005644B5">
        <w:rPr>
          <w:rFonts w:ascii="Times New Roman" w:hAnsi="Times New Roman" w:cs="Times New Roman"/>
          <w:color w:val="auto"/>
        </w:rPr>
        <w:t xml:space="preserve"> 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 </w:t>
      </w:r>
      <w:r>
        <w:rPr>
          <w:rFonts w:ascii="Times New Roman" w:hAnsi="Times New Roman" w:cs="Times New Roman"/>
          <w:color w:val="auto"/>
        </w:rPr>
        <w:t>45</w:t>
      </w:r>
      <w:r w:rsidRPr="005644B5">
        <w:rPr>
          <w:rFonts w:ascii="Times New Roman" w:hAnsi="Times New Roman" w:cs="Times New Roman"/>
          <w:color w:val="auto"/>
        </w:rPr>
        <w:t xml:space="preserve"> и 4</w:t>
      </w:r>
      <w:r>
        <w:rPr>
          <w:rFonts w:ascii="Times New Roman" w:hAnsi="Times New Roman" w:cs="Times New Roman"/>
          <w:color w:val="auto"/>
        </w:rPr>
        <w:t>6</w:t>
      </w:r>
      <w:r w:rsidRPr="005644B5">
        <w:rPr>
          <w:rFonts w:ascii="Times New Roman" w:hAnsi="Times New Roman" w:cs="Times New Roman"/>
          <w:color w:val="auto"/>
        </w:rPr>
        <w:t xml:space="preserve"> настоящих нормативов.</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70</w:t>
      </w:r>
      <w:r w:rsidRPr="005644B5">
        <w:rPr>
          <w:rFonts w:ascii="Times New Roman" w:hAnsi="Times New Roman" w:cs="Times New Roman"/>
          <w:color w:val="auto"/>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1</w:t>
      </w:r>
      <w:r w:rsidRPr="005644B5">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5856CB" w:rsidRPr="005644B5" w:rsidRDefault="005856CB" w:rsidP="00902C69">
      <w:pPr>
        <w:pStyle w:val="a8"/>
        <w:spacing w:before="0" w:beforeAutospacing="0" w:after="0" w:afterAutospacing="0" w:line="276" w:lineRule="auto"/>
        <w:jc w:val="right"/>
      </w:pPr>
      <w:r w:rsidRPr="005644B5">
        <w:t xml:space="preserve">Таблица </w:t>
      </w:r>
      <w:r>
        <w:t>46</w:t>
      </w:r>
    </w:p>
    <w:p w:rsidR="005856CB" w:rsidRPr="005644B5" w:rsidRDefault="005856CB" w:rsidP="00902C69">
      <w:pPr>
        <w:pStyle w:val="a8"/>
        <w:spacing w:before="0" w:beforeAutospacing="0" w:after="0" w:afterAutospacing="0" w:line="276" w:lineRule="auto"/>
        <w:jc w:val="center"/>
      </w:pPr>
      <w:r w:rsidRPr="005644B5">
        <w:t>Нормы водопотребления</w:t>
      </w:r>
    </w:p>
    <w:p w:rsidR="005856CB" w:rsidRPr="005644B5" w:rsidRDefault="005856CB" w:rsidP="00902C69">
      <w:pPr>
        <w:pStyle w:val="a8"/>
        <w:spacing w:before="0" w:beforeAutospacing="0" w:after="0" w:afterAutospacing="0" w:line="276" w:lineRule="auto"/>
        <w:ind w:left="1080" w:hanging="513"/>
      </w:pPr>
      <w:r w:rsidRPr="005644B5">
        <w:t>Среднесуточное (за год) водопотребление на хозяйственно-питьевые нужды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784"/>
      </w:tblGrid>
      <w:tr w:rsidR="005856CB" w:rsidRPr="005A44C4" w:rsidTr="004B7623">
        <w:tc>
          <w:tcPr>
            <w:tcW w:w="5353" w:type="dxa"/>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Степень благоустройства районов жилой застройки</w:t>
            </w:r>
          </w:p>
        </w:tc>
        <w:tc>
          <w:tcPr>
            <w:tcW w:w="4784" w:type="dxa"/>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Удельное хозяйственно-питьевое водопотребление в населенных пунктах на одного жителя среднесуточное (за год), л/сут.</w:t>
            </w:r>
          </w:p>
        </w:tc>
      </w:tr>
      <w:tr w:rsidR="005856CB" w:rsidRPr="005A44C4" w:rsidTr="00902C69">
        <w:tc>
          <w:tcPr>
            <w:tcW w:w="10137" w:type="dxa"/>
            <w:gridSpan w:val="2"/>
          </w:tcPr>
          <w:p w:rsidR="005856CB" w:rsidRPr="005A44C4" w:rsidRDefault="005856CB" w:rsidP="00902C69">
            <w:pPr>
              <w:spacing w:after="0" w:line="240" w:lineRule="auto"/>
              <w:jc w:val="both"/>
              <w:rPr>
                <w:rFonts w:ascii="Times New Roman" w:hAnsi="Times New Roman"/>
                <w:sz w:val="20"/>
                <w:szCs w:val="20"/>
              </w:rPr>
            </w:pPr>
            <w:r w:rsidRPr="005A44C4">
              <w:rPr>
                <w:rFonts w:ascii="Times New Roman" w:hAnsi="Times New Roman"/>
                <w:sz w:val="20"/>
                <w:szCs w:val="20"/>
              </w:rPr>
              <w:t>Застройка зданиями, оборудованными внутренним водопроводом и канализацией:</w:t>
            </w:r>
          </w:p>
        </w:tc>
      </w:tr>
      <w:tr w:rsidR="005856CB" w:rsidRPr="005A44C4" w:rsidTr="00902C69">
        <w:tc>
          <w:tcPr>
            <w:tcW w:w="5353" w:type="dxa"/>
          </w:tcPr>
          <w:p w:rsidR="005856CB" w:rsidRPr="005A44C4" w:rsidRDefault="005856CB" w:rsidP="00902C69">
            <w:pPr>
              <w:pStyle w:val="a8"/>
              <w:spacing w:before="0" w:beforeAutospacing="0" w:after="0" w:afterAutospacing="0"/>
              <w:jc w:val="both"/>
              <w:rPr>
                <w:sz w:val="20"/>
                <w:szCs w:val="20"/>
              </w:rPr>
            </w:pPr>
            <w:r w:rsidRPr="005A44C4">
              <w:rPr>
                <w:sz w:val="20"/>
                <w:szCs w:val="20"/>
              </w:rPr>
              <w:t>без ванн</w:t>
            </w:r>
          </w:p>
        </w:tc>
        <w:tc>
          <w:tcPr>
            <w:tcW w:w="4784" w:type="dxa"/>
          </w:tcPr>
          <w:p w:rsidR="005856CB" w:rsidRPr="005A44C4" w:rsidRDefault="005856CB" w:rsidP="00902C69">
            <w:pPr>
              <w:pStyle w:val="a8"/>
              <w:spacing w:before="0" w:beforeAutospacing="0" w:after="0" w:afterAutospacing="0"/>
              <w:jc w:val="center"/>
              <w:rPr>
                <w:sz w:val="20"/>
                <w:szCs w:val="20"/>
              </w:rPr>
            </w:pPr>
            <w:r w:rsidRPr="005A44C4">
              <w:rPr>
                <w:sz w:val="20"/>
                <w:szCs w:val="20"/>
              </w:rPr>
              <w:t>125 - 160</w:t>
            </w:r>
          </w:p>
        </w:tc>
      </w:tr>
      <w:tr w:rsidR="005856CB" w:rsidRPr="005A44C4" w:rsidTr="00902C69">
        <w:tc>
          <w:tcPr>
            <w:tcW w:w="5353" w:type="dxa"/>
          </w:tcPr>
          <w:p w:rsidR="005856CB" w:rsidRPr="005A44C4" w:rsidRDefault="005856CB" w:rsidP="00902C69">
            <w:pPr>
              <w:pStyle w:val="a8"/>
              <w:spacing w:before="0" w:beforeAutospacing="0" w:after="0" w:afterAutospacing="0"/>
              <w:jc w:val="both"/>
              <w:rPr>
                <w:sz w:val="20"/>
                <w:szCs w:val="20"/>
              </w:rPr>
            </w:pPr>
            <w:r w:rsidRPr="005A44C4">
              <w:rPr>
                <w:sz w:val="20"/>
                <w:szCs w:val="20"/>
              </w:rPr>
              <w:t>с ванными и местными водонагревателями</w:t>
            </w:r>
          </w:p>
        </w:tc>
        <w:tc>
          <w:tcPr>
            <w:tcW w:w="4784" w:type="dxa"/>
          </w:tcPr>
          <w:p w:rsidR="005856CB" w:rsidRPr="005A44C4" w:rsidRDefault="005856CB" w:rsidP="00902C69">
            <w:pPr>
              <w:pStyle w:val="a8"/>
              <w:spacing w:before="0" w:beforeAutospacing="0" w:after="0" w:afterAutospacing="0"/>
              <w:jc w:val="center"/>
              <w:rPr>
                <w:sz w:val="20"/>
                <w:szCs w:val="20"/>
              </w:rPr>
            </w:pPr>
            <w:r w:rsidRPr="005A44C4">
              <w:rPr>
                <w:sz w:val="20"/>
                <w:szCs w:val="20"/>
              </w:rPr>
              <w:t>160 - 230</w:t>
            </w:r>
          </w:p>
        </w:tc>
      </w:tr>
      <w:tr w:rsidR="005856CB" w:rsidRPr="005A44C4" w:rsidTr="00902C69">
        <w:tc>
          <w:tcPr>
            <w:tcW w:w="5353" w:type="dxa"/>
          </w:tcPr>
          <w:p w:rsidR="005856CB" w:rsidRPr="005A44C4" w:rsidRDefault="005856CB" w:rsidP="00902C69">
            <w:pPr>
              <w:pStyle w:val="a8"/>
              <w:spacing w:before="0" w:beforeAutospacing="0" w:after="0" w:afterAutospacing="0"/>
              <w:jc w:val="both"/>
              <w:rPr>
                <w:sz w:val="20"/>
                <w:szCs w:val="20"/>
              </w:rPr>
            </w:pPr>
            <w:r w:rsidRPr="005A44C4">
              <w:rPr>
                <w:sz w:val="20"/>
                <w:szCs w:val="20"/>
              </w:rPr>
              <w:t>с централизованным горячим водоснабжением</w:t>
            </w:r>
          </w:p>
        </w:tc>
        <w:tc>
          <w:tcPr>
            <w:tcW w:w="4784" w:type="dxa"/>
          </w:tcPr>
          <w:p w:rsidR="005856CB" w:rsidRPr="005A44C4" w:rsidRDefault="005856CB" w:rsidP="00902C69">
            <w:pPr>
              <w:pStyle w:val="a8"/>
              <w:spacing w:before="0" w:beforeAutospacing="0" w:after="0" w:afterAutospacing="0"/>
              <w:jc w:val="center"/>
              <w:rPr>
                <w:sz w:val="20"/>
                <w:szCs w:val="20"/>
              </w:rPr>
            </w:pPr>
            <w:r w:rsidRPr="005A44C4">
              <w:rPr>
                <w:sz w:val="20"/>
                <w:szCs w:val="20"/>
              </w:rPr>
              <w:t>230 - 350</w:t>
            </w:r>
          </w:p>
        </w:tc>
      </w:tr>
    </w:tbl>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5856CB" w:rsidRPr="005644B5" w:rsidRDefault="005856CB" w:rsidP="00902C69">
      <w:pPr>
        <w:pStyle w:val="a8"/>
        <w:spacing w:before="0" w:beforeAutospacing="0" w:after="0" w:afterAutospacing="0"/>
        <w:ind w:firstLine="851"/>
        <w:jc w:val="both"/>
        <w:rPr>
          <w:sz w:val="20"/>
        </w:rPr>
      </w:pPr>
      <w:r w:rsidRPr="005644B5">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5856CB" w:rsidRPr="005644B5" w:rsidRDefault="005856CB" w:rsidP="00902C69">
      <w:pPr>
        <w:pStyle w:val="a8"/>
        <w:spacing w:before="0" w:beforeAutospacing="0" w:after="0" w:afterAutospacing="0"/>
        <w:ind w:firstLine="851"/>
        <w:jc w:val="both"/>
        <w:rPr>
          <w:sz w:val="20"/>
        </w:rPr>
      </w:pPr>
      <w:r w:rsidRPr="005644B5">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5856CB" w:rsidRPr="005644B5" w:rsidRDefault="005856CB" w:rsidP="00902C69">
      <w:pPr>
        <w:pStyle w:val="a8"/>
        <w:spacing w:before="0" w:beforeAutospacing="0" w:after="0" w:afterAutospacing="0"/>
        <w:ind w:firstLine="851"/>
        <w:jc w:val="both"/>
        <w:rPr>
          <w:sz w:val="20"/>
        </w:rPr>
      </w:pPr>
      <w:r w:rsidRPr="005644B5">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5856CB" w:rsidRPr="005644B5" w:rsidRDefault="005856CB" w:rsidP="00902C69">
      <w:pPr>
        <w:pStyle w:val="a8"/>
        <w:spacing w:before="0" w:beforeAutospacing="0" w:after="0" w:afterAutospacing="0"/>
        <w:ind w:firstLine="851"/>
        <w:jc w:val="both"/>
        <w:rPr>
          <w:sz w:val="20"/>
        </w:rPr>
      </w:pPr>
      <w:r w:rsidRPr="005644B5">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5856CB" w:rsidRPr="005644B5" w:rsidRDefault="005856CB" w:rsidP="00902C69">
      <w:pPr>
        <w:pStyle w:val="a8"/>
        <w:spacing w:before="0" w:beforeAutospacing="0" w:after="0" w:afterAutospacing="0"/>
        <w:jc w:val="both"/>
      </w:pPr>
    </w:p>
    <w:p w:rsidR="005856CB" w:rsidRDefault="005856CB" w:rsidP="00902C69">
      <w:pPr>
        <w:pStyle w:val="a8"/>
        <w:spacing w:before="0" w:beforeAutospacing="0" w:after="0" w:afterAutospacing="0" w:line="276" w:lineRule="auto"/>
        <w:jc w:val="right"/>
      </w:pPr>
    </w:p>
    <w:p w:rsidR="005856CB" w:rsidRPr="005644B5" w:rsidRDefault="005856CB" w:rsidP="00902C69">
      <w:pPr>
        <w:pStyle w:val="a8"/>
        <w:spacing w:before="0" w:beforeAutospacing="0" w:after="0" w:afterAutospacing="0" w:line="276" w:lineRule="auto"/>
        <w:jc w:val="right"/>
      </w:pPr>
      <w:r w:rsidRPr="005644B5">
        <w:t>Таблица 4</w:t>
      </w:r>
      <w:r>
        <w:t>7</w:t>
      </w:r>
    </w:p>
    <w:p w:rsidR="005856CB" w:rsidRPr="005644B5" w:rsidRDefault="005856CB" w:rsidP="00902C69">
      <w:pPr>
        <w:pStyle w:val="a8"/>
        <w:spacing w:before="0" w:beforeAutospacing="0" w:after="0" w:afterAutospacing="0" w:line="276" w:lineRule="auto"/>
        <w:jc w:val="right"/>
      </w:pPr>
    </w:p>
    <w:p w:rsidR="005856CB" w:rsidRPr="005644B5" w:rsidRDefault="005856CB" w:rsidP="00902C69">
      <w:pPr>
        <w:pStyle w:val="a8"/>
        <w:spacing w:before="0" w:beforeAutospacing="0" w:after="0" w:afterAutospacing="0" w:line="276" w:lineRule="auto"/>
        <w:jc w:val="center"/>
      </w:pPr>
      <w:r w:rsidRPr="005644B5">
        <w:t>Нормы расхода воды потребителями</w:t>
      </w:r>
    </w:p>
    <w:p w:rsidR="005856CB" w:rsidRPr="005644B5" w:rsidRDefault="005856CB" w:rsidP="00902C69">
      <w:pPr>
        <w:pStyle w:val="a8"/>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gridCol w:w="2133"/>
        <w:gridCol w:w="1141"/>
        <w:gridCol w:w="2365"/>
      </w:tblGrid>
      <w:tr w:rsidR="005856CB" w:rsidRPr="005A44C4" w:rsidTr="004B7623">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Водопотребители</w:t>
            </w:r>
          </w:p>
        </w:tc>
        <w:tc>
          <w:tcPr>
            <w:tcW w:w="0" w:type="auto"/>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Измеритель</w:t>
            </w:r>
          </w:p>
        </w:tc>
        <w:tc>
          <w:tcPr>
            <w:tcW w:w="0" w:type="auto"/>
            <w:gridSpan w:val="2"/>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Нормы расхода воды (в том числе горячей), л</w:t>
            </w:r>
          </w:p>
        </w:tc>
      </w:tr>
      <w:tr w:rsidR="005856CB" w:rsidRPr="005A44C4" w:rsidTr="004B7623">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в средние сутки</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в сутки наибольшего водопотребления</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Жилые дома квартирного типа:</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водопроводом и канализацией без ванн</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95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газоснабжением</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180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водопроводом, канализацией и ваннами с газовыми водонагревателями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190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225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быстродействующими газовыми нагревателями и многоточечным водоразбором</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210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ваннами длиной от 1500 до 1700 мм, оборудованными душами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Гостиницы, пансионаты и мотели с общими ваннами и душами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lastRenderedPageBreak/>
              <w:t>Гостиницы и пансионаты с душами во всех отдельных номерах</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230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230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Гостиницы с ваннами в отдельных номерах, % от общего числа номеров:</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до 25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до 75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до 100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житель</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Больницы:</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общими ваннами и душевыми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койка</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115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инфекционные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койка</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240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240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Поликлиники и амбулатории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больной в смену</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13</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Детские ясли-сады:</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 дневным пребыванием детей:</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со столовыми, работающими на полуфабрикатах</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ребенок</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21,5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ребенок</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Прачечные:</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механизированные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кг сухого белья</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75</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75</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немеханизированные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кг сухого белья</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Административные здания</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работающий</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16</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Аптеки:</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торговый зал и подсобные помещения</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работающий</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16</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Предприятия общественного питания:</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для приготовления пищи:</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реализуемой в обеденном зале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условное блюдо</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продаваемой на дом</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условное блюдо</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выпускающие полуфабрикаты:</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мясные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6700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рыбные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6400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овощные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4400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кулинарные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т</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7700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Магазины:</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продовольственные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работающий в смену (20 м</w:t>
            </w:r>
            <w:r w:rsidRPr="005A44C4">
              <w:rPr>
                <w:sz w:val="20"/>
                <w:szCs w:val="20"/>
                <w:vertAlign w:val="superscript"/>
              </w:rPr>
              <w:t>2</w:t>
            </w:r>
            <w:r w:rsidRPr="005A44C4">
              <w:rPr>
                <w:sz w:val="20"/>
                <w:szCs w:val="20"/>
              </w:rPr>
              <w:t xml:space="preserve"> торгового зала)</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250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промтоварные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работающий в смену</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12</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16</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Парикмахерские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рабочее место в смену</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60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Клубы</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место</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8,6</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Стадионы и спортзалы:</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для зрителей</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место</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для физкультурников (с учетом приема душа)</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человек</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50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для спортсменов</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человек</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Бани:</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для мытья в мыльной с тазами на скамьях и ополаскиванием в душе</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посетитель</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180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то же, с приемом оздоровительных процедур и</w:t>
            </w: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1 посетитель</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290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szCs w:val="20"/>
              </w:rPr>
            </w:pPr>
            <w:r w:rsidRPr="005A44C4">
              <w:rPr>
                <w:sz w:val="20"/>
                <w:szCs w:val="20"/>
              </w:rPr>
              <w:t>ополаскиванием в душе:</w:t>
            </w: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c>
          <w:tcPr>
            <w:tcW w:w="0" w:type="auto"/>
            <w:vAlign w:val="center"/>
          </w:tcPr>
          <w:p w:rsidR="005856CB" w:rsidRPr="005A44C4" w:rsidRDefault="005856CB" w:rsidP="00902C69">
            <w:pPr>
              <w:spacing w:after="0" w:line="240" w:lineRule="auto"/>
              <w:jc w:val="center"/>
              <w:rPr>
                <w:rFonts w:ascii="Times New Roman" w:hAnsi="Times New Roman"/>
                <w:sz w:val="20"/>
                <w:szCs w:val="20"/>
              </w:rPr>
            </w:pPr>
          </w:p>
        </w:tc>
      </w:tr>
    </w:tbl>
    <w:p w:rsidR="005856CB" w:rsidRPr="005644B5" w:rsidRDefault="005856CB" w:rsidP="00902C69">
      <w:pPr>
        <w:pStyle w:val="a8"/>
        <w:spacing w:before="0" w:beforeAutospacing="0" w:after="0" w:afterAutospacing="0"/>
        <w:jc w:val="both"/>
      </w:pPr>
    </w:p>
    <w:p w:rsidR="005856CB" w:rsidRPr="005644B5" w:rsidRDefault="005856CB" w:rsidP="00902C69">
      <w:pPr>
        <w:pStyle w:val="a8"/>
        <w:spacing w:before="0" w:beforeAutospacing="0" w:after="0" w:afterAutospacing="0"/>
        <w:ind w:firstLine="851"/>
        <w:jc w:val="both"/>
        <w:rPr>
          <w:sz w:val="20"/>
        </w:rPr>
      </w:pPr>
      <w:r w:rsidRPr="005644B5">
        <w:rPr>
          <w:sz w:val="20"/>
        </w:rPr>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5856CB" w:rsidRPr="005644B5" w:rsidRDefault="005856CB" w:rsidP="00902C69">
      <w:pPr>
        <w:pStyle w:val="a8"/>
        <w:spacing w:before="0" w:beforeAutospacing="0" w:after="0" w:afterAutospacing="0"/>
        <w:ind w:firstLine="851"/>
        <w:jc w:val="both"/>
        <w:rPr>
          <w:sz w:val="20"/>
        </w:rPr>
      </w:pPr>
      <w:r w:rsidRPr="005644B5">
        <w:rPr>
          <w:sz w:val="20"/>
        </w:rPr>
        <w:t>2. Нормы расхода воды в средние сутки приведены для выполнения технико-экономических сравнений вариантов.</w:t>
      </w:r>
    </w:p>
    <w:p w:rsidR="005856CB" w:rsidRPr="005644B5" w:rsidRDefault="005856CB" w:rsidP="00902C69">
      <w:pPr>
        <w:pStyle w:val="a8"/>
        <w:spacing w:before="0" w:beforeAutospacing="0" w:after="0" w:afterAutospacing="0"/>
        <w:ind w:firstLine="851"/>
        <w:jc w:val="both"/>
        <w:rPr>
          <w:sz w:val="20"/>
        </w:rPr>
      </w:pPr>
      <w:r w:rsidRPr="005644B5">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5856CB" w:rsidRPr="005644B5" w:rsidRDefault="005856CB" w:rsidP="00902C69">
      <w:pPr>
        <w:pStyle w:val="a8"/>
        <w:spacing w:before="0" w:beforeAutospacing="0" w:after="0" w:afterAutospacing="0"/>
        <w:ind w:firstLine="851"/>
        <w:jc w:val="both"/>
        <w:rPr>
          <w:sz w:val="20"/>
        </w:rPr>
      </w:pPr>
      <w:r w:rsidRPr="005644B5">
        <w:rPr>
          <w:sz w:val="20"/>
        </w:rPr>
        <w:lastRenderedPageBreak/>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856CB" w:rsidRPr="005644B5" w:rsidRDefault="005856CB" w:rsidP="00902C69">
      <w:pPr>
        <w:pStyle w:val="Default"/>
        <w:ind w:firstLine="851"/>
        <w:jc w:val="both"/>
        <w:rPr>
          <w:rFonts w:ascii="Times New Roman" w:hAnsi="Times New Roman" w:cs="Times New Roman"/>
          <w:color w:val="auto"/>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2</w:t>
      </w:r>
      <w:r w:rsidRPr="005644B5">
        <w:rPr>
          <w:rFonts w:ascii="Times New Roman" w:hAnsi="Times New Roman" w:cs="Times New Roman"/>
          <w:color w:val="auto"/>
        </w:rPr>
        <w:t xml:space="preserve"> Нормативы потребления коммунальных услуг по водоснабжению и водоотведению в жилых помещениях населенных пунктов </w:t>
      </w:r>
      <w:r>
        <w:rPr>
          <w:rFonts w:ascii="Times New Roman" w:hAnsi="Times New Roman" w:cs="Times New Roman"/>
          <w:color w:val="auto"/>
          <w:sz w:val="23"/>
          <w:szCs w:val="23"/>
        </w:rPr>
        <w:t>Фурмановского</w:t>
      </w:r>
      <w:r w:rsidRPr="005644B5">
        <w:rPr>
          <w:rFonts w:ascii="Times New Roman" w:hAnsi="Times New Roman" w:cs="Times New Roman"/>
          <w:color w:val="auto"/>
          <w:sz w:val="23"/>
          <w:szCs w:val="23"/>
        </w:rPr>
        <w:t xml:space="preserve"> сельсовета Первомайского района</w:t>
      </w:r>
      <w:r w:rsidRPr="005644B5">
        <w:rPr>
          <w:rFonts w:ascii="Times New Roman" w:hAnsi="Times New Roman" w:cs="Times New Roman"/>
          <w:color w:val="auto"/>
        </w:rPr>
        <w:t xml:space="preserve"> Оренбургской области приведены в таблице 4</w:t>
      </w:r>
      <w:r>
        <w:rPr>
          <w:rFonts w:ascii="Times New Roman" w:hAnsi="Times New Roman" w:cs="Times New Roman"/>
          <w:color w:val="auto"/>
        </w:rPr>
        <w:t>8</w:t>
      </w:r>
      <w:r w:rsidRPr="005644B5">
        <w:rPr>
          <w:rFonts w:ascii="Times New Roman" w:hAnsi="Times New Roman" w:cs="Times New Roman"/>
          <w:color w:val="auto"/>
        </w:rPr>
        <w:t>.</w:t>
      </w:r>
    </w:p>
    <w:p w:rsidR="005856CB" w:rsidRPr="005644B5" w:rsidRDefault="005856CB" w:rsidP="00902C69">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4</w:t>
      </w:r>
      <w:r>
        <w:rPr>
          <w:rFonts w:ascii="Times New Roman" w:hAnsi="Times New Roman" w:cs="Times New Roman"/>
          <w:color w:val="auto"/>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2966"/>
        <w:gridCol w:w="1647"/>
        <w:gridCol w:w="2523"/>
      </w:tblGrid>
      <w:tr w:rsidR="005856CB" w:rsidRPr="00F71C30" w:rsidTr="004B7623">
        <w:tc>
          <w:tcPr>
            <w:tcW w:w="3001" w:type="dxa"/>
            <w:shd w:val="clear" w:color="auto" w:fill="EEECE1"/>
            <w:vAlign w:val="center"/>
          </w:tcPr>
          <w:p w:rsidR="005856CB" w:rsidRPr="00F71C30" w:rsidRDefault="005856CB"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Описание степени благоустройства</w:t>
            </w:r>
          </w:p>
        </w:tc>
        <w:tc>
          <w:tcPr>
            <w:tcW w:w="2966" w:type="dxa"/>
            <w:shd w:val="clear" w:color="auto" w:fill="EEECE1"/>
            <w:vAlign w:val="center"/>
          </w:tcPr>
          <w:p w:rsidR="005856CB" w:rsidRPr="00F71C30" w:rsidRDefault="005856CB"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F71C30">
              <w:rPr>
                <w:rFonts w:ascii="Times New Roman" w:hAnsi="Times New Roman" w:cs="Times New Roman"/>
                <w:b/>
                <w:color w:val="auto"/>
                <w:sz w:val="20"/>
                <w:vertAlign w:val="superscript"/>
              </w:rPr>
              <w:t>3</w:t>
            </w:r>
            <w:r w:rsidRPr="00F71C30">
              <w:rPr>
                <w:rFonts w:ascii="Times New Roman" w:hAnsi="Times New Roman" w:cs="Times New Roman"/>
                <w:b/>
                <w:color w:val="auto"/>
                <w:sz w:val="20"/>
              </w:rPr>
              <w:t xml:space="preserve"> в месяц на 1 человека)</w:t>
            </w:r>
          </w:p>
        </w:tc>
        <w:tc>
          <w:tcPr>
            <w:tcW w:w="1647" w:type="dxa"/>
            <w:shd w:val="clear" w:color="auto" w:fill="EEECE1"/>
            <w:vAlign w:val="center"/>
          </w:tcPr>
          <w:p w:rsidR="005856CB" w:rsidRPr="00F71C30" w:rsidRDefault="005856CB"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F71C30">
              <w:rPr>
                <w:rFonts w:ascii="Times New Roman" w:hAnsi="Times New Roman" w:cs="Times New Roman"/>
                <w:b/>
                <w:color w:val="auto"/>
                <w:sz w:val="20"/>
                <w:vertAlign w:val="superscript"/>
              </w:rPr>
              <w:t>3</w:t>
            </w:r>
            <w:r w:rsidRPr="00F71C30">
              <w:rPr>
                <w:rFonts w:ascii="Times New Roman" w:hAnsi="Times New Roman" w:cs="Times New Roman"/>
                <w:b/>
                <w:color w:val="auto"/>
                <w:sz w:val="20"/>
              </w:rPr>
              <w:t xml:space="preserve"> в месяц на 1 человека)</w:t>
            </w:r>
          </w:p>
        </w:tc>
        <w:tc>
          <w:tcPr>
            <w:tcW w:w="2523" w:type="dxa"/>
            <w:shd w:val="clear" w:color="auto" w:fill="EEECE1"/>
            <w:vAlign w:val="center"/>
          </w:tcPr>
          <w:p w:rsidR="005856CB" w:rsidRPr="00F71C30" w:rsidRDefault="005856CB" w:rsidP="005A093F">
            <w:pPr>
              <w:pStyle w:val="Default"/>
              <w:jc w:val="center"/>
              <w:rPr>
                <w:rFonts w:ascii="Times New Roman" w:hAnsi="Times New Roman" w:cs="Times New Roman"/>
                <w:b/>
                <w:color w:val="auto"/>
                <w:sz w:val="20"/>
              </w:rPr>
            </w:pPr>
            <w:r w:rsidRPr="00F71C30">
              <w:rPr>
                <w:rFonts w:ascii="Times New Roman" w:hAnsi="Times New Roman" w:cs="Times New Roman"/>
                <w:b/>
                <w:color w:val="auto"/>
                <w:sz w:val="20"/>
              </w:rPr>
              <w:t>Норматив на водоотведение в жилых помещениях (м</w:t>
            </w:r>
            <w:r w:rsidRPr="00F71C30">
              <w:rPr>
                <w:rFonts w:ascii="Times New Roman" w:hAnsi="Times New Roman" w:cs="Times New Roman"/>
                <w:b/>
                <w:color w:val="auto"/>
                <w:sz w:val="20"/>
                <w:vertAlign w:val="superscript"/>
              </w:rPr>
              <w:t>3</w:t>
            </w:r>
            <w:r w:rsidRPr="00F71C30">
              <w:rPr>
                <w:rFonts w:ascii="Times New Roman" w:hAnsi="Times New Roman" w:cs="Times New Roman"/>
                <w:b/>
                <w:color w:val="auto"/>
                <w:sz w:val="20"/>
              </w:rPr>
              <w:t xml:space="preserve"> в месяц на 1 человека)</w:t>
            </w:r>
          </w:p>
        </w:tc>
      </w:tr>
      <w:tr w:rsidR="005856CB" w:rsidRPr="00F71C30" w:rsidTr="005A093F">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3,17</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2,45</w:t>
            </w: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5,62</w:t>
            </w:r>
          </w:p>
        </w:tc>
      </w:tr>
      <w:tr w:rsidR="005856CB" w:rsidRPr="00F71C30" w:rsidTr="005A093F">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водоснабжения</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3,17</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3,17</w:t>
            </w:r>
          </w:p>
        </w:tc>
      </w:tr>
      <w:tr w:rsidR="005856CB" w:rsidRPr="00F71C30" w:rsidTr="005A093F">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Жилые дома с водопроводом, без канализации</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1,22</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r w:rsidR="005856CB" w:rsidRPr="00F71C30" w:rsidTr="005A093F">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Жилые дома с водопроводом, выгребными ямами, без ванн</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2,43</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r w:rsidR="005856CB" w:rsidRPr="00F71C30" w:rsidTr="005A093F">
        <w:trPr>
          <w:trHeight w:val="397"/>
        </w:trPr>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Потребление воды из уличной водоразборной колонки</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0,91</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r w:rsidR="005856CB" w:rsidRPr="00F71C30" w:rsidTr="005A093F">
        <w:trPr>
          <w:trHeight w:val="301"/>
        </w:trPr>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канализацией, ваннами и газовыми водонагревателями</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3,8</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3,8</w:t>
            </w:r>
          </w:p>
        </w:tc>
      </w:tr>
      <w:tr w:rsidR="005856CB" w:rsidRPr="00F71C30" w:rsidTr="005A093F">
        <w:trPr>
          <w:trHeight w:val="184"/>
        </w:trPr>
        <w:tc>
          <w:tcPr>
            <w:tcW w:w="3001" w:type="dxa"/>
          </w:tcPr>
          <w:p w:rsidR="005856CB" w:rsidRPr="00F71C30" w:rsidRDefault="005856CB" w:rsidP="005A093F">
            <w:pPr>
              <w:pStyle w:val="Default"/>
              <w:jc w:val="both"/>
              <w:rPr>
                <w:rFonts w:ascii="Times New Roman" w:hAnsi="Times New Roman" w:cs="Times New Roman"/>
                <w:color w:val="auto"/>
                <w:sz w:val="20"/>
              </w:rPr>
            </w:pPr>
            <w:r w:rsidRPr="00F71C30">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2966"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3,8</w:t>
            </w:r>
          </w:p>
        </w:tc>
        <w:tc>
          <w:tcPr>
            <w:tcW w:w="1647"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c>
          <w:tcPr>
            <w:tcW w:w="2523" w:type="dxa"/>
            <w:vAlign w:val="center"/>
          </w:tcPr>
          <w:p w:rsidR="005856CB" w:rsidRPr="00F71C30" w:rsidRDefault="005856CB" w:rsidP="005A093F">
            <w:pPr>
              <w:pStyle w:val="Default"/>
              <w:jc w:val="center"/>
              <w:rPr>
                <w:rFonts w:ascii="Times New Roman" w:hAnsi="Times New Roman" w:cs="Times New Roman"/>
                <w:color w:val="auto"/>
                <w:sz w:val="20"/>
              </w:rPr>
            </w:pPr>
            <w:r w:rsidRPr="00F71C30">
              <w:rPr>
                <w:rFonts w:ascii="Times New Roman" w:hAnsi="Times New Roman" w:cs="Times New Roman"/>
                <w:color w:val="auto"/>
                <w:sz w:val="20"/>
              </w:rPr>
              <w:t>-</w:t>
            </w:r>
          </w:p>
        </w:tc>
      </w:tr>
    </w:tbl>
    <w:p w:rsidR="005856CB" w:rsidRPr="005644B5" w:rsidRDefault="005856CB" w:rsidP="00902C69">
      <w:pPr>
        <w:pStyle w:val="Default"/>
        <w:spacing w:line="276" w:lineRule="auto"/>
        <w:ind w:firstLine="851"/>
        <w:jc w:val="both"/>
        <w:rPr>
          <w:rFonts w:ascii="Times New Roman" w:hAnsi="Times New Roman" w:cs="Times New Roman"/>
          <w:color w:val="auto"/>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3</w:t>
      </w:r>
      <w:r w:rsidRPr="005644B5">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4</w:t>
      </w:r>
      <w:r w:rsidRPr="005644B5">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5</w:t>
      </w:r>
      <w:r w:rsidRPr="005644B5">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6</w:t>
      </w:r>
      <w:r w:rsidRPr="005644B5">
        <w:rPr>
          <w:rFonts w:ascii="Times New Roman" w:hAnsi="Times New Roman" w:cs="Times New Roman"/>
          <w:color w:val="auto"/>
        </w:rPr>
        <w:t xml:space="preserve"> Выбор схем и систем водоснабжения населенных пунктов </w:t>
      </w:r>
      <w:r>
        <w:rPr>
          <w:rFonts w:ascii="Times New Roman" w:hAnsi="Times New Roman" w:cs="Times New Roman"/>
          <w:color w:val="auto"/>
        </w:rPr>
        <w:t xml:space="preserve">Фурмановского </w:t>
      </w:r>
      <w:r w:rsidRPr="005644B5">
        <w:rPr>
          <w:rFonts w:ascii="Times New Roman" w:hAnsi="Times New Roman" w:cs="Times New Roman"/>
          <w:color w:val="auto"/>
        </w:rPr>
        <w:t xml:space="preserve">сельсовета Первомайского района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на предприятиях;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тушение пожаров;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7</w:t>
      </w:r>
      <w:r w:rsidRPr="005644B5">
        <w:rPr>
          <w:rFonts w:ascii="Times New Roman" w:hAnsi="Times New Roman" w:cs="Times New Roman"/>
          <w:color w:val="auto"/>
        </w:rPr>
        <w:t xml:space="preserve"> В населенных пунктах,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следует: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8</w:t>
      </w:r>
      <w:r w:rsidRPr="005644B5">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.7</w:t>
      </w:r>
      <w:r>
        <w:rPr>
          <w:rFonts w:ascii="Times New Roman" w:hAnsi="Times New Roman" w:cs="Times New Roman"/>
          <w:color w:val="auto"/>
        </w:rPr>
        <w:t>9</w:t>
      </w:r>
      <w:r w:rsidRPr="005644B5">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80</w:t>
      </w:r>
      <w:r w:rsidRPr="005644B5">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1</w:t>
      </w:r>
      <w:r w:rsidRPr="005644B5">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2</w:t>
      </w:r>
      <w:r w:rsidRPr="005644B5">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3</w:t>
      </w:r>
      <w:r w:rsidRPr="005644B5">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4</w:t>
      </w:r>
      <w:r w:rsidRPr="005644B5">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5</w:t>
      </w:r>
      <w:r w:rsidRPr="005644B5">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6</w:t>
      </w:r>
      <w:r w:rsidRPr="005644B5">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7</w:t>
      </w:r>
      <w:r w:rsidRPr="005644B5">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i/>
          <w:iCs/>
          <w:color w:val="auto"/>
        </w:rPr>
        <w:t>Примечание</w:t>
      </w:r>
      <w:r w:rsidRPr="005644B5">
        <w:rPr>
          <w:rFonts w:ascii="Times New Roman" w:hAnsi="Times New Roman" w:cs="Times New Roman"/>
          <w:color w:val="auto"/>
        </w:rPr>
        <w:t xml:space="preserve">. В населенных пунктах,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8</w:t>
      </w:r>
      <w:r w:rsidRPr="005644B5">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.8</w:t>
      </w:r>
      <w:r>
        <w:rPr>
          <w:rFonts w:ascii="Times New Roman" w:hAnsi="Times New Roman" w:cs="Times New Roman"/>
          <w:color w:val="auto"/>
        </w:rPr>
        <w:t>9</w:t>
      </w:r>
      <w:r w:rsidRPr="005644B5">
        <w:rPr>
          <w:rFonts w:ascii="Times New Roman" w:hAnsi="Times New Roman" w:cs="Times New Roman"/>
          <w:color w:val="auto"/>
        </w:rPr>
        <w:t xml:space="preserve"> Соединение сетей хозяйственно-питьевых водопроводов с сетями водопроводов, подающих воду непитьевого качества, не допускается.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90</w:t>
      </w:r>
      <w:r w:rsidRPr="005644B5">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w:t>
      </w:r>
      <w:r>
        <w:rPr>
          <w:rFonts w:ascii="Times New Roman" w:hAnsi="Times New Roman" w:cs="Times New Roman"/>
          <w:color w:val="auto"/>
        </w:rPr>
        <w:t>9</w:t>
      </w:r>
      <w:r w:rsidRPr="005644B5">
        <w:rPr>
          <w:rFonts w:ascii="Times New Roman" w:hAnsi="Times New Roman" w:cs="Times New Roman"/>
          <w:color w:val="auto"/>
        </w:rPr>
        <w:t xml:space="preserve">.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5856CB" w:rsidRPr="005644B5" w:rsidRDefault="005856CB" w:rsidP="00902C69">
      <w:pPr>
        <w:pStyle w:val="Default"/>
        <w:tabs>
          <w:tab w:val="left" w:pos="3000"/>
        </w:tabs>
        <w:spacing w:line="276" w:lineRule="auto"/>
        <w:ind w:firstLine="851"/>
        <w:jc w:val="both"/>
        <w:rPr>
          <w:rFonts w:ascii="Times New Roman" w:hAnsi="Times New Roman" w:cs="Times New Roman"/>
          <w:color w:val="auto"/>
        </w:rPr>
      </w:pPr>
    </w:p>
    <w:p w:rsidR="005856CB" w:rsidRDefault="005856CB" w:rsidP="00902C69">
      <w:pPr>
        <w:pStyle w:val="Default"/>
        <w:tabs>
          <w:tab w:val="left" w:pos="3000"/>
        </w:tabs>
        <w:spacing w:line="276" w:lineRule="auto"/>
        <w:ind w:firstLine="851"/>
        <w:jc w:val="right"/>
        <w:rPr>
          <w:rFonts w:ascii="Times New Roman" w:hAnsi="Times New Roman" w:cs="Times New Roman"/>
          <w:color w:val="auto"/>
        </w:rPr>
      </w:pPr>
    </w:p>
    <w:p w:rsidR="005856CB" w:rsidRDefault="005856CB" w:rsidP="00902C69">
      <w:pPr>
        <w:pStyle w:val="Default"/>
        <w:tabs>
          <w:tab w:val="left" w:pos="3000"/>
        </w:tabs>
        <w:spacing w:line="276" w:lineRule="auto"/>
        <w:ind w:firstLine="851"/>
        <w:jc w:val="right"/>
        <w:rPr>
          <w:rFonts w:ascii="Times New Roman" w:hAnsi="Times New Roman" w:cs="Times New Roman"/>
          <w:color w:val="auto"/>
        </w:rPr>
      </w:pPr>
    </w:p>
    <w:p w:rsidR="005856CB" w:rsidRPr="005644B5" w:rsidRDefault="005856CB" w:rsidP="00902C69">
      <w:pPr>
        <w:pStyle w:val="Default"/>
        <w:tabs>
          <w:tab w:val="left" w:pos="30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Pr>
          <w:rFonts w:ascii="Times New Roman" w:hAnsi="Times New Roman" w:cs="Times New Roman"/>
          <w:color w:val="auto"/>
        </w:rPr>
        <w:t>49</w:t>
      </w:r>
    </w:p>
    <w:p w:rsidR="005856CB" w:rsidRPr="005644B5" w:rsidRDefault="005856CB" w:rsidP="00902C69">
      <w:pPr>
        <w:pStyle w:val="a8"/>
        <w:spacing w:before="0" w:beforeAutospacing="0" w:after="0" w:afterAutospacing="0" w:line="276" w:lineRule="auto"/>
        <w:jc w:val="center"/>
      </w:pPr>
      <w:r w:rsidRPr="005644B5">
        <w:t>Зоны санитарной охраны источников водоснабжения и водопроводов питьевого назначения</w:t>
      </w:r>
    </w:p>
    <w:p w:rsidR="005856CB" w:rsidRPr="005644B5" w:rsidRDefault="005856CB" w:rsidP="00902C69">
      <w:pPr>
        <w:pStyle w:val="a8"/>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1865"/>
        <w:gridCol w:w="1880"/>
        <w:gridCol w:w="3225"/>
      </w:tblGrid>
      <w:tr w:rsidR="005856CB" w:rsidRPr="005A44C4" w:rsidTr="004B7623">
        <w:tc>
          <w:tcPr>
            <w:tcW w:w="3167" w:type="dxa"/>
            <w:vMerge w:val="restart"/>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Наименование источника водоснабжения</w:t>
            </w:r>
          </w:p>
        </w:tc>
        <w:tc>
          <w:tcPr>
            <w:tcW w:w="6970" w:type="dxa"/>
            <w:gridSpan w:val="3"/>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Границы зон санитарной охраны от источника водоснабжения</w:t>
            </w:r>
          </w:p>
        </w:tc>
      </w:tr>
      <w:tr w:rsidR="005856CB" w:rsidRPr="005A44C4" w:rsidTr="004B7623">
        <w:tc>
          <w:tcPr>
            <w:tcW w:w="3167" w:type="dxa"/>
            <w:vMerge/>
            <w:shd w:val="clear" w:color="auto" w:fill="EEECE1"/>
            <w:vAlign w:val="center"/>
          </w:tcPr>
          <w:p w:rsidR="005856CB" w:rsidRPr="005A44C4" w:rsidRDefault="005856CB" w:rsidP="00902C69">
            <w:pPr>
              <w:spacing w:after="0" w:line="240" w:lineRule="auto"/>
              <w:jc w:val="center"/>
              <w:rPr>
                <w:rFonts w:ascii="Times New Roman" w:hAnsi="Times New Roman"/>
                <w:b/>
                <w:sz w:val="20"/>
                <w:szCs w:val="20"/>
              </w:rPr>
            </w:pPr>
          </w:p>
        </w:tc>
        <w:tc>
          <w:tcPr>
            <w:tcW w:w="1865" w:type="dxa"/>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I пояс</w:t>
            </w:r>
          </w:p>
        </w:tc>
        <w:tc>
          <w:tcPr>
            <w:tcW w:w="1880" w:type="dxa"/>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II пояс</w:t>
            </w:r>
          </w:p>
        </w:tc>
        <w:tc>
          <w:tcPr>
            <w:tcW w:w="3225" w:type="dxa"/>
            <w:shd w:val="clear" w:color="auto" w:fill="EEECE1"/>
            <w:vAlign w:val="center"/>
          </w:tcPr>
          <w:p w:rsidR="005856CB" w:rsidRPr="005A44C4" w:rsidRDefault="005856CB" w:rsidP="00902C69">
            <w:pPr>
              <w:pStyle w:val="a8"/>
              <w:spacing w:before="0" w:beforeAutospacing="0" w:after="0" w:afterAutospacing="0"/>
              <w:jc w:val="center"/>
              <w:rPr>
                <w:b/>
                <w:sz w:val="20"/>
                <w:szCs w:val="20"/>
              </w:rPr>
            </w:pPr>
            <w:r w:rsidRPr="005A44C4">
              <w:rPr>
                <w:b/>
                <w:sz w:val="20"/>
                <w:szCs w:val="20"/>
              </w:rPr>
              <w:t>III пояс</w:t>
            </w:r>
          </w:p>
        </w:tc>
      </w:tr>
      <w:tr w:rsidR="005856CB" w:rsidRPr="005A44C4" w:rsidTr="00902C69">
        <w:tc>
          <w:tcPr>
            <w:tcW w:w="0" w:type="auto"/>
            <w:gridSpan w:val="4"/>
            <w:vAlign w:val="center"/>
          </w:tcPr>
          <w:p w:rsidR="005856CB" w:rsidRPr="005A44C4" w:rsidRDefault="005856CB" w:rsidP="00902C69">
            <w:pPr>
              <w:spacing w:after="0" w:line="240" w:lineRule="auto"/>
              <w:rPr>
                <w:rFonts w:ascii="Times New Roman" w:hAnsi="Times New Roman"/>
                <w:sz w:val="20"/>
                <w:szCs w:val="20"/>
              </w:rPr>
            </w:pPr>
            <w:r w:rsidRPr="005A44C4">
              <w:rPr>
                <w:rFonts w:ascii="Times New Roman" w:hAnsi="Times New Roman"/>
                <w:sz w:val="20"/>
                <w:szCs w:val="20"/>
              </w:rPr>
              <w:t>Подземные источники</w:t>
            </w:r>
          </w:p>
        </w:tc>
      </w:tr>
      <w:tr w:rsidR="005856CB" w:rsidRPr="005A44C4" w:rsidTr="00902C69">
        <w:tc>
          <w:tcPr>
            <w:tcW w:w="3167" w:type="dxa"/>
            <w:vAlign w:val="center"/>
          </w:tcPr>
          <w:p w:rsidR="005856CB" w:rsidRPr="005A44C4" w:rsidRDefault="005856CB" w:rsidP="00902C69">
            <w:pPr>
              <w:pStyle w:val="a8"/>
              <w:spacing w:before="0" w:beforeAutospacing="0" w:after="0" w:afterAutospacing="0"/>
              <w:rPr>
                <w:sz w:val="20"/>
                <w:szCs w:val="20"/>
              </w:rPr>
            </w:pPr>
            <w:r w:rsidRPr="005A44C4">
              <w:rPr>
                <w:sz w:val="20"/>
                <w:szCs w:val="20"/>
              </w:rPr>
              <w:t>а) скважины, в том числе:</w:t>
            </w:r>
          </w:p>
          <w:p w:rsidR="005856CB" w:rsidRPr="005A44C4" w:rsidRDefault="005856CB" w:rsidP="00902C69">
            <w:pPr>
              <w:pStyle w:val="a8"/>
              <w:spacing w:before="0" w:beforeAutospacing="0" w:after="0" w:afterAutospacing="0"/>
              <w:rPr>
                <w:sz w:val="20"/>
                <w:szCs w:val="20"/>
              </w:rPr>
            </w:pPr>
            <w:r w:rsidRPr="005A44C4">
              <w:rPr>
                <w:sz w:val="20"/>
                <w:szCs w:val="20"/>
              </w:rPr>
              <w:t>- защищенные воды</w:t>
            </w: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не менее 30 м</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xml:space="preserve">по расчету в зависимости от Тм </w:t>
            </w:r>
            <w:r w:rsidRPr="005A44C4">
              <w:rPr>
                <w:sz w:val="20"/>
                <w:szCs w:val="20"/>
                <w:vertAlign w:val="superscript"/>
              </w:rPr>
              <w:t>2)</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xml:space="preserve">по расчету в зависимости от Тх </w:t>
            </w:r>
            <w:r w:rsidRPr="005A44C4">
              <w:rPr>
                <w:sz w:val="20"/>
                <w:szCs w:val="20"/>
                <w:vertAlign w:val="superscript"/>
              </w:rPr>
              <w:t>3)</w:t>
            </w:r>
          </w:p>
        </w:tc>
      </w:tr>
      <w:tr w:rsidR="005856CB" w:rsidRPr="005A44C4" w:rsidTr="00902C69">
        <w:tc>
          <w:tcPr>
            <w:tcW w:w="3167" w:type="dxa"/>
            <w:vAlign w:val="center"/>
          </w:tcPr>
          <w:p w:rsidR="005856CB" w:rsidRPr="005A44C4" w:rsidRDefault="005856CB" w:rsidP="00902C69">
            <w:pPr>
              <w:pStyle w:val="a8"/>
              <w:spacing w:before="0" w:beforeAutospacing="0" w:after="0" w:afterAutospacing="0"/>
              <w:rPr>
                <w:sz w:val="20"/>
                <w:szCs w:val="20"/>
              </w:rPr>
            </w:pPr>
            <w:r w:rsidRPr="005A44C4">
              <w:rPr>
                <w:sz w:val="20"/>
                <w:szCs w:val="20"/>
              </w:rPr>
              <w:t>- недостаточно защищенные воды</w:t>
            </w: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не менее 50 м</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то же</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то же</w:t>
            </w:r>
          </w:p>
        </w:tc>
      </w:tr>
      <w:tr w:rsidR="005856CB" w:rsidRPr="005A44C4" w:rsidTr="00902C69">
        <w:tc>
          <w:tcPr>
            <w:tcW w:w="3167" w:type="dxa"/>
            <w:vAlign w:val="center"/>
          </w:tcPr>
          <w:p w:rsidR="005856CB" w:rsidRPr="005A44C4" w:rsidRDefault="005856CB" w:rsidP="00902C69">
            <w:pPr>
              <w:pStyle w:val="a8"/>
              <w:spacing w:before="0" w:beforeAutospacing="0" w:after="0" w:afterAutospacing="0"/>
              <w:rPr>
                <w:sz w:val="20"/>
                <w:szCs w:val="20"/>
              </w:rPr>
            </w:pPr>
            <w:r w:rsidRPr="005A44C4">
              <w:rPr>
                <w:sz w:val="20"/>
                <w:szCs w:val="20"/>
              </w:rPr>
              <w:t>б) водозаборы при искусственном пополнении запасов подземных вод,</w:t>
            </w:r>
          </w:p>
          <w:p w:rsidR="005856CB" w:rsidRPr="005A44C4" w:rsidRDefault="005856CB" w:rsidP="00902C69">
            <w:pPr>
              <w:pStyle w:val="a8"/>
              <w:spacing w:before="0" w:beforeAutospacing="0" w:after="0" w:afterAutospacing="0"/>
              <w:rPr>
                <w:sz w:val="20"/>
                <w:szCs w:val="20"/>
              </w:rPr>
            </w:pPr>
            <w:r w:rsidRPr="005A44C4">
              <w:rPr>
                <w:sz w:val="20"/>
                <w:szCs w:val="20"/>
              </w:rPr>
              <w:t>в том числе инфильтрационные сооружения (бассейны, каналы)</w:t>
            </w: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не менее 50 м</w:t>
            </w:r>
          </w:p>
          <w:p w:rsidR="005856CB" w:rsidRPr="005A44C4" w:rsidRDefault="005856CB" w:rsidP="00902C69">
            <w:pPr>
              <w:pStyle w:val="a8"/>
              <w:spacing w:before="0" w:beforeAutospacing="0" w:after="0" w:afterAutospacing="0"/>
              <w:jc w:val="center"/>
              <w:rPr>
                <w:sz w:val="20"/>
                <w:szCs w:val="20"/>
              </w:rPr>
            </w:pPr>
            <w:r w:rsidRPr="005A44C4">
              <w:rPr>
                <w:sz w:val="20"/>
                <w:szCs w:val="20"/>
              </w:rPr>
              <w:t>не менее 100 м</w:t>
            </w:r>
            <w:r w:rsidRPr="005A44C4">
              <w:rPr>
                <w:sz w:val="20"/>
                <w:szCs w:val="20"/>
                <w:vertAlign w:val="superscript"/>
              </w:rPr>
              <w:t>1)</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то же</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то же</w:t>
            </w:r>
          </w:p>
        </w:tc>
      </w:tr>
      <w:tr w:rsidR="005856CB" w:rsidRPr="005A44C4" w:rsidTr="00902C69">
        <w:tc>
          <w:tcPr>
            <w:tcW w:w="10137" w:type="dxa"/>
            <w:gridSpan w:val="4"/>
            <w:vAlign w:val="center"/>
          </w:tcPr>
          <w:p w:rsidR="005856CB" w:rsidRPr="005A44C4" w:rsidRDefault="005856CB" w:rsidP="00902C69">
            <w:pPr>
              <w:spacing w:after="0" w:line="240" w:lineRule="auto"/>
              <w:rPr>
                <w:rFonts w:ascii="Times New Roman" w:hAnsi="Times New Roman"/>
                <w:sz w:val="20"/>
                <w:szCs w:val="20"/>
              </w:rPr>
            </w:pPr>
            <w:r w:rsidRPr="005A44C4">
              <w:rPr>
                <w:rFonts w:ascii="Times New Roman" w:hAnsi="Times New Roman"/>
                <w:sz w:val="20"/>
                <w:szCs w:val="20"/>
              </w:rPr>
              <w:t>Поверхностные источники</w:t>
            </w:r>
          </w:p>
        </w:tc>
      </w:tr>
      <w:tr w:rsidR="005856CB" w:rsidRPr="005A44C4" w:rsidTr="00902C69">
        <w:tc>
          <w:tcPr>
            <w:tcW w:w="3167" w:type="dxa"/>
            <w:vMerge w:val="restart"/>
            <w:vAlign w:val="center"/>
          </w:tcPr>
          <w:p w:rsidR="005856CB" w:rsidRPr="005A44C4" w:rsidRDefault="005856CB" w:rsidP="00902C69">
            <w:pPr>
              <w:pStyle w:val="a8"/>
              <w:spacing w:before="0" w:beforeAutospacing="0" w:after="0" w:afterAutospacing="0"/>
              <w:rPr>
                <w:sz w:val="20"/>
                <w:szCs w:val="20"/>
              </w:rPr>
            </w:pPr>
            <w:r w:rsidRPr="005A44C4">
              <w:rPr>
                <w:sz w:val="20"/>
                <w:szCs w:val="20"/>
              </w:rPr>
              <w:t>а) водотоки (реки, каналы)</w:t>
            </w: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вверх по течению не менее 200 м;</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вверх по течению по расчету;</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совпадают с границами II пояса;</w:t>
            </w:r>
          </w:p>
        </w:tc>
      </w:tr>
      <w:tr w:rsidR="005856CB" w:rsidRPr="005A44C4" w:rsidTr="00902C69">
        <w:tc>
          <w:tcPr>
            <w:tcW w:w="3167" w:type="dxa"/>
            <w:vMerge/>
            <w:vAlign w:val="center"/>
          </w:tcPr>
          <w:p w:rsidR="005856CB" w:rsidRPr="005A44C4" w:rsidRDefault="005856CB" w:rsidP="00902C69">
            <w:pPr>
              <w:spacing w:after="0" w:line="240" w:lineRule="auto"/>
              <w:rPr>
                <w:rFonts w:ascii="Times New Roman" w:hAnsi="Times New Roman"/>
                <w:sz w:val="20"/>
                <w:szCs w:val="20"/>
              </w:rPr>
            </w:pP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вниз по течению не менее 100 м;</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вниз по течению не менее 250 м;</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совпадают с границами II пояса;</w:t>
            </w:r>
          </w:p>
        </w:tc>
      </w:tr>
      <w:tr w:rsidR="005856CB" w:rsidRPr="005A44C4" w:rsidTr="00902C69">
        <w:tc>
          <w:tcPr>
            <w:tcW w:w="3167" w:type="dxa"/>
            <w:vMerge/>
            <w:vAlign w:val="center"/>
          </w:tcPr>
          <w:p w:rsidR="005856CB" w:rsidRPr="005A44C4" w:rsidRDefault="005856CB" w:rsidP="00902C69">
            <w:pPr>
              <w:spacing w:after="0" w:line="240" w:lineRule="auto"/>
              <w:rPr>
                <w:rFonts w:ascii="Times New Roman" w:hAnsi="Times New Roman"/>
                <w:sz w:val="20"/>
                <w:szCs w:val="20"/>
              </w:rPr>
            </w:pP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боковые - не менее 100 м от линии уреза воды летне-осенней межени</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боковые не менее 500 м</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 по линии водоразделов в пределах 3 - 5 км, включая притоки</w:t>
            </w:r>
          </w:p>
        </w:tc>
      </w:tr>
      <w:tr w:rsidR="005856CB" w:rsidRPr="005A44C4" w:rsidTr="00902C69">
        <w:tc>
          <w:tcPr>
            <w:tcW w:w="3167" w:type="dxa"/>
            <w:vAlign w:val="center"/>
          </w:tcPr>
          <w:p w:rsidR="005856CB" w:rsidRPr="005A44C4" w:rsidRDefault="005856CB" w:rsidP="00902C69">
            <w:pPr>
              <w:pStyle w:val="a8"/>
              <w:spacing w:before="0" w:beforeAutospacing="0" w:after="0" w:afterAutospacing="0"/>
              <w:rPr>
                <w:sz w:val="20"/>
                <w:szCs w:val="20"/>
              </w:rPr>
            </w:pPr>
            <w:r w:rsidRPr="005A44C4">
              <w:rPr>
                <w:sz w:val="20"/>
                <w:szCs w:val="20"/>
              </w:rPr>
              <w:t>б) водоемы (водохранилища, озера)</w:t>
            </w:r>
          </w:p>
        </w:tc>
        <w:tc>
          <w:tcPr>
            <w:tcW w:w="186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не менее 100 м от линии уреза воды при летне-осенней межени</w:t>
            </w:r>
          </w:p>
        </w:tc>
        <w:tc>
          <w:tcPr>
            <w:tcW w:w="1880"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3 - 5 км во все стороны от водозабора или на 500 - 1000 м при нормальном подпорном уровне</w:t>
            </w:r>
          </w:p>
        </w:tc>
        <w:tc>
          <w:tcPr>
            <w:tcW w:w="3225" w:type="dxa"/>
            <w:vAlign w:val="center"/>
          </w:tcPr>
          <w:p w:rsidR="005856CB" w:rsidRPr="005A44C4" w:rsidRDefault="005856CB" w:rsidP="00902C69">
            <w:pPr>
              <w:pStyle w:val="a8"/>
              <w:spacing w:before="0" w:beforeAutospacing="0" w:after="0" w:afterAutospacing="0"/>
              <w:jc w:val="center"/>
              <w:rPr>
                <w:sz w:val="20"/>
                <w:szCs w:val="20"/>
              </w:rPr>
            </w:pPr>
            <w:r w:rsidRPr="005A44C4">
              <w:rPr>
                <w:sz w:val="20"/>
                <w:szCs w:val="20"/>
              </w:rPr>
              <w:t>совпадают с границами II пояса</w:t>
            </w:r>
          </w:p>
        </w:tc>
      </w:tr>
      <w:tr w:rsidR="005856CB" w:rsidRPr="005A44C4" w:rsidTr="00902C69">
        <w:tc>
          <w:tcPr>
            <w:tcW w:w="3167" w:type="dxa"/>
            <w:vAlign w:val="center"/>
          </w:tcPr>
          <w:p w:rsidR="005856CB" w:rsidRPr="005A44C4" w:rsidRDefault="005856CB" w:rsidP="00902C69">
            <w:pPr>
              <w:pStyle w:val="a8"/>
              <w:spacing w:before="0" w:beforeAutospacing="0" w:after="0" w:afterAutospacing="0"/>
              <w:rPr>
                <w:sz w:val="20"/>
                <w:szCs w:val="20"/>
              </w:rPr>
            </w:pPr>
            <w:r w:rsidRPr="005A44C4">
              <w:rPr>
                <w:sz w:val="20"/>
                <w:szCs w:val="20"/>
              </w:rPr>
              <w:t>Водопроводные сооружения и водоводы</w:t>
            </w:r>
          </w:p>
        </w:tc>
        <w:tc>
          <w:tcPr>
            <w:tcW w:w="6970" w:type="dxa"/>
            <w:gridSpan w:val="3"/>
          </w:tcPr>
          <w:p w:rsidR="005856CB" w:rsidRPr="005A44C4" w:rsidRDefault="005856CB" w:rsidP="00902C69">
            <w:pPr>
              <w:pStyle w:val="a8"/>
              <w:spacing w:before="0" w:beforeAutospacing="0" w:after="0" w:afterAutospacing="0"/>
              <w:jc w:val="both"/>
              <w:rPr>
                <w:sz w:val="20"/>
                <w:szCs w:val="20"/>
              </w:rPr>
            </w:pPr>
            <w:r w:rsidRPr="005A44C4">
              <w:rPr>
                <w:sz w:val="20"/>
                <w:szCs w:val="20"/>
              </w:rPr>
              <w:t>Границы санитарно-защитной полосы:</w:t>
            </w:r>
          </w:p>
          <w:p w:rsidR="005856CB" w:rsidRPr="005A44C4" w:rsidRDefault="005856CB" w:rsidP="00902C69">
            <w:pPr>
              <w:pStyle w:val="a8"/>
              <w:spacing w:before="0" w:beforeAutospacing="0" w:after="0" w:afterAutospacing="0"/>
              <w:jc w:val="both"/>
              <w:rPr>
                <w:sz w:val="20"/>
                <w:szCs w:val="20"/>
              </w:rPr>
            </w:pPr>
            <w:r w:rsidRPr="005A44C4">
              <w:rPr>
                <w:sz w:val="20"/>
                <w:szCs w:val="20"/>
              </w:rPr>
              <w:t>- от стен запасных и регулирующих емкостей, фильтров и контактных осветителей - не менее 30 м</w:t>
            </w:r>
            <w:r w:rsidRPr="005A44C4">
              <w:rPr>
                <w:sz w:val="20"/>
                <w:szCs w:val="20"/>
                <w:vertAlign w:val="superscript"/>
              </w:rPr>
              <w:t>4)</w:t>
            </w:r>
            <w:r w:rsidRPr="005A44C4">
              <w:rPr>
                <w:sz w:val="20"/>
                <w:szCs w:val="20"/>
              </w:rPr>
              <w:t>;</w:t>
            </w:r>
          </w:p>
          <w:p w:rsidR="005856CB" w:rsidRPr="005A44C4" w:rsidRDefault="005856CB" w:rsidP="00902C69">
            <w:pPr>
              <w:pStyle w:val="a8"/>
              <w:spacing w:before="0" w:beforeAutospacing="0" w:after="0" w:afterAutospacing="0"/>
              <w:jc w:val="both"/>
              <w:rPr>
                <w:sz w:val="20"/>
                <w:szCs w:val="20"/>
              </w:rPr>
            </w:pPr>
            <w:r w:rsidRPr="005A44C4">
              <w:rPr>
                <w:sz w:val="20"/>
                <w:szCs w:val="20"/>
              </w:rPr>
              <w:t>- от водонапорных башен - не менее 10 м</w:t>
            </w:r>
            <w:r w:rsidRPr="005A44C4">
              <w:rPr>
                <w:sz w:val="20"/>
                <w:szCs w:val="20"/>
                <w:vertAlign w:val="superscript"/>
              </w:rPr>
              <w:t>5)</w:t>
            </w:r>
            <w:r w:rsidRPr="005A44C4">
              <w:rPr>
                <w:sz w:val="20"/>
                <w:szCs w:val="20"/>
              </w:rPr>
              <w:t>;</w:t>
            </w:r>
          </w:p>
          <w:p w:rsidR="005856CB" w:rsidRPr="005A44C4" w:rsidRDefault="005856CB" w:rsidP="00902C69">
            <w:pPr>
              <w:pStyle w:val="a8"/>
              <w:spacing w:before="0" w:beforeAutospacing="0" w:after="0" w:afterAutospacing="0"/>
              <w:jc w:val="both"/>
              <w:rPr>
                <w:sz w:val="20"/>
                <w:szCs w:val="20"/>
              </w:rPr>
            </w:pPr>
            <w:r w:rsidRPr="005A44C4">
              <w:rPr>
                <w:sz w:val="20"/>
                <w:szCs w:val="20"/>
              </w:rPr>
              <w:t>- от остальных помещений (отстойники, реагентное хозяйство, склад хлора</w:t>
            </w:r>
            <w:r w:rsidRPr="005A44C4">
              <w:rPr>
                <w:sz w:val="20"/>
                <w:szCs w:val="20"/>
                <w:vertAlign w:val="superscript"/>
              </w:rPr>
              <w:t>6)</w:t>
            </w:r>
            <w:r w:rsidRPr="005A44C4">
              <w:rPr>
                <w:sz w:val="20"/>
                <w:szCs w:val="20"/>
              </w:rPr>
              <w:t>, насосные станции и др.) - не менее 15 м;</w:t>
            </w:r>
          </w:p>
          <w:p w:rsidR="005856CB" w:rsidRPr="005A44C4" w:rsidRDefault="005856CB" w:rsidP="00902C69">
            <w:pPr>
              <w:pStyle w:val="a8"/>
              <w:spacing w:before="0" w:beforeAutospacing="0" w:after="0" w:afterAutospacing="0"/>
              <w:jc w:val="both"/>
              <w:rPr>
                <w:sz w:val="20"/>
                <w:szCs w:val="20"/>
              </w:rPr>
            </w:pPr>
            <w:r w:rsidRPr="005A44C4">
              <w:rPr>
                <w:sz w:val="20"/>
                <w:szCs w:val="20"/>
              </w:rPr>
              <w:t>- от крайних линий водопровода:</w:t>
            </w:r>
          </w:p>
          <w:p w:rsidR="005856CB" w:rsidRPr="005A44C4" w:rsidRDefault="005856CB" w:rsidP="00902C69">
            <w:pPr>
              <w:pStyle w:val="a8"/>
              <w:spacing w:before="0" w:beforeAutospacing="0" w:after="0" w:afterAutospacing="0"/>
              <w:jc w:val="both"/>
              <w:rPr>
                <w:sz w:val="20"/>
                <w:szCs w:val="20"/>
              </w:rPr>
            </w:pPr>
            <w:r w:rsidRPr="005A44C4">
              <w:rPr>
                <w:sz w:val="20"/>
                <w:szCs w:val="20"/>
              </w:rPr>
              <w:t>- при отсутствии грунтовых вод - не менее 10 м при диаметре водоводов до 1000 мм и не менее 20 м при диаметре более 1000 мм;</w:t>
            </w:r>
          </w:p>
          <w:p w:rsidR="005856CB" w:rsidRPr="005A44C4" w:rsidRDefault="005856CB" w:rsidP="00902C69">
            <w:pPr>
              <w:pStyle w:val="a8"/>
              <w:spacing w:before="0" w:beforeAutospacing="0" w:after="0" w:afterAutospacing="0"/>
              <w:jc w:val="both"/>
              <w:rPr>
                <w:sz w:val="20"/>
                <w:szCs w:val="20"/>
              </w:rPr>
            </w:pPr>
            <w:r w:rsidRPr="005A44C4">
              <w:rPr>
                <w:sz w:val="20"/>
                <w:szCs w:val="20"/>
              </w:rPr>
              <w:t>- при наличии грунтовых вод - не менее 50 м вне зависимости от диаметра водоводов</w:t>
            </w:r>
          </w:p>
        </w:tc>
      </w:tr>
    </w:tbl>
    <w:p w:rsidR="005856CB" w:rsidRPr="005644B5" w:rsidRDefault="005856CB" w:rsidP="00902C69">
      <w:pPr>
        <w:pStyle w:val="a8"/>
        <w:spacing w:before="0" w:beforeAutospacing="0" w:after="0" w:afterAutospacing="0"/>
        <w:ind w:firstLine="851"/>
        <w:jc w:val="both"/>
        <w:rPr>
          <w:sz w:val="20"/>
          <w:szCs w:val="20"/>
        </w:rPr>
      </w:pPr>
      <w:r w:rsidRPr="005644B5">
        <w:rPr>
          <w:sz w:val="20"/>
          <w:szCs w:val="20"/>
        </w:rPr>
        <w:t>Примечания:</w:t>
      </w:r>
    </w:p>
    <w:p w:rsidR="005856CB" w:rsidRPr="005644B5" w:rsidRDefault="005856CB" w:rsidP="00902C69">
      <w:pPr>
        <w:pStyle w:val="a8"/>
        <w:spacing w:before="0" w:beforeAutospacing="0" w:after="0" w:afterAutospacing="0"/>
        <w:ind w:firstLine="851"/>
        <w:jc w:val="both"/>
        <w:rPr>
          <w:sz w:val="20"/>
          <w:szCs w:val="20"/>
        </w:rPr>
      </w:pPr>
      <w:r w:rsidRPr="005644B5">
        <w:rPr>
          <w:sz w:val="20"/>
          <w:szCs w:val="20"/>
          <w:vertAlign w:val="superscript"/>
        </w:rPr>
        <w:t>1)</w:t>
      </w:r>
      <w:r w:rsidRPr="005644B5">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5856CB" w:rsidRPr="005644B5" w:rsidRDefault="005856CB" w:rsidP="00902C69">
      <w:pPr>
        <w:pStyle w:val="a8"/>
        <w:spacing w:before="0" w:beforeAutospacing="0" w:after="0" w:afterAutospacing="0"/>
        <w:ind w:firstLine="851"/>
        <w:jc w:val="both"/>
        <w:rPr>
          <w:sz w:val="20"/>
          <w:szCs w:val="20"/>
        </w:rPr>
      </w:pPr>
      <w:r w:rsidRPr="005644B5">
        <w:rPr>
          <w:sz w:val="20"/>
          <w:szCs w:val="20"/>
          <w:vertAlign w:val="superscript"/>
        </w:rPr>
        <w:t>2)</w:t>
      </w:r>
      <w:r w:rsidRPr="005644B5">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 </w:t>
      </w:r>
      <w:r>
        <w:rPr>
          <w:sz w:val="20"/>
          <w:szCs w:val="20"/>
        </w:rPr>
        <w:t>50</w:t>
      </w:r>
      <w:r w:rsidRPr="005644B5">
        <w:rPr>
          <w:sz w:val="20"/>
          <w:szCs w:val="20"/>
        </w:rPr>
        <w:t>:</w:t>
      </w:r>
    </w:p>
    <w:p w:rsidR="005856CB" w:rsidRPr="005644B5" w:rsidRDefault="005856CB" w:rsidP="00902C69">
      <w:pPr>
        <w:pStyle w:val="a8"/>
        <w:spacing w:before="0" w:beforeAutospacing="0" w:after="0" w:afterAutospacing="0"/>
        <w:ind w:firstLine="851"/>
        <w:jc w:val="right"/>
        <w:rPr>
          <w:szCs w:val="20"/>
        </w:rPr>
      </w:pPr>
      <w:r w:rsidRPr="005644B5">
        <w:rPr>
          <w:szCs w:val="20"/>
        </w:rPr>
        <w:t xml:space="preserve">Таблица </w:t>
      </w:r>
      <w:r>
        <w:rPr>
          <w:szCs w:val="20"/>
        </w:rPr>
        <w:t>50</w:t>
      </w:r>
    </w:p>
    <w:p w:rsidR="005856CB" w:rsidRPr="005644B5" w:rsidRDefault="005856CB" w:rsidP="00902C69">
      <w:pPr>
        <w:pStyle w:val="a8"/>
        <w:spacing w:before="0" w:beforeAutospacing="0" w:after="0" w:afterAutospacing="0"/>
        <w:ind w:firstLine="851"/>
        <w:jc w:val="righ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4"/>
        <w:gridCol w:w="1143"/>
      </w:tblGrid>
      <w:tr w:rsidR="005856CB" w:rsidRPr="005A44C4" w:rsidTr="004B7623">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Гидрологические условия</w:t>
            </w:r>
          </w:p>
        </w:tc>
        <w:tc>
          <w:tcPr>
            <w:tcW w:w="0" w:type="auto"/>
            <w:shd w:val="clear" w:color="auto" w:fill="EEECE1"/>
            <w:vAlign w:val="center"/>
          </w:tcPr>
          <w:p w:rsidR="005856CB" w:rsidRPr="005A44C4" w:rsidRDefault="005856CB" w:rsidP="00902C69">
            <w:pPr>
              <w:pStyle w:val="a8"/>
              <w:spacing w:before="0" w:beforeAutospacing="0" w:after="0" w:afterAutospacing="0"/>
              <w:jc w:val="center"/>
              <w:rPr>
                <w:b/>
                <w:sz w:val="20"/>
              </w:rPr>
            </w:pPr>
            <w:r w:rsidRPr="005A44C4">
              <w:rPr>
                <w:b/>
                <w:sz w:val="20"/>
              </w:rPr>
              <w:t>Тм (в сутках)</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400</w:t>
            </w:r>
          </w:p>
        </w:tc>
      </w:tr>
      <w:tr w:rsidR="005856CB" w:rsidRPr="005A44C4" w:rsidTr="00902C69">
        <w:tc>
          <w:tcPr>
            <w:tcW w:w="0" w:type="auto"/>
            <w:vAlign w:val="center"/>
          </w:tcPr>
          <w:p w:rsidR="005856CB" w:rsidRPr="005A44C4" w:rsidRDefault="005856CB" w:rsidP="00902C69">
            <w:pPr>
              <w:pStyle w:val="a8"/>
              <w:spacing w:before="0" w:beforeAutospacing="0" w:after="0" w:afterAutospacing="0"/>
              <w:rPr>
                <w:sz w:val="20"/>
              </w:rPr>
            </w:pPr>
            <w:r w:rsidRPr="005A44C4">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5856CB" w:rsidRPr="005A44C4" w:rsidRDefault="005856CB" w:rsidP="00902C69">
            <w:pPr>
              <w:pStyle w:val="a8"/>
              <w:spacing w:before="0" w:beforeAutospacing="0" w:after="0" w:afterAutospacing="0"/>
              <w:jc w:val="center"/>
              <w:rPr>
                <w:sz w:val="20"/>
              </w:rPr>
            </w:pPr>
            <w:r w:rsidRPr="005A44C4">
              <w:rPr>
                <w:sz w:val="20"/>
              </w:rPr>
              <w:t>200</w:t>
            </w:r>
          </w:p>
        </w:tc>
      </w:tr>
    </w:tbl>
    <w:p w:rsidR="005856CB" w:rsidRPr="005644B5" w:rsidRDefault="005856CB" w:rsidP="00902C69">
      <w:pPr>
        <w:pStyle w:val="a8"/>
        <w:spacing w:before="0" w:beforeAutospacing="0" w:after="0" w:afterAutospacing="0"/>
        <w:jc w:val="both"/>
        <w:rPr>
          <w:sz w:val="20"/>
          <w:vertAlign w:val="superscript"/>
        </w:rPr>
      </w:pPr>
    </w:p>
    <w:p w:rsidR="005856CB" w:rsidRPr="005644B5" w:rsidRDefault="005856CB" w:rsidP="00902C69">
      <w:pPr>
        <w:pStyle w:val="a8"/>
        <w:spacing w:before="0" w:beforeAutospacing="0" w:after="0" w:afterAutospacing="0"/>
        <w:ind w:firstLine="851"/>
        <w:jc w:val="both"/>
        <w:rPr>
          <w:sz w:val="20"/>
        </w:rPr>
      </w:pPr>
      <w:r w:rsidRPr="005644B5">
        <w:rPr>
          <w:sz w:val="20"/>
          <w:vertAlign w:val="superscript"/>
        </w:rPr>
        <w:t>3)</w:t>
      </w:r>
      <w:r w:rsidRPr="005644B5">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5856CB" w:rsidRPr="005644B5" w:rsidRDefault="005856CB" w:rsidP="00902C69">
      <w:pPr>
        <w:pStyle w:val="a8"/>
        <w:spacing w:before="0" w:beforeAutospacing="0" w:after="0" w:afterAutospacing="0"/>
        <w:ind w:firstLine="851"/>
        <w:jc w:val="both"/>
        <w:rPr>
          <w:sz w:val="20"/>
        </w:rPr>
      </w:pPr>
      <w:r w:rsidRPr="005644B5">
        <w:rPr>
          <w:sz w:val="20"/>
        </w:rPr>
        <w:t>Тх принимается как срок эксплуатации водозабора (обычный срок эксплуатации водозабора - 25 - 50 лет).</w:t>
      </w:r>
    </w:p>
    <w:p w:rsidR="005856CB" w:rsidRPr="005644B5" w:rsidRDefault="005856CB" w:rsidP="00902C69">
      <w:pPr>
        <w:pStyle w:val="a8"/>
        <w:spacing w:before="0" w:beforeAutospacing="0" w:after="0" w:afterAutospacing="0"/>
        <w:ind w:firstLine="851"/>
        <w:jc w:val="both"/>
        <w:rPr>
          <w:sz w:val="20"/>
        </w:rPr>
      </w:pPr>
      <w:r w:rsidRPr="005644B5">
        <w:rPr>
          <w:sz w:val="20"/>
          <w:vertAlign w:val="superscript"/>
        </w:rPr>
        <w:t>4)</w:t>
      </w:r>
      <w:r w:rsidRPr="005644B5">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5856CB" w:rsidRPr="005644B5" w:rsidRDefault="005856CB" w:rsidP="00902C69">
      <w:pPr>
        <w:pStyle w:val="a8"/>
        <w:spacing w:before="0" w:beforeAutospacing="0" w:after="0" w:afterAutospacing="0"/>
        <w:ind w:firstLine="851"/>
        <w:jc w:val="both"/>
        <w:rPr>
          <w:sz w:val="20"/>
        </w:rPr>
      </w:pPr>
      <w:r w:rsidRPr="005644B5">
        <w:rPr>
          <w:sz w:val="20"/>
          <w:vertAlign w:val="superscript"/>
        </w:rPr>
        <w:t>5)</w:t>
      </w:r>
      <w:r w:rsidRPr="005644B5">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5856CB" w:rsidRPr="005644B5" w:rsidRDefault="005856CB" w:rsidP="00902C69">
      <w:pPr>
        <w:pStyle w:val="a8"/>
        <w:spacing w:before="0" w:beforeAutospacing="0" w:after="0" w:afterAutospacing="0"/>
        <w:ind w:firstLine="851"/>
        <w:jc w:val="both"/>
        <w:rPr>
          <w:sz w:val="20"/>
        </w:rPr>
      </w:pPr>
      <w:r w:rsidRPr="005644B5">
        <w:rPr>
          <w:sz w:val="20"/>
          <w:vertAlign w:val="superscript"/>
        </w:rPr>
        <w:t>6)</w:t>
      </w:r>
      <w:r w:rsidRPr="005644B5">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5856CB" w:rsidRPr="005644B5" w:rsidRDefault="005856CB" w:rsidP="00902C69">
      <w:pPr>
        <w:pStyle w:val="Default"/>
        <w:ind w:firstLine="851"/>
        <w:jc w:val="both"/>
        <w:rPr>
          <w:rFonts w:ascii="Times New Roman" w:hAnsi="Times New Roman" w:cs="Times New Roman"/>
          <w:color w:val="auto"/>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1</w:t>
      </w:r>
      <w:r w:rsidRPr="005644B5">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запрещается: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посадка высокоствольных деревьев;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жилых и общественных зданий, проживание людей;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Допускаются рубки ухода за лесом и санитарные рубки леса.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2</w:t>
      </w:r>
      <w:r w:rsidRPr="005644B5">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добыча песка и гравия из водотока или водоема, а также дноуглубительные работы;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3</w:t>
      </w:r>
      <w:r w:rsidRPr="005644B5">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закачка отработанных вод в подземные горизонты;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подземное складирование твердых отходов;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разработка недр земли;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4</w:t>
      </w:r>
      <w:r w:rsidRPr="005644B5">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5</w:t>
      </w:r>
      <w:r w:rsidRPr="005644B5">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6</w:t>
      </w:r>
      <w:r w:rsidRPr="005644B5">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7</w:t>
      </w:r>
      <w:r w:rsidRPr="005644B5">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Pr="005644B5">
        <w:rPr>
          <w:rFonts w:ascii="Times New Roman" w:hAnsi="Times New Roman" w:cs="Times New Roman"/>
          <w:color w:val="auto"/>
          <w:vertAlign w:val="superscript"/>
        </w:rPr>
        <w:t>3</w:t>
      </w:r>
      <w:r w:rsidRPr="005644B5">
        <w:rPr>
          <w:rFonts w:ascii="Times New Roman" w:hAnsi="Times New Roman" w:cs="Times New Roman"/>
          <w:color w:val="auto"/>
        </w:rPr>
        <w:t xml:space="preserve">/сут, следует принимать по проекту, но не более, га: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 0,8 – 1;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свыше 0,8 до 12 – 2;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 до 32 – 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32 до 80 – 4;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80 до 125 – 6;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125 до 250 – 12;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250 до 400 – 18;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400 до 800 – 24.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8</w:t>
      </w:r>
      <w:r w:rsidRPr="005644B5">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без постоянного пребывания людей – согласно СНиП II-89-80*;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 стационарных емкостях (цистернах, танках) – не менее 300 м; </w:t>
      </w:r>
    </w:p>
    <w:p w:rsidR="005856CB" w:rsidRPr="005644B5" w:rsidRDefault="005856CB" w:rsidP="00902C69">
      <w:pPr>
        <w:pStyle w:val="u"/>
        <w:shd w:val="clear" w:color="auto" w:fill="FFFFFF"/>
        <w:spacing w:before="0" w:beforeAutospacing="0" w:after="0" w:afterAutospacing="0" w:line="276" w:lineRule="auto"/>
        <w:ind w:firstLine="851"/>
        <w:jc w:val="both"/>
        <w:rPr>
          <w:b/>
        </w:rPr>
      </w:pPr>
      <w:r w:rsidRPr="005644B5">
        <w:t>- в контейнерах или баллонах – не менее 100 м.</w:t>
      </w:r>
    </w:p>
    <w:p w:rsidR="005856CB" w:rsidRPr="005644B5" w:rsidRDefault="005856CB" w:rsidP="00902C69">
      <w:pPr>
        <w:pStyle w:val="u"/>
        <w:shd w:val="clear" w:color="auto" w:fill="FFFFFF"/>
        <w:spacing w:before="0" w:beforeAutospacing="0" w:after="0" w:afterAutospacing="0"/>
        <w:ind w:firstLine="851"/>
        <w:jc w:val="both"/>
      </w:pPr>
    </w:p>
    <w:p w:rsidR="005856CB" w:rsidRPr="005644B5" w:rsidRDefault="005856CB" w:rsidP="00902C69">
      <w:pPr>
        <w:pStyle w:val="u"/>
        <w:shd w:val="clear" w:color="auto" w:fill="FFFFFF"/>
        <w:spacing w:before="0" w:beforeAutospacing="0" w:after="0" w:afterAutospacing="0"/>
        <w:ind w:firstLine="851"/>
        <w:jc w:val="center"/>
        <w:outlineLvl w:val="2"/>
        <w:rPr>
          <w:b/>
        </w:rPr>
      </w:pPr>
      <w:bookmarkStart w:id="50" w:name="_Toc396469479"/>
      <w:bookmarkStart w:id="51" w:name="_Toc396469576"/>
      <w:bookmarkStart w:id="52" w:name="_Toc405552878"/>
      <w:r w:rsidRPr="005644B5">
        <w:rPr>
          <w:b/>
        </w:rPr>
        <w:t>Водоотведение</w:t>
      </w:r>
      <w:bookmarkEnd w:id="50"/>
      <w:bookmarkEnd w:id="51"/>
      <w:bookmarkEnd w:id="52"/>
    </w:p>
    <w:p w:rsidR="005856CB" w:rsidRPr="005644B5" w:rsidRDefault="005856CB" w:rsidP="00902C69">
      <w:pPr>
        <w:pStyle w:val="u"/>
        <w:shd w:val="clear" w:color="auto" w:fill="FFFFFF"/>
        <w:spacing w:before="0" w:beforeAutospacing="0" w:after="0" w:afterAutospacing="0"/>
        <w:ind w:firstLine="851"/>
        <w:jc w:val="both"/>
        <w:rPr>
          <w:b/>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.9</w:t>
      </w:r>
      <w:r>
        <w:rPr>
          <w:rFonts w:ascii="Times New Roman" w:hAnsi="Times New Roman" w:cs="Times New Roman"/>
          <w:color w:val="auto"/>
        </w:rPr>
        <w:t>9</w:t>
      </w:r>
      <w:r w:rsidRPr="005644B5">
        <w:rPr>
          <w:rFonts w:ascii="Times New Roman" w:hAnsi="Times New Roman" w:cs="Times New Roman"/>
          <w:color w:val="auto"/>
        </w:rPr>
        <w:t xml:space="preserve"> При проектировании систем канализации в населенных пунктах,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Проекты канализации населенных пунктов,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w:t>
      </w:r>
      <w:r>
        <w:rPr>
          <w:rFonts w:ascii="Times New Roman" w:hAnsi="Times New Roman" w:cs="Times New Roman"/>
          <w:color w:val="auto"/>
        </w:rPr>
        <w:t>100</w:t>
      </w:r>
      <w:r w:rsidRPr="005644B5">
        <w:rPr>
          <w:rFonts w:ascii="Times New Roman" w:hAnsi="Times New Roman" w:cs="Times New Roman"/>
          <w:color w:val="auto"/>
        </w:rPr>
        <w:t xml:space="preserve"> Удельное среднесуточное водоотведение бытовых сточных вод следует принимать равным удельному среднесуточному водопотреблению (пп. 2.6.69-2.6.70 настоящих нормативов) без учета расхода воды на полив территорий и зеленых насаждений.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Удельное водоотведение в неканализованных районах следует принимать 25 л/сут на одного жителя.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1</w:t>
      </w:r>
      <w:r w:rsidRPr="005644B5">
        <w:rPr>
          <w:rFonts w:ascii="Times New Roman" w:hAnsi="Times New Roman" w:cs="Times New Roman"/>
          <w:color w:val="auto"/>
        </w:rPr>
        <w:t xml:space="preserve"> Размещение систем канализации населенных пунктов, входящих в состав </w:t>
      </w:r>
      <w:r>
        <w:rPr>
          <w:rFonts w:ascii="Times New Roman" w:hAnsi="Times New Roman" w:cs="Times New Roman"/>
          <w:color w:val="auto"/>
        </w:rPr>
        <w:t>Фурмановского</w:t>
      </w:r>
      <w:r w:rsidRPr="005644B5">
        <w:rPr>
          <w:rFonts w:ascii="Times New Roman" w:hAnsi="Times New Roman" w:cs="Times New Roman"/>
          <w:color w:val="auto"/>
        </w:rPr>
        <w:t xml:space="preserve"> сельсовета Первомайского района Оренбургской области, их резервных </w:t>
      </w:r>
      <w:r w:rsidRPr="005644B5">
        <w:rPr>
          <w:rFonts w:ascii="Times New Roman" w:hAnsi="Times New Roman" w:cs="Times New Roman"/>
          <w:color w:val="auto"/>
        </w:rPr>
        <w:lastRenderedPageBreak/>
        <w:t xml:space="preserve">территорий, а также размещение очистных сооружений следует производить в соответствии со СНиП 2.04.03-85 и СанПиН 2.2.1/2.1.1.1200-03.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2</w:t>
      </w:r>
      <w:r w:rsidRPr="005644B5">
        <w:rPr>
          <w:rFonts w:ascii="Times New Roman" w:hAnsi="Times New Roman" w:cs="Times New Roman"/>
          <w:color w:val="auto"/>
        </w:rPr>
        <w:t xml:space="preserve"> Канализование населенных пунктов следует предусматривать по системам: раздельной – полной или неполной, полураздельной, а также комбинированной.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3</w:t>
      </w:r>
      <w:r w:rsidRPr="005644B5">
        <w:rPr>
          <w:rFonts w:ascii="Times New Roman" w:hAnsi="Times New Roman" w:cs="Times New Roman"/>
          <w:color w:val="auto"/>
        </w:rPr>
        <w:t xml:space="preserve"> Канализацию населенных пунктов с населением до 5000 человек следует предусматривать, как правило, по неполной раздельной системе.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4</w:t>
      </w:r>
      <w:r w:rsidRPr="005644B5">
        <w:rPr>
          <w:rFonts w:ascii="Times New Roman" w:hAnsi="Times New Roman" w:cs="Times New Roman"/>
          <w:color w:val="auto"/>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5</w:t>
      </w:r>
      <w:r w:rsidRPr="005644B5">
        <w:rPr>
          <w:rFonts w:ascii="Times New Roman" w:hAnsi="Times New Roman" w:cs="Times New Roman"/>
          <w:color w:val="auto"/>
        </w:rPr>
        <w:t xml:space="preserve"> Децентрализованные схемы канализации допускается предусматривать: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необходимости канализования групп или отдельных зданий.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6</w:t>
      </w:r>
      <w:r w:rsidRPr="005644B5">
        <w:rPr>
          <w:rFonts w:ascii="Times New Roman" w:hAnsi="Times New Roman" w:cs="Times New Roman"/>
          <w:color w:val="auto"/>
        </w:rPr>
        <w:t xml:space="preserve"> Канализование промышленных предприятий следует предусматривать, как правило, по полной раздельной системе.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7</w:t>
      </w:r>
      <w:r w:rsidRPr="005644B5">
        <w:rPr>
          <w:rFonts w:ascii="Times New Roman" w:hAnsi="Times New Roman" w:cs="Times New Roman"/>
          <w:color w:val="auto"/>
        </w:rPr>
        <w:t xml:space="preserve"> Наименьшие уклоны трубопроводов для всех систем канализации следует принимать: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- 0,008 – для труб диаметром 150 мм;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200 мм.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- 0,007 – для труб диаметром 150 мм;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- 0,005 – для труб диаметром 200 мм.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Уклон присоединения от дождеприемников следует принимать 0,02.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8</w:t>
      </w:r>
      <w:r w:rsidRPr="005644B5">
        <w:rPr>
          <w:rFonts w:ascii="Times New Roman" w:hAnsi="Times New Roman" w:cs="Times New Roman"/>
          <w:color w:val="auto"/>
        </w:rPr>
        <w:t xml:space="preserve"> На пересечении канализационных сетей с водоемами и водотоками следует предусматривать дюкеры не менее чем в две рабочие линии.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пересечении оврагов допускается предусматривать дюкеры в одну линию.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.10</w:t>
      </w:r>
      <w:r>
        <w:rPr>
          <w:rFonts w:ascii="Times New Roman" w:hAnsi="Times New Roman" w:cs="Times New Roman"/>
          <w:color w:val="auto"/>
        </w:rPr>
        <w:t>9</w:t>
      </w:r>
      <w:r w:rsidRPr="005644B5">
        <w:rPr>
          <w:rFonts w:ascii="Times New Roman" w:hAnsi="Times New Roman" w:cs="Times New Roman"/>
          <w:color w:val="auto"/>
        </w:rPr>
        <w:t xml:space="preserve"> Прием сточных вод от неканализованных районов следует осуществлять через сливные станции.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w:t>
      </w:r>
      <w:r>
        <w:rPr>
          <w:rFonts w:ascii="Times New Roman" w:hAnsi="Times New Roman" w:cs="Times New Roman"/>
          <w:color w:val="auto"/>
        </w:rPr>
        <w:t>10</w:t>
      </w:r>
      <w:r w:rsidRPr="005644B5">
        <w:rPr>
          <w:rFonts w:ascii="Times New Roman" w:hAnsi="Times New Roman" w:cs="Times New Roman"/>
          <w:color w:val="auto"/>
        </w:rPr>
        <w:t xml:space="preserve"> Для отдельно стоящих неканализованных зданий при расходе сточных вод до 1 м</w:t>
      </w:r>
      <w:r w:rsidRPr="005644B5">
        <w:rPr>
          <w:rFonts w:ascii="Times New Roman" w:hAnsi="Times New Roman" w:cs="Times New Roman"/>
          <w:color w:val="auto"/>
          <w:vertAlign w:val="superscript"/>
        </w:rPr>
        <w:t>3</w:t>
      </w:r>
      <w:r w:rsidRPr="005644B5">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1</w:t>
      </w:r>
      <w:r w:rsidRPr="005644B5">
        <w:rPr>
          <w:rFonts w:ascii="Times New Roman" w:hAnsi="Times New Roman" w:cs="Times New Roman"/>
          <w:color w:val="auto"/>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2</w:t>
      </w:r>
      <w:r w:rsidRPr="005644B5">
        <w:rPr>
          <w:rFonts w:ascii="Times New Roman" w:hAnsi="Times New Roman" w:cs="Times New Roman"/>
          <w:color w:val="auto"/>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3</w:t>
      </w:r>
      <w:r w:rsidRPr="005644B5">
        <w:rPr>
          <w:rFonts w:ascii="Times New Roman" w:hAnsi="Times New Roman" w:cs="Times New Roman"/>
          <w:color w:val="auto"/>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4</w:t>
      </w:r>
      <w:r w:rsidRPr="005644B5">
        <w:rPr>
          <w:rFonts w:ascii="Times New Roman" w:hAnsi="Times New Roman" w:cs="Times New Roman"/>
          <w:color w:val="auto"/>
        </w:rPr>
        <w:t xml:space="preserve">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color w:val="auto"/>
        </w:rPr>
        <w:t>51</w:t>
      </w:r>
      <w:r w:rsidRPr="005644B5">
        <w:rPr>
          <w:rFonts w:ascii="Times New Roman" w:hAnsi="Times New Roman" w:cs="Times New Roman"/>
          <w:color w:val="auto"/>
        </w:rPr>
        <w:t xml:space="preserve">. </w:t>
      </w:r>
    </w:p>
    <w:p w:rsidR="005856CB" w:rsidRPr="005644B5" w:rsidRDefault="005856CB" w:rsidP="00902C69">
      <w:pPr>
        <w:pStyle w:val="Default"/>
        <w:spacing w:line="276" w:lineRule="auto"/>
        <w:ind w:firstLine="851"/>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Таблица </w:t>
      </w:r>
      <w:r>
        <w:rPr>
          <w:rFonts w:ascii="Times New Roman" w:hAnsi="Times New Roman" w:cs="Times New Roman"/>
          <w:color w:val="auto"/>
          <w:sz w:val="23"/>
          <w:szCs w:val="23"/>
        </w:rPr>
        <w:t>51</w:t>
      </w:r>
    </w:p>
    <w:p w:rsidR="005856CB" w:rsidRPr="005644B5" w:rsidRDefault="005856CB" w:rsidP="00902C69">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5856CB" w:rsidRPr="005A44C4" w:rsidTr="004B7623">
        <w:trPr>
          <w:trHeight w:val="338"/>
        </w:trPr>
        <w:tc>
          <w:tcPr>
            <w:tcW w:w="2660" w:type="dxa"/>
            <w:vMerge w:val="restart"/>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Производительность очистных сооружений канализации, тыс. м</w:t>
            </w:r>
            <w:r w:rsidRPr="005A44C4">
              <w:rPr>
                <w:rFonts w:ascii="Times New Roman" w:hAnsi="Times New Roman" w:cs="Times New Roman"/>
                <w:b/>
                <w:color w:val="auto"/>
                <w:sz w:val="20"/>
                <w:szCs w:val="20"/>
                <w:vertAlign w:val="superscript"/>
              </w:rPr>
              <w:t>3</w:t>
            </w:r>
            <w:r w:rsidRPr="005A44C4">
              <w:rPr>
                <w:rFonts w:ascii="Times New Roman" w:hAnsi="Times New Roman" w:cs="Times New Roman"/>
                <w:b/>
                <w:color w:val="auto"/>
                <w:sz w:val="20"/>
                <w:szCs w:val="20"/>
              </w:rPr>
              <w:t>/сут.</w:t>
            </w:r>
          </w:p>
        </w:tc>
        <w:tc>
          <w:tcPr>
            <w:tcW w:w="7388" w:type="dxa"/>
            <w:gridSpan w:val="3"/>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Размеры земельных участков, га</w:t>
            </w:r>
          </w:p>
        </w:tc>
      </w:tr>
      <w:tr w:rsidR="005856CB" w:rsidRPr="005A44C4" w:rsidTr="004B7623">
        <w:trPr>
          <w:trHeight w:val="264"/>
        </w:trPr>
        <w:tc>
          <w:tcPr>
            <w:tcW w:w="2660" w:type="dxa"/>
            <w:vMerge/>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p>
        </w:tc>
        <w:tc>
          <w:tcPr>
            <w:tcW w:w="2410"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очистных сооружений</w:t>
            </w:r>
          </w:p>
        </w:tc>
        <w:tc>
          <w:tcPr>
            <w:tcW w:w="2395"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иловых площадок</w:t>
            </w:r>
          </w:p>
        </w:tc>
        <w:tc>
          <w:tcPr>
            <w:tcW w:w="2583"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 xml:space="preserve">биологических прудов глубокой очистки </w:t>
            </w:r>
            <w:r w:rsidRPr="005A44C4">
              <w:rPr>
                <w:rFonts w:ascii="Times New Roman" w:hAnsi="Times New Roman" w:cs="Times New Roman"/>
                <w:b/>
                <w:color w:val="auto"/>
                <w:sz w:val="20"/>
                <w:szCs w:val="20"/>
              </w:rPr>
              <w:lastRenderedPageBreak/>
              <w:t>сточных вод</w:t>
            </w:r>
          </w:p>
        </w:tc>
      </w:tr>
      <w:tr w:rsidR="005856CB" w:rsidRPr="005A44C4" w:rsidTr="00902C69">
        <w:trPr>
          <w:trHeight w:val="116"/>
        </w:trPr>
        <w:tc>
          <w:tcPr>
            <w:tcW w:w="2660" w:type="dxa"/>
            <w:vAlign w:val="center"/>
          </w:tcPr>
          <w:p w:rsidR="005856CB" w:rsidRPr="005A44C4" w:rsidRDefault="005856CB"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lastRenderedPageBreak/>
              <w:t xml:space="preserve">до 0,7 </w:t>
            </w:r>
          </w:p>
        </w:tc>
        <w:tc>
          <w:tcPr>
            <w:tcW w:w="2410"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0,5</w:t>
            </w:r>
          </w:p>
        </w:tc>
        <w:tc>
          <w:tcPr>
            <w:tcW w:w="2395"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0,2</w:t>
            </w:r>
          </w:p>
        </w:tc>
        <w:tc>
          <w:tcPr>
            <w:tcW w:w="258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w:t>
            </w:r>
          </w:p>
        </w:tc>
      </w:tr>
      <w:tr w:rsidR="005856CB" w:rsidRPr="005A44C4" w:rsidTr="00902C69">
        <w:trPr>
          <w:trHeight w:val="116"/>
        </w:trPr>
        <w:tc>
          <w:tcPr>
            <w:tcW w:w="2660" w:type="dxa"/>
            <w:vAlign w:val="center"/>
          </w:tcPr>
          <w:p w:rsidR="005856CB" w:rsidRPr="005A44C4" w:rsidRDefault="005856CB"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0,7 до 17 </w:t>
            </w:r>
          </w:p>
        </w:tc>
        <w:tc>
          <w:tcPr>
            <w:tcW w:w="2410"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w:t>
            </w:r>
          </w:p>
        </w:tc>
        <w:tc>
          <w:tcPr>
            <w:tcW w:w="2395"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w:t>
            </w:r>
          </w:p>
        </w:tc>
        <w:tc>
          <w:tcPr>
            <w:tcW w:w="258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w:t>
            </w:r>
          </w:p>
        </w:tc>
      </w:tr>
      <w:tr w:rsidR="005856CB" w:rsidRPr="005A44C4" w:rsidTr="00902C69">
        <w:trPr>
          <w:trHeight w:val="116"/>
        </w:trPr>
        <w:tc>
          <w:tcPr>
            <w:tcW w:w="2660" w:type="dxa"/>
            <w:vAlign w:val="center"/>
          </w:tcPr>
          <w:p w:rsidR="005856CB" w:rsidRPr="005A44C4" w:rsidRDefault="005856CB"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17 до 40 </w:t>
            </w:r>
          </w:p>
        </w:tc>
        <w:tc>
          <w:tcPr>
            <w:tcW w:w="2410"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6</w:t>
            </w:r>
          </w:p>
        </w:tc>
        <w:tc>
          <w:tcPr>
            <w:tcW w:w="2395"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9</w:t>
            </w:r>
          </w:p>
        </w:tc>
        <w:tc>
          <w:tcPr>
            <w:tcW w:w="258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6</w:t>
            </w:r>
          </w:p>
        </w:tc>
      </w:tr>
      <w:tr w:rsidR="005856CB" w:rsidRPr="005A44C4" w:rsidTr="00902C69">
        <w:trPr>
          <w:trHeight w:val="116"/>
        </w:trPr>
        <w:tc>
          <w:tcPr>
            <w:tcW w:w="2660" w:type="dxa"/>
            <w:vAlign w:val="center"/>
          </w:tcPr>
          <w:p w:rsidR="005856CB" w:rsidRPr="005A44C4" w:rsidRDefault="005856CB"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40 до 130 </w:t>
            </w:r>
          </w:p>
        </w:tc>
        <w:tc>
          <w:tcPr>
            <w:tcW w:w="2410"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12</w:t>
            </w:r>
          </w:p>
        </w:tc>
        <w:tc>
          <w:tcPr>
            <w:tcW w:w="2395"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25</w:t>
            </w:r>
          </w:p>
        </w:tc>
        <w:tc>
          <w:tcPr>
            <w:tcW w:w="258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r>
      <w:tr w:rsidR="005856CB" w:rsidRPr="005A44C4" w:rsidTr="00902C69">
        <w:trPr>
          <w:trHeight w:val="116"/>
        </w:trPr>
        <w:tc>
          <w:tcPr>
            <w:tcW w:w="2660" w:type="dxa"/>
            <w:vAlign w:val="center"/>
          </w:tcPr>
          <w:p w:rsidR="005856CB" w:rsidRPr="005A44C4" w:rsidRDefault="005856CB"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130 до 175 </w:t>
            </w:r>
          </w:p>
        </w:tc>
        <w:tc>
          <w:tcPr>
            <w:tcW w:w="2410"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14</w:t>
            </w:r>
          </w:p>
        </w:tc>
        <w:tc>
          <w:tcPr>
            <w:tcW w:w="2395"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c>
          <w:tcPr>
            <w:tcW w:w="258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r>
      <w:tr w:rsidR="005856CB" w:rsidRPr="005A44C4" w:rsidTr="00902C69">
        <w:trPr>
          <w:trHeight w:val="116"/>
        </w:trPr>
        <w:tc>
          <w:tcPr>
            <w:tcW w:w="2660" w:type="dxa"/>
            <w:vAlign w:val="center"/>
          </w:tcPr>
          <w:p w:rsidR="005856CB" w:rsidRPr="005A44C4" w:rsidRDefault="005856CB" w:rsidP="00902C69">
            <w:pPr>
              <w:pStyle w:val="Default"/>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свыше 175 до 280 </w:t>
            </w:r>
          </w:p>
        </w:tc>
        <w:tc>
          <w:tcPr>
            <w:tcW w:w="2410"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18</w:t>
            </w:r>
          </w:p>
        </w:tc>
        <w:tc>
          <w:tcPr>
            <w:tcW w:w="2395"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55</w:t>
            </w:r>
          </w:p>
        </w:tc>
        <w:tc>
          <w:tcPr>
            <w:tcW w:w="258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w:t>
            </w:r>
          </w:p>
        </w:tc>
      </w:tr>
    </w:tbl>
    <w:p w:rsidR="005856CB" w:rsidRPr="005644B5" w:rsidRDefault="005856CB" w:rsidP="00902C69">
      <w:pPr>
        <w:pStyle w:val="u"/>
        <w:shd w:val="clear" w:color="auto" w:fill="FFFFFF"/>
        <w:spacing w:before="0" w:beforeAutospacing="0" w:after="0" w:afterAutospacing="0"/>
        <w:ind w:firstLine="851"/>
        <w:jc w:val="both"/>
        <w:rPr>
          <w:b/>
          <w:sz w:val="20"/>
          <w:szCs w:val="20"/>
        </w:rPr>
      </w:pPr>
    </w:p>
    <w:p w:rsidR="005856CB" w:rsidRPr="005644B5" w:rsidRDefault="005856CB" w:rsidP="00902C69">
      <w:pPr>
        <w:pStyle w:val="Default"/>
        <w:ind w:firstLine="851"/>
        <w:jc w:val="both"/>
        <w:rPr>
          <w:rFonts w:ascii="Times New Roman" w:hAnsi="Times New Roman" w:cs="Times New Roman"/>
          <w:color w:val="auto"/>
          <w:sz w:val="20"/>
          <w:szCs w:val="20"/>
        </w:rPr>
      </w:pPr>
      <w:r w:rsidRPr="005644B5">
        <w:rPr>
          <w:rFonts w:ascii="Times New Roman" w:hAnsi="Times New Roman" w:cs="Times New Roman"/>
          <w:iCs/>
          <w:color w:val="auto"/>
          <w:sz w:val="20"/>
          <w:szCs w:val="20"/>
        </w:rPr>
        <w:t>Примечание</w:t>
      </w:r>
      <w:r w:rsidRPr="005644B5">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5856CB" w:rsidRPr="005644B5" w:rsidRDefault="005856CB" w:rsidP="00902C69">
      <w:pPr>
        <w:pStyle w:val="Default"/>
        <w:ind w:firstLine="851"/>
        <w:jc w:val="both"/>
        <w:rPr>
          <w:rFonts w:ascii="Times New Roman" w:hAnsi="Times New Roman" w:cs="Times New Roman"/>
          <w:color w:val="auto"/>
        </w:rPr>
      </w:pPr>
    </w:p>
    <w:p w:rsidR="005856CB" w:rsidRPr="005644B5" w:rsidRDefault="005856CB" w:rsidP="00902C69">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.11</w:t>
      </w:r>
      <w:r>
        <w:rPr>
          <w:rFonts w:ascii="Times New Roman" w:hAnsi="Times New Roman" w:cs="Times New Roman"/>
          <w:color w:val="auto"/>
        </w:rPr>
        <w:t>5</w:t>
      </w:r>
      <w:r w:rsidRPr="005644B5">
        <w:rPr>
          <w:rFonts w:ascii="Times New Roman" w:hAnsi="Times New Roman" w:cs="Times New Roman"/>
          <w:color w:val="auto"/>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38. </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.11</w:t>
      </w:r>
      <w:r>
        <w:t>6</w:t>
      </w:r>
      <w:r w:rsidRPr="005644B5">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w:t>
      </w:r>
      <w:r>
        <w:t>52</w:t>
      </w:r>
      <w:r w:rsidRPr="005644B5">
        <w:t>.</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.11</w:t>
      </w:r>
      <w:r>
        <w:t>7</w:t>
      </w:r>
      <w:r w:rsidRPr="005644B5">
        <w:t xml:space="preserve"> Кроме того, устанавливаются санитарно-защитные зоны:</w:t>
      </w:r>
    </w:p>
    <w:p w:rsidR="005856CB" w:rsidRPr="005644B5" w:rsidRDefault="005856CB" w:rsidP="00902C69">
      <w:pPr>
        <w:pStyle w:val="a8"/>
        <w:spacing w:before="0" w:beforeAutospacing="0" w:after="0" w:afterAutospacing="0" w:line="276" w:lineRule="auto"/>
        <w:ind w:firstLine="851"/>
        <w:jc w:val="both"/>
      </w:pPr>
      <w:r w:rsidRPr="005644B5">
        <w:t>- от сливных станций - 300 м;</w:t>
      </w:r>
    </w:p>
    <w:p w:rsidR="005856CB" w:rsidRPr="005644B5" w:rsidRDefault="005856CB" w:rsidP="00902C69">
      <w:pPr>
        <w:pStyle w:val="a8"/>
        <w:spacing w:before="0" w:beforeAutospacing="0" w:after="0" w:afterAutospacing="0" w:line="276" w:lineRule="auto"/>
        <w:ind w:firstLine="851"/>
        <w:jc w:val="both"/>
      </w:pPr>
      <w:r w:rsidRPr="005644B5">
        <w:t>- от шламонакопителей - в зависимости от состава и свойств шлама по согласованию с органами Федеральной службы Роспотребнадзора;</w:t>
      </w:r>
    </w:p>
    <w:p w:rsidR="005856CB" w:rsidRPr="005644B5" w:rsidRDefault="005856CB" w:rsidP="00902C69">
      <w:pPr>
        <w:pStyle w:val="a8"/>
        <w:spacing w:before="0" w:beforeAutospacing="0" w:after="0" w:afterAutospacing="0" w:line="276" w:lineRule="auto"/>
        <w:ind w:firstLine="851"/>
        <w:jc w:val="both"/>
      </w:pPr>
      <w:r w:rsidRPr="005644B5">
        <w:t>- от снеготаялок и снегосплавных пунктов до жилой территории - не менее 100 м.</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.11</w:t>
      </w:r>
      <w:r>
        <w:t>8</w:t>
      </w:r>
      <w:r w:rsidRPr="005644B5">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856CB" w:rsidRPr="005644B5" w:rsidRDefault="005856CB" w:rsidP="00902C69">
      <w:pPr>
        <w:pStyle w:val="Default"/>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Pr>
          <w:rFonts w:ascii="Times New Roman" w:hAnsi="Times New Roman" w:cs="Times New Roman"/>
          <w:color w:val="auto"/>
        </w:rPr>
        <w:t>52</w:t>
      </w:r>
    </w:p>
    <w:p w:rsidR="005856CB" w:rsidRPr="005644B5" w:rsidRDefault="005856CB" w:rsidP="00902C69">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5856CB" w:rsidRPr="005A44C4" w:rsidTr="004B7623">
        <w:trPr>
          <w:trHeight w:val="250"/>
        </w:trPr>
        <w:tc>
          <w:tcPr>
            <w:tcW w:w="2765" w:type="dxa"/>
            <w:vMerge w:val="restart"/>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Сооружения для очистки сточных вод</w:t>
            </w:r>
          </w:p>
        </w:tc>
        <w:tc>
          <w:tcPr>
            <w:tcW w:w="7266" w:type="dxa"/>
            <w:gridSpan w:val="4"/>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5A44C4">
              <w:rPr>
                <w:rFonts w:ascii="Times New Roman" w:hAnsi="Times New Roman" w:cs="Times New Roman"/>
                <w:b/>
                <w:color w:val="auto"/>
                <w:sz w:val="20"/>
                <w:szCs w:val="20"/>
                <w:vertAlign w:val="superscript"/>
              </w:rPr>
              <w:t>3</w:t>
            </w:r>
            <w:r w:rsidRPr="005A44C4">
              <w:rPr>
                <w:rFonts w:ascii="Times New Roman" w:hAnsi="Times New Roman" w:cs="Times New Roman"/>
                <w:b/>
                <w:color w:val="auto"/>
                <w:sz w:val="20"/>
                <w:szCs w:val="20"/>
              </w:rPr>
              <w:t>/ сутки</w:t>
            </w:r>
          </w:p>
        </w:tc>
      </w:tr>
      <w:tr w:rsidR="005856CB" w:rsidRPr="005A44C4" w:rsidTr="004B7623">
        <w:trPr>
          <w:trHeight w:val="110"/>
        </w:trPr>
        <w:tc>
          <w:tcPr>
            <w:tcW w:w="2765" w:type="dxa"/>
            <w:vMerge/>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p>
        </w:tc>
        <w:tc>
          <w:tcPr>
            <w:tcW w:w="1596"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до 0,2</w:t>
            </w:r>
          </w:p>
        </w:tc>
        <w:tc>
          <w:tcPr>
            <w:tcW w:w="1843"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более 0,2 до 5,0</w:t>
            </w:r>
          </w:p>
        </w:tc>
        <w:tc>
          <w:tcPr>
            <w:tcW w:w="1984"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более 5,0 до 50,0</w:t>
            </w:r>
          </w:p>
        </w:tc>
        <w:tc>
          <w:tcPr>
            <w:tcW w:w="1843" w:type="dxa"/>
            <w:shd w:val="clear" w:color="auto" w:fill="EEECE1"/>
            <w:vAlign w:val="center"/>
          </w:tcPr>
          <w:p w:rsidR="005856CB" w:rsidRPr="005A44C4" w:rsidRDefault="005856CB" w:rsidP="00902C69">
            <w:pPr>
              <w:pStyle w:val="Default"/>
              <w:jc w:val="center"/>
              <w:rPr>
                <w:rFonts w:ascii="Times New Roman" w:hAnsi="Times New Roman" w:cs="Times New Roman"/>
                <w:b/>
                <w:color w:val="auto"/>
                <w:sz w:val="20"/>
                <w:szCs w:val="20"/>
              </w:rPr>
            </w:pPr>
            <w:r w:rsidRPr="005A44C4">
              <w:rPr>
                <w:rFonts w:ascii="Times New Roman" w:hAnsi="Times New Roman" w:cs="Times New Roman"/>
                <w:b/>
                <w:color w:val="auto"/>
                <w:sz w:val="20"/>
                <w:szCs w:val="20"/>
              </w:rPr>
              <w:t>более 50,0 до 280</w:t>
            </w:r>
          </w:p>
        </w:tc>
      </w:tr>
      <w:tr w:rsidR="005856CB" w:rsidRPr="005A44C4" w:rsidTr="00902C69">
        <w:trPr>
          <w:trHeight w:val="244"/>
        </w:trPr>
        <w:tc>
          <w:tcPr>
            <w:tcW w:w="2765"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c>
          <w:tcPr>
            <w:tcW w:w="1984"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w:t>
            </w:r>
          </w:p>
        </w:tc>
      </w:tr>
      <w:tr w:rsidR="005856CB" w:rsidRPr="005A44C4" w:rsidTr="00902C69">
        <w:trPr>
          <w:trHeight w:val="641"/>
        </w:trPr>
        <w:tc>
          <w:tcPr>
            <w:tcW w:w="2765"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984"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400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500</w:t>
            </w:r>
          </w:p>
        </w:tc>
      </w:tr>
      <w:tr w:rsidR="005856CB" w:rsidRPr="005A44C4" w:rsidTr="00902C69">
        <w:trPr>
          <w:trHeight w:val="653"/>
        </w:trPr>
        <w:tc>
          <w:tcPr>
            <w:tcW w:w="2765"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150</w:t>
            </w:r>
          </w:p>
        </w:tc>
        <w:tc>
          <w:tcPr>
            <w:tcW w:w="1984"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400</w:t>
            </w:r>
          </w:p>
        </w:tc>
      </w:tr>
      <w:tr w:rsidR="005856CB" w:rsidRPr="005A44C4" w:rsidTr="00902C69">
        <w:trPr>
          <w:trHeight w:val="273"/>
        </w:trPr>
        <w:tc>
          <w:tcPr>
            <w:tcW w:w="2765"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Поля: </w:t>
            </w:r>
          </w:p>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а) фильтрации </w:t>
            </w:r>
          </w:p>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б) орошения </w:t>
            </w:r>
          </w:p>
        </w:tc>
        <w:tc>
          <w:tcPr>
            <w:tcW w:w="1596"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150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984"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500</w:t>
            </w:r>
          </w:p>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400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1000</w:t>
            </w:r>
          </w:p>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1000</w:t>
            </w:r>
          </w:p>
        </w:tc>
      </w:tr>
      <w:tr w:rsidR="005856CB" w:rsidRPr="005A44C4" w:rsidTr="00902C69">
        <w:trPr>
          <w:trHeight w:val="110"/>
        </w:trPr>
        <w:tc>
          <w:tcPr>
            <w:tcW w:w="2765" w:type="dxa"/>
          </w:tcPr>
          <w:p w:rsidR="005856CB" w:rsidRPr="005A44C4" w:rsidRDefault="005856CB" w:rsidP="00902C69">
            <w:pPr>
              <w:pStyle w:val="Default"/>
              <w:jc w:val="both"/>
              <w:rPr>
                <w:rFonts w:ascii="Times New Roman" w:hAnsi="Times New Roman" w:cs="Times New Roman"/>
                <w:color w:val="auto"/>
                <w:sz w:val="20"/>
                <w:szCs w:val="20"/>
              </w:rPr>
            </w:pPr>
            <w:r w:rsidRPr="005A44C4">
              <w:rPr>
                <w:rFonts w:ascii="Times New Roman" w:hAnsi="Times New Roman" w:cs="Times New Roman"/>
                <w:color w:val="auto"/>
                <w:sz w:val="20"/>
                <w:szCs w:val="20"/>
              </w:rPr>
              <w:t xml:space="preserve">Биологические пруды </w:t>
            </w:r>
          </w:p>
        </w:tc>
        <w:tc>
          <w:tcPr>
            <w:tcW w:w="1596"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200</w:t>
            </w:r>
          </w:p>
        </w:tc>
        <w:tc>
          <w:tcPr>
            <w:tcW w:w="1984"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tc>
        <w:tc>
          <w:tcPr>
            <w:tcW w:w="1843" w:type="dxa"/>
            <w:vAlign w:val="center"/>
          </w:tcPr>
          <w:p w:rsidR="005856CB" w:rsidRPr="005A44C4" w:rsidRDefault="005856CB" w:rsidP="00902C69">
            <w:pPr>
              <w:pStyle w:val="Default"/>
              <w:jc w:val="center"/>
              <w:rPr>
                <w:rFonts w:ascii="Times New Roman" w:hAnsi="Times New Roman" w:cs="Times New Roman"/>
                <w:color w:val="auto"/>
                <w:sz w:val="20"/>
                <w:szCs w:val="20"/>
              </w:rPr>
            </w:pPr>
            <w:r w:rsidRPr="005A44C4">
              <w:rPr>
                <w:rFonts w:ascii="Times New Roman" w:hAnsi="Times New Roman" w:cs="Times New Roman"/>
                <w:color w:val="auto"/>
                <w:sz w:val="20"/>
                <w:szCs w:val="20"/>
              </w:rPr>
              <w:t>300</w:t>
            </w:r>
          </w:p>
        </w:tc>
      </w:tr>
    </w:tbl>
    <w:p w:rsidR="005856CB" w:rsidRPr="005644B5" w:rsidRDefault="005856CB" w:rsidP="00902C69">
      <w:pPr>
        <w:spacing w:after="0" w:line="240" w:lineRule="auto"/>
        <w:jc w:val="both"/>
        <w:rPr>
          <w:rFonts w:ascii="Times New Roman" w:hAnsi="Times New Roman"/>
          <w:sz w:val="24"/>
          <w:szCs w:val="24"/>
          <w:shd w:val="clear" w:color="auto" w:fill="FFFFFF"/>
        </w:rPr>
      </w:pPr>
    </w:p>
    <w:p w:rsidR="005856CB" w:rsidRPr="005644B5" w:rsidRDefault="005856CB" w:rsidP="00902C69">
      <w:pPr>
        <w:pStyle w:val="a8"/>
        <w:spacing w:before="0" w:beforeAutospacing="0" w:after="0" w:afterAutospacing="0"/>
        <w:ind w:firstLine="851"/>
        <w:jc w:val="both"/>
        <w:rPr>
          <w:sz w:val="20"/>
        </w:rPr>
      </w:pPr>
      <w:r w:rsidRPr="005644B5">
        <w:rPr>
          <w:sz w:val="20"/>
        </w:rPr>
        <w:lastRenderedPageBreak/>
        <w:t>Примечания:</w:t>
      </w:r>
    </w:p>
    <w:p w:rsidR="005856CB" w:rsidRPr="005644B5" w:rsidRDefault="005856CB" w:rsidP="00902C69">
      <w:pPr>
        <w:pStyle w:val="a8"/>
        <w:spacing w:before="0" w:beforeAutospacing="0" w:after="0" w:afterAutospacing="0"/>
        <w:ind w:firstLine="851"/>
        <w:jc w:val="both"/>
        <w:rPr>
          <w:sz w:val="20"/>
        </w:rPr>
      </w:pPr>
      <w:r w:rsidRPr="005644B5">
        <w:rPr>
          <w:sz w:val="20"/>
        </w:rPr>
        <w:t>1. СЗЗ канализационных очистных сооружений производительностью более 280 тыс. м</w:t>
      </w:r>
      <w:r w:rsidRPr="005644B5">
        <w:rPr>
          <w:sz w:val="20"/>
          <w:vertAlign w:val="superscript"/>
        </w:rPr>
        <w:t>3</w:t>
      </w:r>
      <w:r w:rsidRPr="005644B5">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5856CB" w:rsidRPr="005644B5" w:rsidRDefault="005856CB" w:rsidP="00902C69">
      <w:pPr>
        <w:pStyle w:val="a8"/>
        <w:spacing w:before="0" w:beforeAutospacing="0" w:after="0" w:afterAutospacing="0"/>
        <w:ind w:firstLine="851"/>
        <w:jc w:val="both"/>
        <w:rPr>
          <w:sz w:val="20"/>
        </w:rPr>
      </w:pPr>
      <w:r w:rsidRPr="005644B5">
        <w:rPr>
          <w:sz w:val="20"/>
        </w:rPr>
        <w:t>2. При отсутствии иловых площадок на территории очистных сооружений производительностью свыше 0,2 тыс. м</w:t>
      </w:r>
      <w:r w:rsidRPr="005644B5">
        <w:rPr>
          <w:sz w:val="20"/>
          <w:vertAlign w:val="superscript"/>
        </w:rPr>
        <w:t>3</w:t>
      </w:r>
      <w:r w:rsidRPr="005644B5">
        <w:rPr>
          <w:sz w:val="20"/>
        </w:rPr>
        <w:t>/сут размер зоны следует сокращать на 30%.</w:t>
      </w:r>
    </w:p>
    <w:p w:rsidR="005856CB" w:rsidRPr="005644B5" w:rsidRDefault="005856CB" w:rsidP="00902C69">
      <w:pPr>
        <w:pStyle w:val="a8"/>
        <w:spacing w:before="0" w:beforeAutospacing="0" w:after="0" w:afterAutospacing="0"/>
        <w:ind w:firstLine="851"/>
        <w:jc w:val="both"/>
        <w:rPr>
          <w:sz w:val="20"/>
        </w:rPr>
      </w:pPr>
      <w:r w:rsidRPr="005644B5">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5644B5">
        <w:rPr>
          <w:sz w:val="20"/>
          <w:vertAlign w:val="superscript"/>
        </w:rPr>
        <w:t>3</w:t>
      </w:r>
      <w:r w:rsidRPr="005644B5">
        <w:rPr>
          <w:sz w:val="20"/>
        </w:rPr>
        <w:t>/сутки СЗЗ следует принимать размером 100 м.</w:t>
      </w:r>
    </w:p>
    <w:p w:rsidR="005856CB" w:rsidRPr="005644B5" w:rsidRDefault="005856CB" w:rsidP="00902C69">
      <w:pPr>
        <w:pStyle w:val="a8"/>
        <w:spacing w:before="0" w:beforeAutospacing="0" w:after="0" w:afterAutospacing="0"/>
        <w:ind w:firstLine="851"/>
        <w:jc w:val="both"/>
        <w:rPr>
          <w:sz w:val="20"/>
        </w:rPr>
      </w:pPr>
      <w:r w:rsidRPr="005644B5">
        <w:rPr>
          <w:sz w:val="20"/>
        </w:rPr>
        <w:t>4. Для полей подземной фильтрации пропускной способностью до 15 м</w:t>
      </w:r>
      <w:r w:rsidRPr="005644B5">
        <w:rPr>
          <w:sz w:val="20"/>
          <w:vertAlign w:val="superscript"/>
        </w:rPr>
        <w:t>3</w:t>
      </w:r>
      <w:r w:rsidRPr="005644B5">
        <w:rPr>
          <w:sz w:val="20"/>
        </w:rPr>
        <w:t>/сутки СЗЗ следует принимать размером 50 м.</w:t>
      </w:r>
    </w:p>
    <w:p w:rsidR="005856CB" w:rsidRPr="005644B5" w:rsidRDefault="005856CB" w:rsidP="00902C69">
      <w:pPr>
        <w:pStyle w:val="a8"/>
        <w:spacing w:before="0" w:beforeAutospacing="0" w:after="0" w:afterAutospacing="0"/>
        <w:ind w:firstLine="851"/>
        <w:jc w:val="both"/>
        <w:rPr>
          <w:sz w:val="20"/>
        </w:rPr>
      </w:pPr>
      <w:r w:rsidRPr="005644B5">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5644B5">
        <w:rPr>
          <w:sz w:val="20"/>
          <w:vertAlign w:val="superscript"/>
        </w:rPr>
        <w:t>3</w:t>
      </w:r>
      <w:r w:rsidRPr="005644B5">
        <w:rPr>
          <w:sz w:val="20"/>
        </w:rPr>
        <w:t>/сут - 50 м.</w:t>
      </w:r>
    </w:p>
    <w:p w:rsidR="005856CB" w:rsidRPr="005644B5" w:rsidRDefault="005856CB" w:rsidP="00902C69">
      <w:pPr>
        <w:pStyle w:val="a8"/>
        <w:spacing w:before="0" w:beforeAutospacing="0" w:after="0" w:afterAutospacing="0"/>
        <w:ind w:firstLine="851"/>
        <w:jc w:val="both"/>
        <w:rPr>
          <w:sz w:val="20"/>
        </w:rPr>
      </w:pPr>
      <w:r w:rsidRPr="005644B5">
        <w:rPr>
          <w:sz w:val="20"/>
        </w:rPr>
        <w:t>6 СЗЗ от очистных сооружений поверхностного стока открытого типа до жилой территории следует принимать 100 м, закрытого типа - 50 м.</w:t>
      </w:r>
    </w:p>
    <w:p w:rsidR="005856CB" w:rsidRPr="005644B5" w:rsidRDefault="005856CB" w:rsidP="00902C69">
      <w:pPr>
        <w:pStyle w:val="a8"/>
        <w:spacing w:before="0" w:beforeAutospacing="0" w:after="0" w:afterAutospacing="0"/>
        <w:ind w:firstLine="851"/>
        <w:jc w:val="both"/>
        <w:rPr>
          <w:sz w:val="20"/>
        </w:rPr>
      </w:pPr>
      <w:r w:rsidRPr="005644B5">
        <w:rPr>
          <w:sz w:val="20"/>
        </w:rPr>
        <w:t xml:space="preserve">7 СЗЗ, указанные в таблице </w:t>
      </w:r>
      <w:r>
        <w:rPr>
          <w:sz w:val="20"/>
        </w:rPr>
        <w:t>52</w:t>
      </w:r>
      <w:r w:rsidRPr="005644B5">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856CB" w:rsidRPr="005644B5" w:rsidRDefault="005856CB" w:rsidP="00902C69">
      <w:pPr>
        <w:pStyle w:val="a8"/>
        <w:spacing w:before="0" w:beforeAutospacing="0" w:after="0" w:afterAutospacing="0"/>
        <w:ind w:firstLine="851"/>
        <w:jc w:val="both"/>
      </w:pP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.11</w:t>
      </w:r>
      <w:r>
        <w:t>9</w:t>
      </w:r>
      <w:r w:rsidRPr="005644B5">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5856CB" w:rsidRPr="005644B5" w:rsidRDefault="005856CB" w:rsidP="00902C69">
      <w:pPr>
        <w:pStyle w:val="a8"/>
        <w:spacing w:before="0" w:beforeAutospacing="0" w:after="0" w:afterAutospacing="0" w:line="276" w:lineRule="auto"/>
        <w:ind w:firstLine="851"/>
        <w:jc w:val="both"/>
      </w:pPr>
      <w:r w:rsidRPr="005644B5">
        <w:t xml:space="preserve">По пожарной безопасности процессы перекачки и очистки бытовых сточных вод относятся к категории Д. </w:t>
      </w:r>
      <w:r>
        <w:t>к</w:t>
      </w:r>
      <w:r w:rsidRPr="005644B5">
        <w:t>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.1</w:t>
      </w:r>
      <w:r>
        <w:t>20</w:t>
      </w:r>
      <w:r w:rsidRPr="005644B5">
        <w:t xml:space="preserve">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5856CB" w:rsidRPr="005644B5" w:rsidRDefault="005856CB" w:rsidP="00902C69">
      <w:pPr>
        <w:pStyle w:val="a8"/>
        <w:spacing w:before="0" w:beforeAutospacing="0" w:after="0" w:afterAutospacing="0" w:line="276" w:lineRule="auto"/>
        <w:ind w:firstLine="851"/>
        <w:jc w:val="both"/>
      </w:pPr>
      <w:r w:rsidRPr="005644B5">
        <w:t>3.</w:t>
      </w:r>
      <w:r>
        <w:t>7</w:t>
      </w:r>
      <w:r w:rsidRPr="005644B5">
        <w:t>.12</w:t>
      </w:r>
      <w:r>
        <w:t>1</w:t>
      </w:r>
      <w:r w:rsidRPr="005644B5">
        <w:t xml:space="preserve">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5856CB" w:rsidRPr="005644B5" w:rsidRDefault="005856CB" w:rsidP="00902C69">
      <w:pPr>
        <w:pStyle w:val="a8"/>
        <w:spacing w:before="0" w:beforeAutospacing="0" w:after="0" w:afterAutospacing="0" w:line="276" w:lineRule="auto"/>
        <w:ind w:firstLine="851"/>
        <w:jc w:val="both"/>
      </w:pPr>
      <w:r w:rsidRPr="005644B5">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5856CB" w:rsidRPr="005644B5" w:rsidRDefault="005856CB" w:rsidP="00902C69">
      <w:pPr>
        <w:pStyle w:val="a8"/>
        <w:spacing w:before="0" w:beforeAutospacing="0" w:after="0" w:afterAutospacing="0" w:line="276" w:lineRule="auto"/>
        <w:ind w:firstLine="851"/>
        <w:jc w:val="both"/>
      </w:pPr>
      <w:r w:rsidRPr="005644B5">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856CB" w:rsidRPr="005644B5" w:rsidRDefault="005856CB" w:rsidP="00902C69">
      <w:pPr>
        <w:pStyle w:val="ae"/>
        <w:shd w:val="clear" w:color="auto" w:fill="FFFFFF"/>
        <w:spacing w:after="0"/>
        <w:ind w:left="360"/>
        <w:jc w:val="both"/>
        <w:textAlignment w:val="baseline"/>
        <w:rPr>
          <w:rFonts w:ascii="Times New Roman" w:hAnsi="Times New Roman"/>
          <w:b/>
          <w:spacing w:val="2"/>
          <w:sz w:val="24"/>
          <w:szCs w:val="24"/>
          <w:lang w:eastAsia="ru-RU"/>
        </w:rPr>
      </w:pPr>
    </w:p>
    <w:p w:rsidR="005856CB" w:rsidRPr="0033482F" w:rsidRDefault="005856CB" w:rsidP="00902C69">
      <w:pPr>
        <w:pStyle w:val="2"/>
        <w:jc w:val="center"/>
        <w:rPr>
          <w:rFonts w:ascii="Times New Roman" w:hAnsi="Times New Roman"/>
          <w:color w:val="auto"/>
          <w:spacing w:val="2"/>
          <w:sz w:val="24"/>
          <w:szCs w:val="24"/>
        </w:rPr>
      </w:pPr>
      <w:bookmarkStart w:id="53" w:name="_Toc405552879"/>
      <w:r w:rsidRPr="0033482F">
        <w:rPr>
          <w:rFonts w:ascii="Times New Roman" w:hAnsi="Times New Roman"/>
          <w:color w:val="auto"/>
          <w:spacing w:val="2"/>
          <w:sz w:val="24"/>
          <w:szCs w:val="24"/>
        </w:rPr>
        <w:t>3.8. Объекты производственного назначения</w:t>
      </w:r>
      <w:bookmarkEnd w:id="53"/>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w:t>
      </w:r>
      <w:r w:rsidRPr="005644B5">
        <w:rPr>
          <w:rFonts w:ascii="Times New Roman" w:hAnsi="Times New Roman"/>
          <w:spacing w:val="2"/>
          <w:sz w:val="24"/>
          <w:szCs w:val="24"/>
          <w:lang w:eastAsia="ru-RU"/>
        </w:rPr>
        <w:t xml:space="preserve">.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w:t>
      </w:r>
      <w:r w:rsidRPr="005644B5">
        <w:rPr>
          <w:rFonts w:ascii="Times New Roman" w:hAnsi="Times New Roman"/>
          <w:spacing w:val="2"/>
          <w:sz w:val="24"/>
          <w:szCs w:val="24"/>
          <w:lang w:eastAsia="ru-RU"/>
        </w:rPr>
        <w:lastRenderedPageBreak/>
        <w:t>устанавливаются санитарно-защитные зоны в соответствии с санитарной классификацией предприятий.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 класса - 1000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II класса - 500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III класса - 300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IV класса - 100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предприятий V класса - 50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Санитарно-защитные зоны установлены в соответствии с требованиями СанПиН 2.2.1/2.1.1.1200-03.</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w:t>
      </w:r>
      <w:r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w:t>
      </w:r>
      <w:r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5</w:t>
      </w:r>
      <w:r w:rsidRPr="005644B5">
        <w:rPr>
          <w:spacing w:val="2"/>
        </w:rPr>
        <w:t>. В соответствии с</w:t>
      </w:r>
      <w:r w:rsidRPr="005644B5">
        <w:rPr>
          <w:rStyle w:val="apple-converted-space"/>
          <w:spacing w:val="2"/>
        </w:rPr>
        <w:t> </w:t>
      </w:r>
      <w:hyperlink r:id="rId15" w:history="1">
        <w:r w:rsidRPr="00A95D89">
          <w:rPr>
            <w:rStyle w:val="a7"/>
            <w:color w:val="000000"/>
            <w:spacing w:val="2"/>
          </w:rPr>
          <w:t>Земельным кодексом Российской Федерации</w:t>
        </w:r>
      </w:hyperlink>
      <w:r w:rsidRPr="005644B5">
        <w:rPr>
          <w:rStyle w:val="apple-converted-space"/>
          <w:spacing w:val="2"/>
        </w:rPr>
        <w:t> </w:t>
      </w:r>
      <w:r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6</w:t>
      </w:r>
      <w:r w:rsidRPr="005644B5">
        <w:rPr>
          <w:spacing w:val="2"/>
        </w:rPr>
        <w:t>. Не допускается размещение производственных зон:</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7</w:t>
      </w:r>
      <w:r w:rsidRPr="005644B5">
        <w:rPr>
          <w:spacing w:val="2"/>
        </w:rPr>
        <w:t>. Допускается размещение сельскохозяйственных предприятий, зданий и сооружений производственных зон:</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8</w:t>
      </w:r>
      <w:r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9</w:t>
      </w:r>
      <w:r w:rsidRPr="005644B5">
        <w:rPr>
          <w:spacing w:val="2"/>
        </w:rPr>
        <w:t>.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10</w:t>
      </w:r>
      <w:r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1</w:t>
      </w:r>
      <w:r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2</w:t>
      </w:r>
      <w:r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.1</w:t>
      </w:r>
      <w:r>
        <w:rPr>
          <w:spacing w:val="2"/>
        </w:rPr>
        <w:t>3</w:t>
      </w:r>
      <w:r w:rsidRPr="005644B5">
        <w:rPr>
          <w:spacing w:val="2"/>
        </w:rPr>
        <w:t>. При планировке и застройке производственных зон необходимо предусматривать:</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планировочную увязку с селитебной зоной;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мероприятия по охране окружающей среды от загрязнения производственными выбросами и стоками;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4</w:t>
      </w:r>
      <w:r w:rsidRPr="005644B5">
        <w:rPr>
          <w:spacing w:val="2"/>
        </w:rPr>
        <w:t>.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5</w:t>
      </w:r>
      <w:r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6</w:t>
      </w:r>
      <w:r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7</w:t>
      </w:r>
      <w:r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53</w:t>
      </w:r>
      <w:r w:rsidRPr="005644B5">
        <w:rPr>
          <w:spacing w:val="2"/>
        </w:rPr>
        <w:t xml:space="preserve"> и </w:t>
      </w:r>
      <w:r>
        <w:rPr>
          <w:spacing w:val="2"/>
        </w:rPr>
        <w:t>54</w:t>
      </w:r>
      <w:r w:rsidRPr="005644B5">
        <w:rPr>
          <w:spacing w:val="2"/>
        </w:rPr>
        <w:t>.</w:t>
      </w:r>
    </w:p>
    <w:p w:rsidR="005856CB" w:rsidRPr="005644B5" w:rsidRDefault="005856CB" w:rsidP="00902C69">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t xml:space="preserve">Таблица </w:t>
      </w:r>
      <w:r>
        <w:rPr>
          <w:spacing w:val="2"/>
        </w:rPr>
        <w:t>53</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0A0"/>
      </w:tblPr>
      <w:tblGrid>
        <w:gridCol w:w="2070"/>
        <w:gridCol w:w="2127"/>
        <w:gridCol w:w="3723"/>
        <w:gridCol w:w="1054"/>
        <w:gridCol w:w="947"/>
      </w:tblGrid>
      <w:tr w:rsidR="005856CB" w:rsidRPr="005A44C4" w:rsidTr="004B7623">
        <w:tc>
          <w:tcPr>
            <w:tcW w:w="2070"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w:t>
            </w:r>
            <w:r w:rsidRPr="005644B5">
              <w:rPr>
                <w:rStyle w:val="apple-converted-space"/>
                <w:b/>
                <w:sz w:val="20"/>
                <w:szCs w:val="20"/>
              </w:rPr>
              <w:t xml:space="preserve"> </w:t>
            </w:r>
            <w:r w:rsidRPr="005644B5">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 и классе конструктивной пожарной опасности зданий или сооружений, м</w:t>
            </w:r>
          </w:p>
        </w:tc>
      </w:tr>
      <w:tr w:rsidR="005856CB" w:rsidRPr="005A44C4" w:rsidTr="004B7623">
        <w:tc>
          <w:tcPr>
            <w:tcW w:w="2070"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jc w:val="center"/>
              <w:rPr>
                <w:rFonts w:ascii="Times New Roman" w:hAnsi="Times New Roman"/>
                <w:sz w:val="20"/>
                <w:szCs w:val="20"/>
              </w:rPr>
            </w:pPr>
          </w:p>
        </w:tc>
        <w:tc>
          <w:tcPr>
            <w:tcW w:w="2127"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jc w:val="center"/>
              <w:rPr>
                <w:rFonts w:ascii="Times New Roman" w:hAnsi="Times New Roman"/>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I, II, III</w:t>
            </w:r>
            <w:r w:rsidRPr="005644B5">
              <w:rPr>
                <w:rStyle w:val="apple-converted-space"/>
                <w:sz w:val="20"/>
                <w:szCs w:val="20"/>
              </w:rPr>
              <w:t xml:space="preserve"> </w:t>
            </w:r>
            <w:r w:rsidRPr="005644B5">
              <w:rPr>
                <w:sz w:val="20"/>
                <w:szCs w:val="20"/>
              </w:rPr>
              <w:t>С0</w:t>
            </w:r>
          </w:p>
        </w:tc>
        <w:tc>
          <w:tcPr>
            <w:tcW w:w="1054"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5856CB" w:rsidRPr="005A44C4" w:rsidTr="00902C6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Не нормируются для зданий и сооружений с производствами</w:t>
            </w:r>
            <w:r w:rsidRPr="005644B5">
              <w:rPr>
                <w:rStyle w:val="apple-converted-space"/>
                <w:sz w:val="20"/>
                <w:szCs w:val="20"/>
              </w:rPr>
              <w:t xml:space="preserve"> </w:t>
            </w:r>
            <w:r w:rsidRPr="005644B5">
              <w:rPr>
                <w:sz w:val="20"/>
                <w:szCs w:val="20"/>
              </w:rPr>
              <w:t xml:space="preserve">категории Г и Д; </w:t>
            </w:r>
          </w:p>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5856CB" w:rsidRPr="005A44C4" w:rsidTr="00902C6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5856CB" w:rsidRPr="005A44C4" w:rsidTr="00902C69">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lastRenderedPageBreak/>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оборудуются стационарными автоматическими системами пожаротушения;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856CB" w:rsidRPr="005644B5" w:rsidRDefault="005856CB" w:rsidP="00902C69">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Pr="005644B5">
        <w:rPr>
          <w:spacing w:val="2"/>
        </w:rPr>
        <w:t xml:space="preserve">аблица </w:t>
      </w:r>
      <w:r>
        <w:rPr>
          <w:spacing w:val="2"/>
        </w:rPr>
        <w:t>54</w:t>
      </w:r>
    </w:p>
    <w:p w:rsidR="005856CB" w:rsidRPr="005644B5" w:rsidRDefault="005856CB" w:rsidP="00902C69">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0A0"/>
      </w:tblPr>
      <w:tblGrid>
        <w:gridCol w:w="4381"/>
        <w:gridCol w:w="1788"/>
        <w:gridCol w:w="1246"/>
        <w:gridCol w:w="1244"/>
        <w:gridCol w:w="1262"/>
      </w:tblGrid>
      <w:tr w:rsidR="005856CB" w:rsidRPr="005A44C4" w:rsidTr="004B7623">
        <w:tc>
          <w:tcPr>
            <w:tcW w:w="4381"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b/>
                <w:sz w:val="20"/>
                <w:szCs w:val="20"/>
              </w:rPr>
            </w:pPr>
            <w:r w:rsidRPr="004B7623">
              <w:rPr>
                <w:b/>
                <w:sz w:val="20"/>
                <w:szCs w:val="20"/>
              </w:rPr>
              <w:t>Склады</w:t>
            </w:r>
          </w:p>
        </w:tc>
        <w:tc>
          <w:tcPr>
            <w:tcW w:w="1788"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b/>
                <w:sz w:val="20"/>
                <w:szCs w:val="20"/>
              </w:rPr>
            </w:pPr>
            <w:r w:rsidRPr="004B7623">
              <w:rPr>
                <w:b/>
                <w:sz w:val="20"/>
                <w:szCs w:val="20"/>
              </w:rPr>
              <w:t>Емкость</w:t>
            </w:r>
            <w:r w:rsidRPr="004B7623">
              <w:rPr>
                <w:rStyle w:val="apple-converted-space"/>
                <w:b/>
                <w:sz w:val="20"/>
                <w:szCs w:val="20"/>
              </w:rPr>
              <w:t xml:space="preserve"> </w:t>
            </w:r>
            <w:r w:rsidRPr="004B7623">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b/>
                <w:sz w:val="20"/>
                <w:szCs w:val="20"/>
              </w:rPr>
            </w:pPr>
            <w:r w:rsidRPr="004B7623">
              <w:rPr>
                <w:b/>
                <w:sz w:val="20"/>
                <w:szCs w:val="20"/>
              </w:rPr>
              <w:t>Расстояние, м, при степени огнестойкости зданий и сооружений</w:t>
            </w:r>
          </w:p>
        </w:tc>
      </w:tr>
      <w:tr w:rsidR="005856CB" w:rsidRPr="005A44C4" w:rsidTr="004B7623">
        <w:tc>
          <w:tcPr>
            <w:tcW w:w="4381"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spacing w:after="0"/>
              <w:ind w:hanging="7"/>
              <w:jc w:val="center"/>
              <w:rPr>
                <w:rFonts w:ascii="Times New Roman" w:hAnsi="Times New Roman"/>
                <w:b/>
                <w:sz w:val="20"/>
                <w:szCs w:val="20"/>
              </w:rPr>
            </w:pPr>
          </w:p>
        </w:tc>
        <w:tc>
          <w:tcPr>
            <w:tcW w:w="1788"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spacing w:after="0"/>
              <w:ind w:hanging="7"/>
              <w:jc w:val="center"/>
              <w:rPr>
                <w:rFonts w:ascii="Times New Roman" w:hAnsi="Times New Roman"/>
                <w:b/>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b/>
                <w:sz w:val="20"/>
                <w:szCs w:val="20"/>
              </w:rPr>
            </w:pPr>
            <w:r w:rsidRPr="004B7623">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b/>
                <w:sz w:val="20"/>
                <w:szCs w:val="20"/>
              </w:rPr>
            </w:pPr>
            <w:r w:rsidRPr="004B7623">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b/>
                <w:sz w:val="20"/>
                <w:szCs w:val="20"/>
              </w:rPr>
            </w:pPr>
            <w:r w:rsidRPr="004B7623">
              <w:rPr>
                <w:b/>
                <w:sz w:val="20"/>
                <w:szCs w:val="20"/>
              </w:rPr>
              <w:t>IV, V</w:t>
            </w:r>
          </w:p>
        </w:tc>
      </w:tr>
      <w:tr w:rsidR="005856CB" w:rsidRPr="005A44C4" w:rsidTr="00902C69">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Открытого хранения сена, соломы,</w:t>
            </w:r>
            <w:r w:rsidRPr="004B7623">
              <w:rPr>
                <w:rStyle w:val="apple-converted-space"/>
                <w:sz w:val="20"/>
                <w:szCs w:val="20"/>
              </w:rPr>
              <w:t xml:space="preserve">  </w:t>
            </w:r>
            <w:r w:rsidRPr="004B7623">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48</w:t>
            </w:r>
          </w:p>
        </w:tc>
      </w:tr>
      <w:tr w:rsidR="005856CB" w:rsidRPr="005A44C4" w:rsidTr="00902C69">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Открытого хранения табачного и 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4B7623" w:rsidRDefault="005856CB" w:rsidP="00902C69">
            <w:pPr>
              <w:pStyle w:val="formattext"/>
              <w:spacing w:before="0" w:beforeAutospacing="0" w:after="0" w:afterAutospacing="0" w:line="276" w:lineRule="auto"/>
              <w:ind w:hanging="7"/>
              <w:jc w:val="center"/>
              <w:textAlignment w:val="baseline"/>
              <w:rPr>
                <w:sz w:val="20"/>
                <w:szCs w:val="20"/>
              </w:rPr>
            </w:pPr>
            <w:r w:rsidRPr="004B7623">
              <w:rPr>
                <w:sz w:val="20"/>
                <w:szCs w:val="20"/>
              </w:rPr>
              <w:t>24</w:t>
            </w:r>
          </w:p>
        </w:tc>
      </w:tr>
    </w:tbl>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8</w:t>
      </w:r>
      <w:r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9</w:t>
      </w:r>
      <w:r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20</w:t>
      </w:r>
      <w:r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.2</w:t>
      </w:r>
      <w:r>
        <w:rPr>
          <w:spacing w:val="2"/>
        </w:rPr>
        <w:t>1</w:t>
      </w:r>
      <w:r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2</w:t>
      </w:r>
      <w:r w:rsidRPr="005644B5">
        <w:rPr>
          <w:spacing w:val="2"/>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3</w:t>
      </w:r>
      <w:r w:rsidRPr="005644B5">
        <w:rPr>
          <w:spacing w:val="2"/>
        </w:rPr>
        <w:t>. Площадки сельскохозяйственных предприятий должны разделяться на следующие функциональные зоны:</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4</w:t>
      </w:r>
      <w:r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5</w:t>
      </w:r>
      <w:r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6</w:t>
      </w:r>
      <w:r w:rsidRPr="005644B5">
        <w:rPr>
          <w:spacing w:val="2"/>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7</w:t>
      </w:r>
      <w:r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8</w:t>
      </w:r>
      <w:r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w:t>
      </w:r>
      <w:r>
        <w:rPr>
          <w:spacing w:val="2"/>
        </w:rPr>
        <w:t>6</w:t>
      </w:r>
      <w:r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37</w:t>
      </w:r>
      <w:r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Pr="005644B5">
        <w:rPr>
          <w:spacing w:val="2"/>
        </w:rPr>
        <w:t>.</w:t>
      </w:r>
      <w:r>
        <w:rPr>
          <w:spacing w:val="2"/>
        </w:rPr>
        <w:t>8</w:t>
      </w:r>
      <w:r w:rsidRPr="005644B5">
        <w:rPr>
          <w:spacing w:val="2"/>
        </w:rPr>
        <w:t>.</w:t>
      </w:r>
      <w:r>
        <w:rPr>
          <w:spacing w:val="2"/>
        </w:rPr>
        <w:t>38</w:t>
      </w:r>
      <w:r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39</w:t>
      </w:r>
      <w:r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40</w:t>
      </w:r>
      <w:r w:rsidRPr="005644B5">
        <w:rPr>
          <w:spacing w:val="2"/>
        </w:rPr>
        <w:t>. При реконструкции производственных зон сельских населенных пунктов следует предусматривать:</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41</w:t>
      </w:r>
      <w:r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5856CB" w:rsidRPr="005644B5" w:rsidRDefault="005856CB" w:rsidP="00902C69">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42</w:t>
      </w:r>
      <w:r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43</w:t>
      </w:r>
      <w:r w:rsidRPr="005644B5">
        <w:rPr>
          <w:rFonts w:ascii="Times New Roman" w:hAnsi="Times New Roman"/>
          <w:spacing w:val="2"/>
          <w:sz w:val="24"/>
          <w:szCs w:val="24"/>
          <w:lang w:eastAsia="ru-RU"/>
        </w:rPr>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44</w:t>
      </w:r>
      <w:r w:rsidRPr="005644B5">
        <w:rPr>
          <w:rFonts w:ascii="Times New Roman" w:hAnsi="Times New Roman"/>
          <w:spacing w:val="2"/>
          <w:sz w:val="24"/>
          <w:szCs w:val="24"/>
          <w:lang w:eastAsia="ru-RU"/>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.4</w:t>
      </w:r>
      <w:r>
        <w:rPr>
          <w:rFonts w:ascii="Times New Roman" w:hAnsi="Times New Roman"/>
          <w:spacing w:val="2"/>
          <w:sz w:val="24"/>
          <w:szCs w:val="24"/>
          <w:lang w:eastAsia="ru-RU"/>
        </w:rPr>
        <w:t>5</w:t>
      </w:r>
      <w:r w:rsidRPr="005644B5">
        <w:rPr>
          <w:rFonts w:ascii="Times New Roman" w:hAnsi="Times New Roman"/>
          <w:spacing w:val="2"/>
          <w:sz w:val="24"/>
          <w:szCs w:val="24"/>
          <w:lang w:eastAsia="ru-RU"/>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46</w:t>
      </w:r>
      <w:r w:rsidRPr="005644B5">
        <w:rPr>
          <w:rFonts w:ascii="Times New Roman" w:hAnsi="Times New Roman"/>
          <w:spacing w:val="2"/>
          <w:sz w:val="24"/>
          <w:szCs w:val="24"/>
          <w:lang w:eastAsia="ru-RU"/>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Размеры санитарно-защитных зон для картофеле-, овоще- и фруктохранилищ следует принимать 50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47</w:t>
      </w:r>
      <w:r w:rsidRPr="005644B5">
        <w:rPr>
          <w:rFonts w:ascii="Times New Roman" w:hAnsi="Times New Roman"/>
          <w:spacing w:val="2"/>
          <w:sz w:val="24"/>
          <w:szCs w:val="24"/>
          <w:lang w:eastAsia="ru-RU"/>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48</w:t>
      </w:r>
      <w:r w:rsidRPr="005644B5">
        <w:rPr>
          <w:rFonts w:ascii="Times New Roman" w:hAnsi="Times New Roman"/>
          <w:spacing w:val="2"/>
          <w:sz w:val="24"/>
          <w:szCs w:val="24"/>
          <w:lang w:eastAsia="ru-RU"/>
        </w:rPr>
        <w:t xml:space="preserve">. Площадь и размеры земельных участков общетоварных складов, кв. м на 1000 чел., приведены в рекомендуемой таблице </w:t>
      </w:r>
      <w:r>
        <w:rPr>
          <w:rFonts w:ascii="Times New Roman" w:hAnsi="Times New Roman"/>
          <w:spacing w:val="2"/>
          <w:sz w:val="24"/>
          <w:szCs w:val="24"/>
          <w:lang w:eastAsia="ru-RU"/>
        </w:rPr>
        <w:t>55</w:t>
      </w:r>
      <w:r w:rsidRPr="005644B5">
        <w:rPr>
          <w:rFonts w:ascii="Times New Roman" w:hAnsi="Times New Roman"/>
          <w:spacing w:val="2"/>
          <w:sz w:val="24"/>
          <w:szCs w:val="24"/>
          <w:lang w:eastAsia="ru-RU"/>
        </w:rPr>
        <w:t>.</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55</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2899"/>
        <w:gridCol w:w="3511"/>
        <w:gridCol w:w="3511"/>
      </w:tblGrid>
      <w:tr w:rsidR="005856CB" w:rsidRPr="005A44C4" w:rsidTr="004B7623">
        <w:trPr>
          <w:trHeight w:val="773"/>
        </w:trPr>
        <w:tc>
          <w:tcPr>
            <w:tcW w:w="2899"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Склады</w:t>
            </w:r>
          </w:p>
        </w:tc>
        <w:tc>
          <w:tcPr>
            <w:tcW w:w="3511"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Размеры земельных участков для сельских поселений, кв. м</w:t>
            </w:r>
          </w:p>
        </w:tc>
      </w:tr>
      <w:tr w:rsidR="005856CB" w:rsidRPr="005A44C4" w:rsidTr="00902C69">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60</w:t>
            </w:r>
          </w:p>
        </w:tc>
      </w:tr>
      <w:tr w:rsidR="005856CB" w:rsidRPr="005A44C4" w:rsidTr="00902C69">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Непродовольственныхтоваров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580</w:t>
            </w:r>
          </w:p>
        </w:tc>
      </w:tr>
    </w:tbl>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49</w:t>
      </w:r>
      <w:r w:rsidRPr="005644B5">
        <w:rPr>
          <w:rFonts w:ascii="Times New Roman" w:hAnsi="Times New Roman"/>
          <w:spacing w:val="2"/>
          <w:sz w:val="24"/>
          <w:szCs w:val="24"/>
          <w:lang w:eastAsia="ru-RU"/>
        </w:rPr>
        <w:t xml:space="preserve">. Вместимость специализированных складов, т, и размеры их земельных участков, кв. м на 1000 чел., приведены в рекомендуемой таблице </w:t>
      </w:r>
      <w:r>
        <w:rPr>
          <w:rFonts w:ascii="Times New Roman" w:hAnsi="Times New Roman"/>
          <w:spacing w:val="2"/>
          <w:sz w:val="24"/>
          <w:szCs w:val="24"/>
          <w:lang w:eastAsia="ru-RU"/>
        </w:rPr>
        <w:t>56</w:t>
      </w:r>
      <w:r w:rsidRPr="005644B5">
        <w:rPr>
          <w:rFonts w:ascii="Times New Roman" w:hAnsi="Times New Roman"/>
          <w:spacing w:val="2"/>
          <w:sz w:val="24"/>
          <w:szCs w:val="24"/>
          <w:lang w:eastAsia="ru-RU"/>
        </w:rPr>
        <w:t>.</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56</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4253"/>
        <w:gridCol w:w="2693"/>
        <w:gridCol w:w="2977"/>
      </w:tblGrid>
      <w:tr w:rsidR="005856CB" w:rsidRPr="005A44C4" w:rsidTr="004B7623">
        <w:trPr>
          <w:trHeight w:val="831"/>
        </w:trPr>
        <w:tc>
          <w:tcPr>
            <w:tcW w:w="4253"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Склады</w:t>
            </w:r>
          </w:p>
        </w:tc>
        <w:tc>
          <w:tcPr>
            <w:tcW w:w="2693"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Размеры земельных участков для сельских</w:t>
            </w:r>
          </w:p>
          <w:p w:rsidR="005856CB" w:rsidRPr="005644B5" w:rsidRDefault="005856CB" w:rsidP="00902C69">
            <w:pPr>
              <w:spacing w:after="0" w:line="240" w:lineRule="auto"/>
              <w:ind w:hanging="7"/>
              <w:jc w:val="center"/>
              <w:textAlignment w:val="baseline"/>
              <w:rPr>
                <w:rFonts w:ascii="Times New Roman" w:hAnsi="Times New Roman"/>
                <w:b/>
                <w:sz w:val="20"/>
                <w:szCs w:val="20"/>
                <w:lang w:eastAsia="ru-RU"/>
              </w:rPr>
            </w:pPr>
            <w:r w:rsidRPr="005644B5">
              <w:rPr>
                <w:rFonts w:ascii="Times New Roman" w:hAnsi="Times New Roman"/>
                <w:b/>
                <w:sz w:val="20"/>
                <w:szCs w:val="20"/>
                <w:lang w:eastAsia="ru-RU"/>
              </w:rPr>
              <w:t>советов, кв. м</w:t>
            </w:r>
          </w:p>
        </w:tc>
      </w:tr>
      <w:tr w:rsidR="005856CB" w:rsidRPr="005A44C4" w:rsidTr="00902C69">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hanging="7"/>
              <w:textAlignment w:val="baseline"/>
              <w:rPr>
                <w:rFonts w:ascii="Times New Roman" w:hAnsi="Times New Roman"/>
                <w:sz w:val="20"/>
                <w:szCs w:val="20"/>
                <w:lang w:eastAsia="ru-RU"/>
              </w:rPr>
            </w:pPr>
            <w:r w:rsidRPr="005644B5">
              <w:rPr>
                <w:rFonts w:ascii="Times New Roman" w:hAnsi="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25</w:t>
            </w:r>
          </w:p>
        </w:tc>
      </w:tr>
      <w:tr w:rsidR="005856CB" w:rsidRPr="005A44C4" w:rsidTr="00902C69">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hanging="7"/>
              <w:textAlignment w:val="baseline"/>
              <w:rPr>
                <w:rFonts w:ascii="Times New Roman" w:hAnsi="Times New Roman"/>
                <w:sz w:val="20"/>
                <w:szCs w:val="20"/>
                <w:lang w:eastAsia="ru-RU"/>
              </w:rPr>
            </w:pPr>
            <w:r w:rsidRPr="005644B5">
              <w:rPr>
                <w:rFonts w:ascii="Times New Roman" w:hAnsi="Times New Roman"/>
                <w:sz w:val="20"/>
                <w:szCs w:val="20"/>
                <w:lang w:eastAsia="ru-RU"/>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644B5" w:rsidRDefault="005856CB" w:rsidP="00902C69">
            <w:pPr>
              <w:spacing w:after="0" w:line="240" w:lineRule="auto"/>
              <w:ind w:hanging="7"/>
              <w:jc w:val="center"/>
              <w:textAlignment w:val="baseline"/>
              <w:rPr>
                <w:rFonts w:ascii="Times New Roman" w:hAnsi="Times New Roman"/>
                <w:sz w:val="20"/>
                <w:szCs w:val="20"/>
                <w:lang w:eastAsia="ru-RU"/>
              </w:rPr>
            </w:pPr>
            <w:r w:rsidRPr="005644B5">
              <w:rPr>
                <w:rFonts w:ascii="Times New Roman" w:hAnsi="Times New Roman"/>
                <w:sz w:val="20"/>
                <w:szCs w:val="20"/>
                <w:lang w:eastAsia="ru-RU"/>
              </w:rPr>
              <w:t>380</w:t>
            </w:r>
          </w:p>
        </w:tc>
      </w:tr>
    </w:tbl>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50</w:t>
      </w:r>
      <w:r w:rsidRPr="005644B5">
        <w:rPr>
          <w:rFonts w:ascii="Times New Roman" w:hAnsi="Times New Roman"/>
          <w:spacing w:val="2"/>
          <w:sz w:val="24"/>
          <w:szCs w:val="24"/>
          <w:lang w:eastAsia="ru-RU"/>
        </w:rPr>
        <w:t>. Размеры земельных участков для складов строительных материалов (потребительские) и твердого топлива принимаются 300 кв. м на 1000 чел.</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51</w:t>
      </w:r>
      <w:r w:rsidRPr="005644B5">
        <w:rPr>
          <w:rFonts w:ascii="Times New Roman" w:hAnsi="Times New Roman"/>
          <w:spacing w:val="2"/>
          <w:sz w:val="24"/>
          <w:szCs w:val="24"/>
          <w:lang w:eastAsia="ru-RU"/>
        </w:rPr>
        <w:t>. При реконструкции предприятий в коммунальной зоне целесообразно проектировать многоэтажные здания общетоварных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856CB" w:rsidRPr="00202641" w:rsidRDefault="005856CB" w:rsidP="00202641">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3.</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52</w:t>
      </w:r>
      <w:r w:rsidRPr="005644B5">
        <w:rPr>
          <w:rFonts w:ascii="Times New Roman" w:hAnsi="Times New Roman"/>
          <w:spacing w:val="2"/>
          <w:sz w:val="24"/>
          <w:szCs w:val="24"/>
          <w:lang w:eastAsia="ru-RU"/>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856CB" w:rsidRPr="0033482F" w:rsidRDefault="005856CB" w:rsidP="00902C69">
      <w:pPr>
        <w:pStyle w:val="2"/>
        <w:jc w:val="center"/>
        <w:rPr>
          <w:rFonts w:ascii="Times New Roman" w:hAnsi="Times New Roman"/>
          <w:color w:val="auto"/>
          <w:spacing w:val="2"/>
          <w:sz w:val="24"/>
          <w:szCs w:val="24"/>
        </w:rPr>
      </w:pPr>
      <w:bookmarkStart w:id="54" w:name="_Toc405552880"/>
      <w:r w:rsidRPr="0033482F">
        <w:rPr>
          <w:rFonts w:ascii="Times New Roman" w:hAnsi="Times New Roman"/>
          <w:color w:val="auto"/>
          <w:spacing w:val="2"/>
          <w:sz w:val="24"/>
          <w:szCs w:val="24"/>
        </w:rPr>
        <w:lastRenderedPageBreak/>
        <w:t>3.9. Объекты рекреационного назначения</w:t>
      </w:r>
      <w:bookmarkEnd w:id="54"/>
    </w:p>
    <w:p w:rsidR="005856CB" w:rsidRPr="005644B5" w:rsidRDefault="005856CB" w:rsidP="00902C69">
      <w:pPr>
        <w:shd w:val="clear" w:color="auto" w:fill="FFFFFF"/>
        <w:spacing w:after="0"/>
        <w:ind w:firstLine="709"/>
        <w:jc w:val="center"/>
        <w:textAlignment w:val="baseline"/>
        <w:rPr>
          <w:rFonts w:ascii="Times New Roman" w:hAnsi="Times New Roman"/>
          <w:b/>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 Рекреационные зоны формируются на землях общего пользования.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3</w:t>
      </w:r>
      <w:r w:rsidRPr="005644B5">
        <w:rPr>
          <w:rFonts w:ascii="Times New Roman" w:hAnsi="Times New Roman"/>
          <w:spacing w:val="2"/>
          <w:sz w:val="24"/>
          <w:szCs w:val="24"/>
          <w:lang w:eastAsia="ru-RU"/>
        </w:rPr>
        <w:t>.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9.4</w:t>
      </w:r>
      <w:r w:rsidRPr="005644B5">
        <w:rPr>
          <w:rFonts w:ascii="Times New Roman" w:hAnsi="Times New Roman"/>
          <w:spacing w:val="2"/>
          <w:sz w:val="24"/>
          <w:szCs w:val="24"/>
          <w:lang w:eastAsia="ru-RU"/>
        </w:rPr>
        <w:t>.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Оптимальные параметры общего баланса территории составляют:</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открытые пространства: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зеленые насаждения - 65 - 75 %;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аллеи и дороги - 10 - 15 %;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площадки - 8 - 12 %;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сооружения - 5 - 7 %;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природных ландшафтов: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зеленые насаждения - 93 - 97 %;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дорожная сеть - 2 - 5 %;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обслуживающие сооружения и хозяйственные постройки - 2 %.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5</w:t>
      </w:r>
      <w:r w:rsidRPr="005644B5">
        <w:rPr>
          <w:rFonts w:ascii="Times New Roman" w:hAnsi="Times New Roman"/>
          <w:spacing w:val="2"/>
          <w:sz w:val="24"/>
          <w:szCs w:val="24"/>
          <w:lang w:eastAsia="ru-RU"/>
        </w:rPr>
        <w:t>.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6</w:t>
      </w:r>
      <w:r w:rsidRPr="005644B5">
        <w:rPr>
          <w:rFonts w:ascii="Times New Roman" w:hAnsi="Times New Roman"/>
          <w:spacing w:val="2"/>
          <w:sz w:val="24"/>
          <w:szCs w:val="24"/>
          <w:lang w:eastAsia="ru-RU"/>
        </w:rPr>
        <w:t>. В структуре озелененных территорий общего пользования крупные парки и лесопарки шириной 0,5 км и более должны составлять не менее 10 %.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7</w:t>
      </w:r>
      <w:r w:rsidRPr="005644B5">
        <w:rPr>
          <w:rFonts w:ascii="Times New Roman" w:hAnsi="Times New Roman"/>
          <w:spacing w:val="2"/>
          <w:sz w:val="24"/>
          <w:szCs w:val="24"/>
          <w:lang w:eastAsia="ru-RU"/>
        </w:rPr>
        <w:t>. Минимальные размеры площади принимаются, га: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парков планировочных районов - 10;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 садов жилых зон - 3;</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скверов - 0,5.</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Для условий реконструкции указанные размеры могут быть уменьшены.</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общем балансе территории парков и садов площадь озелененных территорий следует принимать не менее 70 %.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8</w:t>
      </w:r>
      <w:r w:rsidRPr="005644B5">
        <w:rPr>
          <w:rFonts w:ascii="Times New Roman" w:hAnsi="Times New Roman"/>
          <w:spacing w:val="2"/>
          <w:sz w:val="24"/>
          <w:szCs w:val="24"/>
          <w:lang w:eastAsia="ru-RU"/>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 Соотношение элементов территории парка следует принимать, % от общей площади парка: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территории зеленых насаждений и водоемов - не менее 70;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аллеи, дорожки, площадки - 25 - 28;</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здания и сооружения - 5 - 7.</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10</w:t>
      </w:r>
      <w:r w:rsidRPr="005644B5">
        <w:rPr>
          <w:rFonts w:ascii="Times New Roman" w:hAnsi="Times New Roman"/>
          <w:spacing w:val="2"/>
          <w:sz w:val="24"/>
          <w:szCs w:val="24"/>
          <w:lang w:eastAsia="ru-RU"/>
        </w:rPr>
        <w:t>. Функциональная организация территории парка включает следующие зоны с преобладающим видом использования, % от общей площади парка: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культурно-просветительских мероприятий - 3 - 8;</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массовых мероприятий (зрелищ, аттракционов и др.) - 5 - 17;</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физкультурно-оздоровительных мероприятий - 10 - 20;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зона отдыха детей - 5 - 10;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прогулочная зона - 40 - 75;</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хозяйственная зона - 2 - 5.</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9.11</w:t>
      </w:r>
      <w:r w:rsidRPr="005644B5">
        <w:rPr>
          <w:rFonts w:ascii="Times New Roman" w:hAnsi="Times New Roman"/>
          <w:spacing w:val="2"/>
          <w:sz w:val="24"/>
          <w:szCs w:val="24"/>
          <w:lang w:eastAsia="ru-RU"/>
        </w:rPr>
        <w:t>. Радиус доступности должен составлять:</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парков планировочных районов - не более 15 мин. или 1200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Расстояние между границами жилой застройки и паркового массива следует принимать не менее 30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легковых автомобилей - 25 кв.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автобусов - 40 кв.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велосипедов - 0,9 кв.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 указанные размеры не входит площадь подъездов и озелененных разделительных полос.</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3</w:t>
      </w:r>
      <w:r w:rsidRPr="005644B5">
        <w:rPr>
          <w:rFonts w:ascii="Times New Roman" w:hAnsi="Times New Roman"/>
          <w:spacing w:val="2"/>
          <w:sz w:val="24"/>
          <w:szCs w:val="24"/>
          <w:lang w:eastAsia="ru-RU"/>
        </w:rPr>
        <w:t>. Расчетное число единовременных посетителей территории парков, лесопарков, лесов, зеленых зон следует принимать, чел./га, не более:</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парков зон отдыха - 70;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лесопарков - 10;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для лесов - 1 - 3.</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lastRenderedPageBreak/>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.1</w:t>
      </w:r>
      <w:r>
        <w:rPr>
          <w:rFonts w:ascii="Times New Roman" w:hAnsi="Times New Roman"/>
          <w:spacing w:val="2"/>
          <w:sz w:val="24"/>
          <w:szCs w:val="24"/>
          <w:lang w:eastAsia="ru-RU"/>
        </w:rPr>
        <w:t>4</w:t>
      </w:r>
      <w:r w:rsidRPr="005644B5">
        <w:rPr>
          <w:rFonts w:ascii="Times New Roman" w:hAnsi="Times New Roman"/>
          <w:spacing w:val="2"/>
          <w:sz w:val="24"/>
          <w:szCs w:val="24"/>
          <w:lang w:eastAsia="ru-RU"/>
        </w:rPr>
        <w:t xml:space="preserve">. При размещении парков на пойменных территориях необходимо соблюдать </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15</w:t>
      </w:r>
      <w:r w:rsidRPr="005644B5">
        <w:rPr>
          <w:rFonts w:ascii="Times New Roman" w:hAnsi="Times New Roman"/>
          <w:spacing w:val="2"/>
          <w:sz w:val="24"/>
          <w:szCs w:val="24"/>
          <w:lang w:eastAsia="ru-RU"/>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16</w:t>
      </w:r>
      <w:r w:rsidRPr="005644B5">
        <w:rPr>
          <w:rFonts w:ascii="Times New Roman" w:hAnsi="Times New Roman"/>
          <w:spacing w:val="2"/>
          <w:sz w:val="24"/>
          <w:szCs w:val="24"/>
          <w:lang w:eastAsia="ru-RU"/>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Бульвары и пешеходные аллеи следует предусматривать в направлении массовых потоков пешеходного движения.</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Ширину бульваров с одной продольной пешеходной аллеей следует принимать, м, не менее, размещаемых:</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по оси улиц - 18;</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с одной стороны улицы между проезжей частью и застройкой - 10.</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Высота зданий не должна превышать 6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17</w:t>
      </w:r>
      <w:r w:rsidRPr="005644B5">
        <w:rPr>
          <w:rFonts w:ascii="Times New Roman" w:hAnsi="Times New Roman"/>
          <w:spacing w:val="2"/>
          <w:sz w:val="24"/>
          <w:szCs w:val="24"/>
          <w:lang w:eastAsia="ru-RU"/>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18</w:t>
      </w:r>
      <w:r w:rsidRPr="005644B5">
        <w:rPr>
          <w:rFonts w:ascii="Times New Roman" w:hAnsi="Times New Roman"/>
          <w:spacing w:val="2"/>
          <w:sz w:val="24"/>
          <w:szCs w:val="24"/>
          <w:lang w:eastAsia="ru-RU"/>
        </w:rPr>
        <w:t xml:space="preserve">. Соотношение элементов территории бульвара следует принимать согласно таблице </w:t>
      </w:r>
      <w:r>
        <w:rPr>
          <w:rFonts w:ascii="Times New Roman" w:hAnsi="Times New Roman"/>
          <w:spacing w:val="2"/>
          <w:sz w:val="24"/>
          <w:szCs w:val="24"/>
          <w:lang w:eastAsia="ru-RU"/>
        </w:rPr>
        <w:t>57</w:t>
      </w:r>
      <w:r w:rsidRPr="005644B5">
        <w:rPr>
          <w:rFonts w:ascii="Times New Roman" w:hAnsi="Times New Roman"/>
          <w:spacing w:val="2"/>
          <w:sz w:val="24"/>
          <w:szCs w:val="24"/>
          <w:lang w:eastAsia="ru-RU"/>
        </w:rPr>
        <w:t xml:space="preserve"> в зависимости от его ширины.</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57</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2541"/>
        <w:gridCol w:w="2835"/>
        <w:gridCol w:w="2378"/>
        <w:gridCol w:w="2167"/>
      </w:tblGrid>
      <w:tr w:rsidR="005856CB" w:rsidRPr="005A44C4" w:rsidTr="004B7623">
        <w:tc>
          <w:tcPr>
            <w:tcW w:w="2541"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Ширина бульвара,м</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Элементы территории (% от общей площади)</w:t>
            </w:r>
          </w:p>
        </w:tc>
      </w:tr>
      <w:tr w:rsidR="005856CB" w:rsidRPr="005A44C4" w:rsidTr="004B7623">
        <w:tc>
          <w:tcPr>
            <w:tcW w:w="2541"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rPr>
                <w:rFonts w:ascii="Times New Roman" w:hAnsi="Times New Roman"/>
                <w:b/>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Сооружения и застройка</w:t>
            </w:r>
          </w:p>
        </w:tc>
      </w:tr>
      <w:tr w:rsidR="005856CB" w:rsidRPr="005A44C4" w:rsidTr="00902C69">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w:t>
            </w:r>
          </w:p>
        </w:tc>
      </w:tr>
      <w:tr w:rsidR="005856CB" w:rsidRPr="005A44C4" w:rsidTr="00902C69">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2 - 3</w:t>
            </w:r>
          </w:p>
        </w:tc>
      </w:tr>
      <w:tr w:rsidR="005856CB" w:rsidRPr="005A44C4" w:rsidTr="00902C69">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не более 5</w:t>
            </w:r>
          </w:p>
        </w:tc>
      </w:tr>
    </w:tbl>
    <w:p w:rsidR="005856CB"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19</w:t>
      </w:r>
      <w:r w:rsidRPr="005644B5">
        <w:rPr>
          <w:rFonts w:ascii="Times New Roman" w:hAnsi="Times New Roman"/>
          <w:spacing w:val="2"/>
          <w:sz w:val="24"/>
          <w:szCs w:val="24"/>
          <w:lang w:eastAsia="ru-RU"/>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На территории сквера запрещается размещение застройки.</w:t>
      </w:r>
    </w:p>
    <w:p w:rsidR="005856CB"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w:t>
      </w:r>
      <w:r>
        <w:rPr>
          <w:rFonts w:ascii="Times New Roman" w:hAnsi="Times New Roman"/>
          <w:spacing w:val="2"/>
          <w:sz w:val="24"/>
          <w:szCs w:val="24"/>
          <w:lang w:eastAsia="ru-RU"/>
        </w:rPr>
        <w:t>0</w:t>
      </w:r>
      <w:r w:rsidRPr="005644B5">
        <w:rPr>
          <w:rFonts w:ascii="Times New Roman" w:hAnsi="Times New Roman"/>
          <w:spacing w:val="2"/>
          <w:sz w:val="24"/>
          <w:szCs w:val="24"/>
          <w:lang w:eastAsia="ru-RU"/>
        </w:rPr>
        <w:t xml:space="preserve">. Соотношение элементов территории сквера следует принимать по таблице </w:t>
      </w:r>
      <w:r>
        <w:rPr>
          <w:rFonts w:ascii="Times New Roman" w:hAnsi="Times New Roman"/>
          <w:spacing w:val="2"/>
          <w:sz w:val="24"/>
          <w:szCs w:val="24"/>
          <w:lang w:eastAsia="ru-RU"/>
        </w:rPr>
        <w:t>58</w:t>
      </w:r>
      <w:r w:rsidRPr="005644B5">
        <w:rPr>
          <w:rFonts w:ascii="Times New Roman" w:hAnsi="Times New Roman"/>
          <w:spacing w:val="2"/>
          <w:sz w:val="24"/>
          <w:szCs w:val="24"/>
          <w:lang w:eastAsia="ru-RU"/>
        </w:rPr>
        <w:t>.</w:t>
      </w:r>
    </w:p>
    <w:p w:rsidR="005856CB"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 xml:space="preserve">Таблица </w:t>
      </w:r>
      <w:r>
        <w:rPr>
          <w:rFonts w:ascii="Times New Roman" w:hAnsi="Times New Roman"/>
          <w:spacing w:val="2"/>
          <w:sz w:val="24"/>
          <w:szCs w:val="24"/>
          <w:lang w:eastAsia="ru-RU"/>
        </w:rPr>
        <w:t>58</w:t>
      </w:r>
    </w:p>
    <w:p w:rsidR="005856CB" w:rsidRPr="005644B5" w:rsidRDefault="005856CB" w:rsidP="00902C69">
      <w:pPr>
        <w:shd w:val="clear" w:color="auto" w:fill="FFFFFF"/>
        <w:spacing w:after="0"/>
        <w:ind w:firstLine="709"/>
        <w:jc w:val="right"/>
        <w:textAlignment w:val="baseline"/>
        <w:rPr>
          <w:rFonts w:ascii="Times New Roman" w:hAnsi="Times New Roman"/>
          <w:spacing w:val="2"/>
          <w:sz w:val="24"/>
          <w:szCs w:val="24"/>
          <w:lang w:eastAsia="ru-RU"/>
        </w:rPr>
      </w:pPr>
    </w:p>
    <w:tbl>
      <w:tblPr>
        <w:tblW w:w="0" w:type="auto"/>
        <w:tblInd w:w="149" w:type="dxa"/>
        <w:tblCellMar>
          <w:left w:w="0" w:type="dxa"/>
          <w:right w:w="0" w:type="dxa"/>
        </w:tblCellMar>
        <w:tblLook w:val="00A0"/>
      </w:tblPr>
      <w:tblGrid>
        <w:gridCol w:w="4270"/>
        <w:gridCol w:w="2765"/>
        <w:gridCol w:w="2886"/>
      </w:tblGrid>
      <w:tr w:rsidR="005856CB" w:rsidRPr="005A44C4" w:rsidTr="004B7623">
        <w:tc>
          <w:tcPr>
            <w:tcW w:w="4270" w:type="dxa"/>
            <w:vMerge w:val="restart"/>
            <w:tcBorders>
              <w:top w:val="single" w:sz="6" w:space="0" w:color="000000"/>
              <w:left w:val="single" w:sz="6" w:space="0" w:color="000000"/>
              <w:right w:val="single" w:sz="6" w:space="0" w:color="000000"/>
            </w:tcBorders>
            <w:shd w:val="clear" w:color="auto" w:fill="EEECE1"/>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b/>
                <w:sz w:val="20"/>
                <w:szCs w:val="20"/>
                <w:lang w:eastAsia="ru-RU"/>
              </w:rPr>
            </w:pPr>
            <w:r w:rsidRPr="005A44C4">
              <w:rPr>
                <w:rFonts w:ascii="Times New Roman" w:hAnsi="Times New Roman"/>
                <w:b/>
                <w:sz w:val="20"/>
                <w:szCs w:val="20"/>
                <w:lang w:eastAsia="ru-RU"/>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5856CB" w:rsidRPr="005A44C4" w:rsidRDefault="005856CB" w:rsidP="00902C69">
            <w:pPr>
              <w:spacing w:after="0" w:line="240" w:lineRule="auto"/>
              <w:jc w:val="both"/>
              <w:textAlignment w:val="baseline"/>
              <w:rPr>
                <w:rFonts w:ascii="Times New Roman" w:hAnsi="Times New Roman"/>
                <w:b/>
                <w:sz w:val="20"/>
                <w:szCs w:val="20"/>
                <w:lang w:eastAsia="ru-RU"/>
              </w:rPr>
            </w:pPr>
            <w:r w:rsidRPr="005A44C4">
              <w:rPr>
                <w:rFonts w:ascii="Times New Roman" w:hAnsi="Times New Roman"/>
                <w:b/>
                <w:sz w:val="20"/>
                <w:szCs w:val="20"/>
                <w:lang w:eastAsia="ru-RU"/>
              </w:rPr>
              <w:t>Элементы территории (% от общей площади)</w:t>
            </w:r>
          </w:p>
        </w:tc>
      </w:tr>
      <w:tr w:rsidR="005856CB" w:rsidRPr="005A44C4" w:rsidTr="004B7623">
        <w:tc>
          <w:tcPr>
            <w:tcW w:w="4270" w:type="dxa"/>
            <w:vMerge/>
            <w:tcBorders>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5856CB" w:rsidRPr="005A44C4" w:rsidRDefault="005856CB" w:rsidP="00902C69">
            <w:pPr>
              <w:spacing w:after="0" w:line="240" w:lineRule="auto"/>
              <w:jc w:val="both"/>
              <w:rPr>
                <w:rFonts w:ascii="Times New Roman" w:hAnsi="Times New Roman"/>
                <w:b/>
                <w:sz w:val="20"/>
                <w:szCs w:val="20"/>
                <w:lang w:eastAsia="ru-RU"/>
              </w:rPr>
            </w:pPr>
          </w:p>
        </w:tc>
        <w:tc>
          <w:tcPr>
            <w:tcW w:w="2765"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5856CB" w:rsidRPr="005A44C4" w:rsidRDefault="005856CB" w:rsidP="00902C69">
            <w:pPr>
              <w:spacing w:after="0" w:line="240" w:lineRule="auto"/>
              <w:jc w:val="both"/>
              <w:textAlignment w:val="baseline"/>
              <w:rPr>
                <w:rFonts w:ascii="Times New Roman" w:hAnsi="Times New Roman"/>
                <w:b/>
                <w:sz w:val="20"/>
                <w:szCs w:val="20"/>
                <w:lang w:eastAsia="ru-RU"/>
              </w:rPr>
            </w:pPr>
            <w:r w:rsidRPr="005A44C4">
              <w:rPr>
                <w:rFonts w:ascii="Times New Roman" w:hAnsi="Times New Roman"/>
                <w:b/>
                <w:sz w:val="20"/>
                <w:szCs w:val="20"/>
                <w:lang w:eastAsia="ru-RU"/>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shd w:val="clear" w:color="auto" w:fill="EEECE1"/>
            <w:tcMar>
              <w:top w:w="0" w:type="dxa"/>
              <w:left w:w="149" w:type="dxa"/>
              <w:bottom w:w="0" w:type="dxa"/>
              <w:right w:w="149" w:type="dxa"/>
            </w:tcMar>
          </w:tcPr>
          <w:p w:rsidR="005856CB" w:rsidRPr="005A44C4" w:rsidRDefault="005856CB" w:rsidP="00902C69">
            <w:pPr>
              <w:spacing w:after="0" w:line="240" w:lineRule="auto"/>
              <w:jc w:val="both"/>
              <w:textAlignment w:val="baseline"/>
              <w:rPr>
                <w:rFonts w:ascii="Times New Roman" w:hAnsi="Times New Roman"/>
                <w:b/>
                <w:sz w:val="20"/>
                <w:szCs w:val="20"/>
                <w:lang w:eastAsia="ru-RU"/>
              </w:rPr>
            </w:pPr>
            <w:r w:rsidRPr="005A44C4">
              <w:rPr>
                <w:rFonts w:ascii="Times New Roman" w:hAnsi="Times New Roman"/>
                <w:b/>
                <w:sz w:val="20"/>
                <w:szCs w:val="20"/>
                <w:lang w:eastAsia="ru-RU"/>
              </w:rPr>
              <w:t>Аллеи, дорожки, площадки, малые архитектурные формы</w:t>
            </w:r>
          </w:p>
        </w:tc>
      </w:tr>
      <w:tr w:rsidR="005856CB" w:rsidRPr="005A44C4" w:rsidTr="00902C69">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5A44C4" w:rsidRDefault="005856CB" w:rsidP="00902C69">
            <w:pPr>
              <w:spacing w:after="0" w:line="240" w:lineRule="auto"/>
              <w:jc w:val="both"/>
              <w:textAlignment w:val="baseline"/>
              <w:rPr>
                <w:rFonts w:ascii="Times New Roman" w:hAnsi="Times New Roman"/>
                <w:sz w:val="20"/>
                <w:szCs w:val="20"/>
                <w:lang w:eastAsia="ru-RU"/>
              </w:rPr>
            </w:pPr>
            <w:r w:rsidRPr="005A44C4">
              <w:rPr>
                <w:rFonts w:ascii="Times New Roman" w:hAnsi="Times New Roman"/>
                <w:sz w:val="20"/>
                <w:szCs w:val="20"/>
                <w:lang w:eastAsia="ru-RU"/>
              </w:rPr>
              <w:t>- на центральных улицах и 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40 - 25</w:t>
            </w:r>
          </w:p>
        </w:tc>
      </w:tr>
      <w:tr w:rsidR="005856CB" w:rsidRPr="005A44C4" w:rsidTr="00902C69">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856CB" w:rsidRPr="005A44C4" w:rsidRDefault="005856CB" w:rsidP="00902C69">
            <w:pPr>
              <w:spacing w:after="0" w:line="240" w:lineRule="auto"/>
              <w:jc w:val="both"/>
              <w:textAlignment w:val="baseline"/>
              <w:rPr>
                <w:rFonts w:ascii="Times New Roman" w:hAnsi="Times New Roman"/>
                <w:sz w:val="20"/>
                <w:szCs w:val="20"/>
                <w:lang w:eastAsia="ru-RU"/>
              </w:rPr>
            </w:pPr>
            <w:r w:rsidRPr="005A44C4">
              <w:rPr>
                <w:rFonts w:ascii="Times New Roman" w:hAnsi="Times New Roman"/>
                <w:sz w:val="20"/>
                <w:szCs w:val="20"/>
                <w:lang w:eastAsia="ru-RU"/>
              </w:rPr>
              <w:t>- в жилых районах, на жилых улицах, между домами, перед  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856CB" w:rsidRPr="005A44C4" w:rsidRDefault="005856CB" w:rsidP="00902C69">
            <w:pPr>
              <w:spacing w:after="0" w:line="240" w:lineRule="auto"/>
              <w:jc w:val="center"/>
              <w:textAlignment w:val="baseline"/>
              <w:rPr>
                <w:rFonts w:ascii="Times New Roman" w:hAnsi="Times New Roman"/>
                <w:sz w:val="20"/>
                <w:szCs w:val="20"/>
                <w:lang w:eastAsia="ru-RU"/>
              </w:rPr>
            </w:pPr>
            <w:r w:rsidRPr="005A44C4">
              <w:rPr>
                <w:rFonts w:ascii="Times New Roman" w:hAnsi="Times New Roman"/>
                <w:sz w:val="20"/>
                <w:szCs w:val="20"/>
                <w:lang w:eastAsia="ru-RU"/>
              </w:rPr>
              <w:t>30 - 20</w:t>
            </w:r>
          </w:p>
        </w:tc>
      </w:tr>
    </w:tbl>
    <w:p w:rsidR="005856CB" w:rsidRPr="005644B5" w:rsidRDefault="005856CB" w:rsidP="00902C69">
      <w:pPr>
        <w:shd w:val="clear" w:color="auto" w:fill="FFFFFF"/>
        <w:spacing w:after="0" w:line="240" w:lineRule="auto"/>
        <w:ind w:firstLine="709"/>
        <w:jc w:val="both"/>
        <w:textAlignment w:val="baseline"/>
        <w:rPr>
          <w:rFonts w:ascii="Times New Roman" w:hAnsi="Times New Roman"/>
          <w:spacing w:val="2"/>
          <w:sz w:val="24"/>
          <w:szCs w:val="24"/>
          <w:lang w:eastAsia="ru-RU"/>
        </w:rPr>
      </w:pP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w:t>
      </w:r>
      <w:r>
        <w:rPr>
          <w:rFonts w:ascii="Times New Roman" w:hAnsi="Times New Roman"/>
          <w:spacing w:val="2"/>
          <w:sz w:val="24"/>
          <w:szCs w:val="24"/>
          <w:lang w:eastAsia="ru-RU"/>
        </w:rPr>
        <w:t>1</w:t>
      </w:r>
      <w:r w:rsidRPr="005644B5">
        <w:rPr>
          <w:rFonts w:ascii="Times New Roman" w:hAnsi="Times New Roman"/>
          <w:spacing w:val="2"/>
          <w:sz w:val="24"/>
          <w:szCs w:val="24"/>
          <w:lang w:eastAsia="ru-RU"/>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sidRPr="005644B5">
        <w:rPr>
          <w:rFonts w:ascii="Times New Roman" w:hAnsi="Times New Roman"/>
          <w:spacing w:val="2"/>
          <w:sz w:val="24"/>
          <w:szCs w:val="24"/>
          <w:lang w:eastAsia="ru-RU"/>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5644B5">
        <w:rPr>
          <w:rFonts w:ascii="Times New Roman" w:hAnsi="Times New Roman"/>
          <w:spacing w:val="2"/>
          <w:sz w:val="24"/>
          <w:szCs w:val="24"/>
          <w:lang w:eastAsia="ru-RU"/>
        </w:rPr>
        <w:t>.</w:t>
      </w:r>
      <w:r>
        <w:rPr>
          <w:rFonts w:ascii="Times New Roman" w:hAnsi="Times New Roman"/>
          <w:spacing w:val="2"/>
          <w:sz w:val="24"/>
          <w:szCs w:val="24"/>
          <w:lang w:eastAsia="ru-RU"/>
        </w:rPr>
        <w:t>9</w:t>
      </w:r>
      <w:r w:rsidRPr="005644B5">
        <w:rPr>
          <w:rFonts w:ascii="Times New Roman" w:hAnsi="Times New Roman"/>
          <w:spacing w:val="2"/>
          <w:sz w:val="24"/>
          <w:szCs w:val="24"/>
          <w:lang w:eastAsia="ru-RU"/>
        </w:rPr>
        <w:t>.2</w:t>
      </w:r>
      <w:r>
        <w:rPr>
          <w:rFonts w:ascii="Times New Roman" w:hAnsi="Times New Roman"/>
          <w:spacing w:val="2"/>
          <w:sz w:val="24"/>
          <w:szCs w:val="24"/>
          <w:lang w:eastAsia="ru-RU"/>
        </w:rPr>
        <w:t>2</w:t>
      </w:r>
      <w:r w:rsidRPr="005644B5">
        <w:rPr>
          <w:rFonts w:ascii="Times New Roman" w:hAnsi="Times New Roman"/>
          <w:spacing w:val="2"/>
          <w:sz w:val="24"/>
          <w:szCs w:val="24"/>
          <w:lang w:eastAsia="ru-RU"/>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856CB" w:rsidRPr="005644B5" w:rsidRDefault="005856CB" w:rsidP="00902C69">
      <w:pPr>
        <w:shd w:val="clear" w:color="auto" w:fill="FFFFFF"/>
        <w:spacing w:after="0"/>
        <w:ind w:firstLine="709"/>
        <w:jc w:val="both"/>
        <w:textAlignment w:val="baseline"/>
        <w:rPr>
          <w:rFonts w:ascii="Times New Roman" w:hAnsi="Times New Roman"/>
          <w:spacing w:val="2"/>
          <w:sz w:val="24"/>
          <w:szCs w:val="24"/>
          <w:lang w:eastAsia="ru-RU"/>
        </w:rPr>
      </w:pPr>
    </w:p>
    <w:p w:rsidR="005856CB" w:rsidRPr="006E0EEF" w:rsidRDefault="005856CB" w:rsidP="00807B62">
      <w:pPr>
        <w:pStyle w:val="a8"/>
        <w:spacing w:before="0" w:beforeAutospacing="0" w:after="0" w:afterAutospacing="0"/>
        <w:ind w:firstLine="851"/>
        <w:jc w:val="both"/>
      </w:pPr>
    </w:p>
    <w:sectPr w:rsidR="005856CB" w:rsidRPr="006E0EEF" w:rsidSect="00BC6F75">
      <w:headerReference w:type="default" r:id="rId16"/>
      <w:footerReference w:type="default" r:id="rId17"/>
      <w:pgSz w:w="11906" w:h="16838" w:code="9"/>
      <w:pgMar w:top="1134"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BB" w:rsidRDefault="001418BB" w:rsidP="005E4544">
      <w:pPr>
        <w:spacing w:after="0" w:line="240" w:lineRule="auto"/>
      </w:pPr>
      <w:r>
        <w:separator/>
      </w:r>
    </w:p>
  </w:endnote>
  <w:endnote w:type="continuationSeparator" w:id="1">
    <w:p w:rsidR="001418BB" w:rsidRDefault="001418BB"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B" w:rsidRDefault="00905F66">
    <w:pPr>
      <w:pStyle w:val="a5"/>
      <w:jc w:val="center"/>
    </w:pPr>
    <w:r w:rsidRPr="005E4544">
      <w:rPr>
        <w:rFonts w:ascii="Times New Roman" w:hAnsi="Times New Roman"/>
      </w:rPr>
      <w:fldChar w:fldCharType="begin"/>
    </w:r>
    <w:r w:rsidR="005856CB" w:rsidRPr="005E4544">
      <w:rPr>
        <w:rFonts w:ascii="Times New Roman" w:hAnsi="Times New Roman"/>
      </w:rPr>
      <w:instrText xml:space="preserve"> PAGE   \* MERGEFORMAT </w:instrText>
    </w:r>
    <w:r w:rsidRPr="005E4544">
      <w:rPr>
        <w:rFonts w:ascii="Times New Roman" w:hAnsi="Times New Roman"/>
      </w:rPr>
      <w:fldChar w:fldCharType="separate"/>
    </w:r>
    <w:r w:rsidR="004D3415">
      <w:rPr>
        <w:rFonts w:ascii="Times New Roman" w:hAnsi="Times New Roman"/>
        <w:noProof/>
      </w:rPr>
      <w:t>2</w:t>
    </w:r>
    <w:r w:rsidRPr="005E4544">
      <w:rPr>
        <w:rFonts w:ascii="Times New Roman" w:hAnsi="Times New Roman"/>
      </w:rPr>
      <w:fldChar w:fldCharType="end"/>
    </w:r>
  </w:p>
  <w:p w:rsidR="005856CB" w:rsidRPr="0025726B" w:rsidRDefault="005856CB" w:rsidP="0041454A">
    <w:pPr>
      <w:pStyle w:val="a5"/>
      <w:jc w:val="center"/>
      <w:rPr>
        <w:rFonts w:ascii="Times New Roman" w:hAnsi="Times New Roman"/>
      </w:rPr>
    </w:pPr>
    <w:r w:rsidRPr="0025726B">
      <w:rPr>
        <w:rFonts w:ascii="Times New Roman" w:hAnsi="Times New Roman"/>
      </w:rPr>
      <w:t>ООО «КОМПАНИЯ ЗЕМПРОЕКТ»</w:t>
    </w:r>
  </w:p>
  <w:p w:rsidR="005856CB" w:rsidRDefault="005856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BB" w:rsidRDefault="001418BB" w:rsidP="005E4544">
      <w:pPr>
        <w:spacing w:after="0" w:line="240" w:lineRule="auto"/>
      </w:pPr>
      <w:r>
        <w:separator/>
      </w:r>
    </w:p>
  </w:footnote>
  <w:footnote w:type="continuationSeparator" w:id="1">
    <w:p w:rsidR="001418BB" w:rsidRDefault="001418BB" w:rsidP="005E4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B" w:rsidRPr="008E4740" w:rsidRDefault="005856CB" w:rsidP="0041454A">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5856CB" w:rsidRDefault="005856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770727"/>
    <w:multiLevelType w:val="hybridMultilevel"/>
    <w:tmpl w:val="0BC25A44"/>
    <w:lvl w:ilvl="0" w:tplc="92D226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AE66D0B"/>
    <w:multiLevelType w:val="hybridMultilevel"/>
    <w:tmpl w:val="E6E0B804"/>
    <w:lvl w:ilvl="0" w:tplc="8D9E89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6"/>
  </w:num>
  <w:num w:numId="3">
    <w:abstractNumId w:val="20"/>
  </w:num>
  <w:num w:numId="4">
    <w:abstractNumId w:val="10"/>
  </w:num>
  <w:num w:numId="5">
    <w:abstractNumId w:val="0"/>
  </w:num>
  <w:num w:numId="6">
    <w:abstractNumId w:val="18"/>
  </w:num>
  <w:num w:numId="7">
    <w:abstractNumId w:val="16"/>
  </w:num>
  <w:num w:numId="8">
    <w:abstractNumId w:val="22"/>
  </w:num>
  <w:num w:numId="9">
    <w:abstractNumId w:val="23"/>
  </w:num>
  <w:num w:numId="10">
    <w:abstractNumId w:val="8"/>
  </w:num>
  <w:num w:numId="11">
    <w:abstractNumId w:val="17"/>
  </w:num>
  <w:num w:numId="12">
    <w:abstractNumId w:val="13"/>
  </w:num>
  <w:num w:numId="13">
    <w:abstractNumId w:val="12"/>
  </w:num>
  <w:num w:numId="14">
    <w:abstractNumId w:val="1"/>
  </w:num>
  <w:num w:numId="15">
    <w:abstractNumId w:val="15"/>
  </w:num>
  <w:num w:numId="16">
    <w:abstractNumId w:val="19"/>
  </w:num>
  <w:num w:numId="17">
    <w:abstractNumId w:val="4"/>
  </w:num>
  <w:num w:numId="18">
    <w:abstractNumId w:val="21"/>
  </w:num>
  <w:num w:numId="19">
    <w:abstractNumId w:val="11"/>
  </w:num>
  <w:num w:numId="20">
    <w:abstractNumId w:val="2"/>
  </w:num>
  <w:num w:numId="21">
    <w:abstractNumId w:val="3"/>
  </w:num>
  <w:num w:numId="22">
    <w:abstractNumId w:val="14"/>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01956"/>
    <w:rsid w:val="00010DD6"/>
    <w:rsid w:val="00021045"/>
    <w:rsid w:val="00031C92"/>
    <w:rsid w:val="0004224A"/>
    <w:rsid w:val="00051991"/>
    <w:rsid w:val="00052AB3"/>
    <w:rsid w:val="000664E7"/>
    <w:rsid w:val="00071A73"/>
    <w:rsid w:val="0008471F"/>
    <w:rsid w:val="000A23F4"/>
    <w:rsid w:val="000D0738"/>
    <w:rsid w:val="000D5E35"/>
    <w:rsid w:val="000D627B"/>
    <w:rsid w:val="000E550E"/>
    <w:rsid w:val="000E69A0"/>
    <w:rsid w:val="00104B40"/>
    <w:rsid w:val="0011543E"/>
    <w:rsid w:val="0013734E"/>
    <w:rsid w:val="001418BB"/>
    <w:rsid w:val="001453DD"/>
    <w:rsid w:val="00145423"/>
    <w:rsid w:val="00150874"/>
    <w:rsid w:val="001515AD"/>
    <w:rsid w:val="00164713"/>
    <w:rsid w:val="001656FE"/>
    <w:rsid w:val="00174D6E"/>
    <w:rsid w:val="00174E17"/>
    <w:rsid w:val="00184405"/>
    <w:rsid w:val="001909EC"/>
    <w:rsid w:val="00190DCC"/>
    <w:rsid w:val="001B3939"/>
    <w:rsid w:val="001B6832"/>
    <w:rsid w:val="001C663B"/>
    <w:rsid w:val="001C6D83"/>
    <w:rsid w:val="001D747E"/>
    <w:rsid w:val="001E6BBF"/>
    <w:rsid w:val="001F6DDA"/>
    <w:rsid w:val="00202641"/>
    <w:rsid w:val="00204C89"/>
    <w:rsid w:val="00205047"/>
    <w:rsid w:val="002124E2"/>
    <w:rsid w:val="002130A4"/>
    <w:rsid w:val="00214029"/>
    <w:rsid w:val="00223B98"/>
    <w:rsid w:val="00235E50"/>
    <w:rsid w:val="00252D2A"/>
    <w:rsid w:val="00254FF7"/>
    <w:rsid w:val="0025726B"/>
    <w:rsid w:val="0026045F"/>
    <w:rsid w:val="00260FC9"/>
    <w:rsid w:val="00270C50"/>
    <w:rsid w:val="00274385"/>
    <w:rsid w:val="002A062C"/>
    <w:rsid w:val="002A340C"/>
    <w:rsid w:val="00301932"/>
    <w:rsid w:val="00302F79"/>
    <w:rsid w:val="003060F3"/>
    <w:rsid w:val="00322325"/>
    <w:rsid w:val="00322E60"/>
    <w:rsid w:val="0033482F"/>
    <w:rsid w:val="00337AE1"/>
    <w:rsid w:val="003409F4"/>
    <w:rsid w:val="00347D76"/>
    <w:rsid w:val="00352522"/>
    <w:rsid w:val="003659DF"/>
    <w:rsid w:val="00372D2B"/>
    <w:rsid w:val="003743F1"/>
    <w:rsid w:val="00383B66"/>
    <w:rsid w:val="00384E3F"/>
    <w:rsid w:val="003973F3"/>
    <w:rsid w:val="003E0C28"/>
    <w:rsid w:val="00405763"/>
    <w:rsid w:val="004114BA"/>
    <w:rsid w:val="00413609"/>
    <w:rsid w:val="0041454A"/>
    <w:rsid w:val="00422513"/>
    <w:rsid w:val="004306F9"/>
    <w:rsid w:val="00437924"/>
    <w:rsid w:val="00441B7B"/>
    <w:rsid w:val="00442422"/>
    <w:rsid w:val="00443870"/>
    <w:rsid w:val="00457D2D"/>
    <w:rsid w:val="00476E9D"/>
    <w:rsid w:val="004772E6"/>
    <w:rsid w:val="0048067C"/>
    <w:rsid w:val="00495889"/>
    <w:rsid w:val="00497757"/>
    <w:rsid w:val="004A2EDD"/>
    <w:rsid w:val="004B1107"/>
    <w:rsid w:val="004B18E0"/>
    <w:rsid w:val="004B2962"/>
    <w:rsid w:val="004B402D"/>
    <w:rsid w:val="004B7623"/>
    <w:rsid w:val="004D3415"/>
    <w:rsid w:val="004D3FCC"/>
    <w:rsid w:val="004E0EA1"/>
    <w:rsid w:val="004E3D3C"/>
    <w:rsid w:val="004F3317"/>
    <w:rsid w:val="005019A0"/>
    <w:rsid w:val="005250A8"/>
    <w:rsid w:val="0052682C"/>
    <w:rsid w:val="00526C39"/>
    <w:rsid w:val="0052719F"/>
    <w:rsid w:val="00527E0C"/>
    <w:rsid w:val="0054134D"/>
    <w:rsid w:val="00541745"/>
    <w:rsid w:val="0054653C"/>
    <w:rsid w:val="0054789D"/>
    <w:rsid w:val="005644B5"/>
    <w:rsid w:val="005707F7"/>
    <w:rsid w:val="00572AF0"/>
    <w:rsid w:val="00573F2B"/>
    <w:rsid w:val="00577480"/>
    <w:rsid w:val="005804D6"/>
    <w:rsid w:val="00580BCB"/>
    <w:rsid w:val="005856CB"/>
    <w:rsid w:val="005858B2"/>
    <w:rsid w:val="0059152F"/>
    <w:rsid w:val="005A093F"/>
    <w:rsid w:val="005A44C4"/>
    <w:rsid w:val="005B64BF"/>
    <w:rsid w:val="005B6D40"/>
    <w:rsid w:val="005D0421"/>
    <w:rsid w:val="005E4544"/>
    <w:rsid w:val="005F0620"/>
    <w:rsid w:val="0060487A"/>
    <w:rsid w:val="00620B28"/>
    <w:rsid w:val="006335A9"/>
    <w:rsid w:val="006522D1"/>
    <w:rsid w:val="00657999"/>
    <w:rsid w:val="006658CD"/>
    <w:rsid w:val="00667E25"/>
    <w:rsid w:val="0067444B"/>
    <w:rsid w:val="0068106F"/>
    <w:rsid w:val="006833C6"/>
    <w:rsid w:val="006927B9"/>
    <w:rsid w:val="00693E4A"/>
    <w:rsid w:val="006A1BC0"/>
    <w:rsid w:val="006A2CAE"/>
    <w:rsid w:val="006B22C4"/>
    <w:rsid w:val="006B2E82"/>
    <w:rsid w:val="006B43CA"/>
    <w:rsid w:val="006D227D"/>
    <w:rsid w:val="006D681B"/>
    <w:rsid w:val="006E0E14"/>
    <w:rsid w:val="006E0EEF"/>
    <w:rsid w:val="006E6DA3"/>
    <w:rsid w:val="006F1E2B"/>
    <w:rsid w:val="006F608F"/>
    <w:rsid w:val="007017A4"/>
    <w:rsid w:val="00720970"/>
    <w:rsid w:val="00720F0E"/>
    <w:rsid w:val="00730050"/>
    <w:rsid w:val="00740B48"/>
    <w:rsid w:val="007571BF"/>
    <w:rsid w:val="00767F14"/>
    <w:rsid w:val="00791AF1"/>
    <w:rsid w:val="0079287F"/>
    <w:rsid w:val="00792F5A"/>
    <w:rsid w:val="007A767F"/>
    <w:rsid w:val="007B28D4"/>
    <w:rsid w:val="007C309A"/>
    <w:rsid w:val="007C4780"/>
    <w:rsid w:val="007C4F84"/>
    <w:rsid w:val="007D7F26"/>
    <w:rsid w:val="007E62FE"/>
    <w:rsid w:val="00801A6C"/>
    <w:rsid w:val="00805BF5"/>
    <w:rsid w:val="00807B62"/>
    <w:rsid w:val="00814899"/>
    <w:rsid w:val="00821786"/>
    <w:rsid w:val="0082325D"/>
    <w:rsid w:val="00824576"/>
    <w:rsid w:val="00826D07"/>
    <w:rsid w:val="00826DDC"/>
    <w:rsid w:val="00826E03"/>
    <w:rsid w:val="00832930"/>
    <w:rsid w:val="00837F9D"/>
    <w:rsid w:val="00841FEE"/>
    <w:rsid w:val="0086329E"/>
    <w:rsid w:val="00865DCA"/>
    <w:rsid w:val="008662AA"/>
    <w:rsid w:val="008747C2"/>
    <w:rsid w:val="00877F23"/>
    <w:rsid w:val="008B5188"/>
    <w:rsid w:val="008B75DD"/>
    <w:rsid w:val="008D001E"/>
    <w:rsid w:val="008D1441"/>
    <w:rsid w:val="008E4740"/>
    <w:rsid w:val="008F1344"/>
    <w:rsid w:val="008F3322"/>
    <w:rsid w:val="008F48A2"/>
    <w:rsid w:val="00902C69"/>
    <w:rsid w:val="00902E48"/>
    <w:rsid w:val="00905F66"/>
    <w:rsid w:val="00924389"/>
    <w:rsid w:val="009417B1"/>
    <w:rsid w:val="00950A60"/>
    <w:rsid w:val="00965811"/>
    <w:rsid w:val="009741FB"/>
    <w:rsid w:val="009766E5"/>
    <w:rsid w:val="009827EA"/>
    <w:rsid w:val="00987DAC"/>
    <w:rsid w:val="009A6340"/>
    <w:rsid w:val="009A7ABF"/>
    <w:rsid w:val="009A7B70"/>
    <w:rsid w:val="009A7C41"/>
    <w:rsid w:val="009B073F"/>
    <w:rsid w:val="009B2071"/>
    <w:rsid w:val="009B5580"/>
    <w:rsid w:val="009B6F16"/>
    <w:rsid w:val="009C192D"/>
    <w:rsid w:val="009D2A9B"/>
    <w:rsid w:val="009E040E"/>
    <w:rsid w:val="00A0497E"/>
    <w:rsid w:val="00A16A98"/>
    <w:rsid w:val="00A22D2F"/>
    <w:rsid w:val="00A23559"/>
    <w:rsid w:val="00A35176"/>
    <w:rsid w:val="00A3762B"/>
    <w:rsid w:val="00A64993"/>
    <w:rsid w:val="00A66697"/>
    <w:rsid w:val="00A8040E"/>
    <w:rsid w:val="00A879B4"/>
    <w:rsid w:val="00A91888"/>
    <w:rsid w:val="00A95D89"/>
    <w:rsid w:val="00AA2408"/>
    <w:rsid w:val="00AC301A"/>
    <w:rsid w:val="00AE1ACD"/>
    <w:rsid w:val="00AF1BF1"/>
    <w:rsid w:val="00AF505D"/>
    <w:rsid w:val="00B01EF7"/>
    <w:rsid w:val="00B10F6E"/>
    <w:rsid w:val="00B26FB1"/>
    <w:rsid w:val="00B304F3"/>
    <w:rsid w:val="00B32766"/>
    <w:rsid w:val="00B42091"/>
    <w:rsid w:val="00B46884"/>
    <w:rsid w:val="00B50E54"/>
    <w:rsid w:val="00B5696C"/>
    <w:rsid w:val="00B818DB"/>
    <w:rsid w:val="00B81BB9"/>
    <w:rsid w:val="00B84924"/>
    <w:rsid w:val="00B90CCC"/>
    <w:rsid w:val="00BB3C30"/>
    <w:rsid w:val="00BB5B4B"/>
    <w:rsid w:val="00BB6DF6"/>
    <w:rsid w:val="00BC1E37"/>
    <w:rsid w:val="00BC2863"/>
    <w:rsid w:val="00BC61A2"/>
    <w:rsid w:val="00BC6F75"/>
    <w:rsid w:val="00BD360D"/>
    <w:rsid w:val="00BD746D"/>
    <w:rsid w:val="00BD7AA9"/>
    <w:rsid w:val="00BE1156"/>
    <w:rsid w:val="00BF550D"/>
    <w:rsid w:val="00C107E3"/>
    <w:rsid w:val="00C30275"/>
    <w:rsid w:val="00C3716E"/>
    <w:rsid w:val="00C74AC0"/>
    <w:rsid w:val="00C7711F"/>
    <w:rsid w:val="00C94A34"/>
    <w:rsid w:val="00CA559B"/>
    <w:rsid w:val="00CA7B57"/>
    <w:rsid w:val="00CB36FA"/>
    <w:rsid w:val="00CB7693"/>
    <w:rsid w:val="00CC0C9B"/>
    <w:rsid w:val="00CC4E09"/>
    <w:rsid w:val="00CD3D61"/>
    <w:rsid w:val="00CE1DF6"/>
    <w:rsid w:val="00CE31FF"/>
    <w:rsid w:val="00CF7354"/>
    <w:rsid w:val="00D00066"/>
    <w:rsid w:val="00D10CC8"/>
    <w:rsid w:val="00D111DF"/>
    <w:rsid w:val="00D12BF3"/>
    <w:rsid w:val="00D3582A"/>
    <w:rsid w:val="00D3767F"/>
    <w:rsid w:val="00D420BC"/>
    <w:rsid w:val="00D42768"/>
    <w:rsid w:val="00D56106"/>
    <w:rsid w:val="00D66105"/>
    <w:rsid w:val="00D72AF1"/>
    <w:rsid w:val="00D8305B"/>
    <w:rsid w:val="00D848F1"/>
    <w:rsid w:val="00DA4082"/>
    <w:rsid w:val="00DB04C7"/>
    <w:rsid w:val="00DB5622"/>
    <w:rsid w:val="00DC5898"/>
    <w:rsid w:val="00DD03E3"/>
    <w:rsid w:val="00DE7F48"/>
    <w:rsid w:val="00DF10E6"/>
    <w:rsid w:val="00DF4064"/>
    <w:rsid w:val="00E02BDA"/>
    <w:rsid w:val="00E051C2"/>
    <w:rsid w:val="00E07739"/>
    <w:rsid w:val="00E07BC6"/>
    <w:rsid w:val="00E120C2"/>
    <w:rsid w:val="00E6272F"/>
    <w:rsid w:val="00E9296B"/>
    <w:rsid w:val="00E96256"/>
    <w:rsid w:val="00E97091"/>
    <w:rsid w:val="00EA6042"/>
    <w:rsid w:val="00EA66EA"/>
    <w:rsid w:val="00EB31C3"/>
    <w:rsid w:val="00EC2DC8"/>
    <w:rsid w:val="00EC30BD"/>
    <w:rsid w:val="00ED7936"/>
    <w:rsid w:val="00EE0C52"/>
    <w:rsid w:val="00EE2B25"/>
    <w:rsid w:val="00EE6689"/>
    <w:rsid w:val="00EF467F"/>
    <w:rsid w:val="00F060EF"/>
    <w:rsid w:val="00F15A9F"/>
    <w:rsid w:val="00F24398"/>
    <w:rsid w:val="00F24FC1"/>
    <w:rsid w:val="00F252A2"/>
    <w:rsid w:val="00F267B6"/>
    <w:rsid w:val="00F328B9"/>
    <w:rsid w:val="00F35B8B"/>
    <w:rsid w:val="00F50F3F"/>
    <w:rsid w:val="00F62176"/>
    <w:rsid w:val="00F6375B"/>
    <w:rsid w:val="00F665E5"/>
    <w:rsid w:val="00F71C30"/>
    <w:rsid w:val="00F735A5"/>
    <w:rsid w:val="00F7724C"/>
    <w:rsid w:val="00FA1C9C"/>
    <w:rsid w:val="00FA4BD2"/>
    <w:rsid w:val="00FD6A02"/>
    <w:rsid w:val="00FE01EB"/>
    <w:rsid w:val="00FE257C"/>
    <w:rsid w:val="00FE5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E4544"/>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locked/>
    <w:rsid w:val="00902C6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color w:val="365F91"/>
      <w:sz w:val="28"/>
    </w:rPr>
  </w:style>
  <w:style w:type="character" w:customStyle="1" w:styleId="20">
    <w:name w:val="Заголовок 2 Знак"/>
    <w:basedOn w:val="a0"/>
    <w:link w:val="2"/>
    <w:uiPriority w:val="99"/>
    <w:semiHidden/>
    <w:locked/>
    <w:rsid w:val="005E4544"/>
    <w:rPr>
      <w:rFonts w:ascii="Cambria" w:hAnsi="Cambria" w:cs="Times New Roman"/>
      <w:b/>
      <w:color w:val="4F81BD"/>
      <w:sz w:val="26"/>
    </w:rPr>
  </w:style>
  <w:style w:type="character" w:customStyle="1" w:styleId="30">
    <w:name w:val="Заголовок 3 Знак"/>
    <w:basedOn w:val="a0"/>
    <w:link w:val="3"/>
    <w:uiPriority w:val="99"/>
    <w:semiHidden/>
    <w:locked/>
    <w:rsid w:val="00902C69"/>
    <w:rPr>
      <w:rFonts w:ascii="Cambria" w:hAnsi="Cambria" w:cs="Times New Roman"/>
      <w:b/>
      <w:bCs/>
      <w:color w:val="4F81BD"/>
      <w:sz w:val="22"/>
      <w:szCs w:val="22"/>
      <w:lang w:val="ru-RU" w:eastAsia="en-US" w:bidi="ar-SA"/>
    </w:rPr>
  </w:style>
  <w:style w:type="paragraph" w:customStyle="1" w:styleId="Default">
    <w:name w:val="Default"/>
    <w:uiPriority w:val="99"/>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uiPriority w:val="99"/>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uiPriority w:val="99"/>
    <w:rsid w:val="00B90CCC"/>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aa">
    <w:name w:val="No Spacing"/>
    <w:uiPriority w:val="99"/>
    <w:qFormat/>
    <w:rsid w:val="009827EA"/>
    <w:rPr>
      <w:sz w:val="22"/>
      <w:szCs w:val="22"/>
      <w:lang w:eastAsia="en-US"/>
    </w:rPr>
  </w:style>
  <w:style w:type="paragraph" w:styleId="21">
    <w:name w:val="toc 2"/>
    <w:basedOn w:val="aa"/>
    <w:next w:val="aa"/>
    <w:autoRedefine/>
    <w:uiPriority w:val="99"/>
    <w:rsid w:val="006335A9"/>
    <w:pPr>
      <w:tabs>
        <w:tab w:val="right" w:leader="dot" w:pos="9911"/>
      </w:tabs>
      <w:ind w:left="220"/>
      <w:jc w:val="center"/>
    </w:pPr>
    <w:rPr>
      <w:rFonts w:ascii="Times New Roman" w:hAnsi="Times New Roman"/>
      <w:smallCaps/>
      <w:noProof/>
      <w:sz w:val="20"/>
      <w:szCs w:val="20"/>
    </w:rPr>
  </w:style>
  <w:style w:type="paragraph" w:styleId="31">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9827EA"/>
    <w:rPr>
      <w:rFonts w:ascii="Tahoma" w:hAnsi="Tahoma" w:cs="Times New Roman"/>
      <w:sz w:val="16"/>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D627B"/>
    <w:pPr>
      <w:spacing w:after="0" w:line="240" w:lineRule="auto"/>
      <w:ind w:firstLine="539"/>
      <w:jc w:val="both"/>
    </w:pPr>
    <w:rPr>
      <w:rFonts w:ascii="Times New Roman" w:hAnsi="Times New Roman"/>
      <w:color w:val="000000"/>
      <w:kern w:val="24"/>
      <w:sz w:val="24"/>
      <w:szCs w:val="20"/>
      <w:lang/>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D627B"/>
    <w:rPr>
      <w:rFonts w:ascii="Times New Roman" w:hAnsi="Times New Roman"/>
      <w:color w:val="000000"/>
      <w:kern w:val="24"/>
      <w:sz w:val="24"/>
      <w:lang w:eastAsia="en-US"/>
    </w:rPr>
  </w:style>
  <w:style w:type="paragraph" w:styleId="ae">
    <w:name w:val="List Paragraph"/>
    <w:basedOn w:val="a"/>
    <w:uiPriority w:val="99"/>
    <w:qFormat/>
    <w:rsid w:val="00CA559B"/>
    <w:pPr>
      <w:ind w:left="720"/>
      <w:contextualSpacing/>
    </w:pPr>
  </w:style>
  <w:style w:type="paragraph" w:customStyle="1" w:styleId="ConsNormal">
    <w:name w:val="ConsNormal"/>
    <w:uiPriority w:val="99"/>
    <w:rsid w:val="00D42768"/>
    <w:pPr>
      <w:widowControl w:val="0"/>
      <w:autoSpaceDE w:val="0"/>
      <w:autoSpaceDN w:val="0"/>
      <w:adjustRightInd w:val="0"/>
      <w:ind w:firstLine="720"/>
    </w:pPr>
    <w:rPr>
      <w:rFonts w:ascii="Arial" w:hAnsi="Arial" w:cs="Arial"/>
    </w:rPr>
  </w:style>
  <w:style w:type="paragraph" w:customStyle="1" w:styleId="s1">
    <w:name w:val="s_1"/>
    <w:basedOn w:val="a"/>
    <w:uiPriority w:val="99"/>
    <w:rsid w:val="00902C69"/>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3"/>
    <w:uiPriority w:val="99"/>
    <w:rsid w:val="00902C69"/>
    <w:pPr>
      <w:spacing w:after="120" w:line="480" w:lineRule="auto"/>
      <w:ind w:left="360"/>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902C69"/>
    <w:rPr>
      <w:rFonts w:eastAsia="Times New Roman" w:cs="Times New Roman"/>
      <w:sz w:val="24"/>
      <w:szCs w:val="24"/>
      <w:lang w:val="ru-RU" w:eastAsia="ru-RU" w:bidi="ar-SA"/>
    </w:rPr>
  </w:style>
  <w:style w:type="paragraph" w:customStyle="1" w:styleId="af">
    <w:name w:val="Обычный текст"/>
    <w:basedOn w:val="a"/>
    <w:uiPriority w:val="99"/>
    <w:rsid w:val="00902C69"/>
    <w:pPr>
      <w:spacing w:after="0" w:line="240" w:lineRule="auto"/>
      <w:ind w:firstLine="709"/>
      <w:jc w:val="both"/>
    </w:pPr>
    <w:rPr>
      <w:rFonts w:ascii="Times New Roman" w:eastAsia="Times New Roman" w:hAnsi="Times New Roman"/>
      <w:sz w:val="28"/>
      <w:szCs w:val="24"/>
      <w:lang w:val="en-US" w:eastAsia="ar-SA"/>
    </w:rPr>
  </w:style>
  <w:style w:type="paragraph" w:styleId="af0">
    <w:name w:val="Plain Text"/>
    <w:aliases w:val="Текст1"/>
    <w:basedOn w:val="a"/>
    <w:link w:val="af1"/>
    <w:uiPriority w:val="99"/>
    <w:rsid w:val="00902C69"/>
    <w:pPr>
      <w:spacing w:after="0" w:line="240" w:lineRule="auto"/>
    </w:pPr>
    <w:rPr>
      <w:rFonts w:ascii="Courier New" w:eastAsia="Times New Roman" w:hAnsi="Courier New"/>
      <w:sz w:val="20"/>
      <w:szCs w:val="20"/>
      <w:lang w:eastAsia="ru-RU"/>
    </w:rPr>
  </w:style>
  <w:style w:type="character" w:customStyle="1" w:styleId="af1">
    <w:name w:val="Текст Знак"/>
    <w:aliases w:val="Текст1 Знак"/>
    <w:basedOn w:val="a0"/>
    <w:link w:val="af0"/>
    <w:uiPriority w:val="99"/>
    <w:locked/>
    <w:rsid w:val="00902C69"/>
    <w:rPr>
      <w:rFonts w:ascii="Courier New" w:hAnsi="Courier New" w:cs="Times New Roman"/>
      <w:lang w:val="ru-RU" w:eastAsia="ru-RU" w:bidi="ar-SA"/>
    </w:rPr>
  </w:style>
  <w:style w:type="paragraph" w:customStyle="1" w:styleId="unformattext">
    <w:name w:val="unformattext"/>
    <w:basedOn w:val="a"/>
    <w:uiPriority w:val="99"/>
    <w:rsid w:val="00902C6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448225">
      <w:marLeft w:val="0"/>
      <w:marRight w:val="0"/>
      <w:marTop w:val="0"/>
      <w:marBottom w:val="0"/>
      <w:divBdr>
        <w:top w:val="none" w:sz="0" w:space="0" w:color="auto"/>
        <w:left w:val="none" w:sz="0" w:space="0" w:color="auto"/>
        <w:bottom w:val="none" w:sz="0" w:space="0" w:color="auto"/>
        <w:right w:val="none" w:sz="0" w:space="0" w:color="auto"/>
      </w:divBdr>
    </w:div>
    <w:div w:id="1315448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300" TargetMode="External"/><Relationship Id="rId13" Type="http://schemas.openxmlformats.org/officeDocument/2006/relationships/hyperlink" Target="http://docs.cntd.ru/document/12000406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12000406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52095" TargetMode="Externa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10" Type="http://schemas.openxmlformats.org/officeDocument/2006/relationships/hyperlink" Target="http://docs.cntd.ru/document/9018350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sait.ru/norma_doc/11/11460/index.htm" TargetMode="External"/><Relationship Id="rId14" Type="http://schemas.openxmlformats.org/officeDocument/2006/relationships/hyperlink" Target="http://snipov.net/c_4628_snip_95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83</Pages>
  <Words>31837</Words>
  <Characters>181474</Characters>
  <Application>Microsoft Office Word</Application>
  <DocSecurity>0</DocSecurity>
  <Lines>1512</Lines>
  <Paragraphs>425</Paragraphs>
  <ScaleCrop>false</ScaleCrop>
  <Company/>
  <LinksUpToDate>false</LinksUpToDate>
  <CharactersWithSpaces>212886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dc:title>
  <dc:subject/>
  <dc:creator>Мария Кемпель</dc:creator>
  <cp:keywords/>
  <dc:description/>
  <cp:lastModifiedBy>Фурмановская администрация</cp:lastModifiedBy>
  <cp:revision>6</cp:revision>
  <cp:lastPrinted>2015-01-20T11:47:00Z</cp:lastPrinted>
  <dcterms:created xsi:type="dcterms:W3CDTF">2014-12-05T08:41:00Z</dcterms:created>
  <dcterms:modified xsi:type="dcterms:W3CDTF">2015-01-20T11:47:00Z</dcterms:modified>
</cp:coreProperties>
</file>