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D4" w:rsidRPr="008E4740" w:rsidRDefault="00304ED4" w:rsidP="009B2646">
      <w:pPr>
        <w:pStyle w:val="Default"/>
        <w:jc w:val="center"/>
        <w:rPr>
          <w:rFonts w:ascii="Times New Roman" w:hAnsi="Times New Roman"/>
          <w:sz w:val="28"/>
          <w:szCs w:val="40"/>
        </w:rPr>
      </w:pPr>
      <w:r w:rsidRPr="008E4740">
        <w:rPr>
          <w:rFonts w:ascii="Times New Roman" w:hAnsi="Times New Roman"/>
          <w:sz w:val="28"/>
          <w:szCs w:val="40"/>
        </w:rPr>
        <w:t>МЕСТНЫЕ НОРМАТИВЫ ГРАДОСТРОИТЕЛЬНОГО ПРОЕКТИРОВАНИЯ</w:t>
      </w:r>
    </w:p>
    <w:p w:rsidR="00304ED4" w:rsidRPr="008E4740" w:rsidRDefault="00304ED4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304ED4" w:rsidRPr="008E4740" w:rsidRDefault="00304ED4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304ED4" w:rsidRPr="008E4740" w:rsidRDefault="00304ED4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304ED4" w:rsidRPr="008E4740" w:rsidRDefault="00304ED4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304ED4" w:rsidRPr="008E4740" w:rsidRDefault="00304ED4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304ED4" w:rsidRPr="008E4740" w:rsidRDefault="0055176E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 </w:t>
      </w:r>
    </w:p>
    <w:p w:rsidR="00304ED4" w:rsidRPr="008E4740" w:rsidRDefault="00304ED4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4ED4" w:rsidRPr="008E4740" w:rsidRDefault="00304ED4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4ED4" w:rsidRDefault="00304ED4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4ED4" w:rsidRDefault="00304ED4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4ED4" w:rsidRDefault="00304ED4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4ED4" w:rsidRPr="008E4740" w:rsidRDefault="00304ED4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4ED4" w:rsidRPr="008E4740" w:rsidRDefault="00304ED4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4ED4" w:rsidRPr="008E4740" w:rsidRDefault="00304ED4" w:rsidP="009B2646">
      <w:pPr>
        <w:pStyle w:val="Default"/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304ED4" w:rsidRDefault="00304ED4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4ED4" w:rsidRPr="008E4740" w:rsidRDefault="00304ED4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>ГРАДОСТРОИТЕЛЬСТВО.</w:t>
      </w:r>
    </w:p>
    <w:p w:rsidR="00304ED4" w:rsidRPr="008E4740" w:rsidRDefault="00304ED4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 xml:space="preserve">ПЛАНИРОВКА И ЗАСТРОЙКА МО </w:t>
      </w:r>
      <w:r>
        <w:rPr>
          <w:rFonts w:ascii="Times New Roman" w:hAnsi="Times New Roman" w:cs="Times New Roman"/>
          <w:b/>
          <w:sz w:val="48"/>
          <w:szCs w:val="48"/>
        </w:rPr>
        <w:t>ФУРМАНОВСКИЙ</w:t>
      </w:r>
      <w:r w:rsidRPr="008E4740">
        <w:rPr>
          <w:rFonts w:ascii="Times New Roman" w:hAnsi="Times New Roman" w:cs="Times New Roman"/>
          <w:b/>
          <w:sz w:val="48"/>
          <w:szCs w:val="48"/>
        </w:rPr>
        <w:t xml:space="preserve"> СЕЛЬСОВЕТ </w:t>
      </w:r>
      <w:r>
        <w:rPr>
          <w:rFonts w:ascii="Times New Roman" w:hAnsi="Times New Roman" w:cs="Times New Roman"/>
          <w:b/>
          <w:sz w:val="48"/>
          <w:szCs w:val="48"/>
        </w:rPr>
        <w:t>ПЕРВОМАЙСКОГО</w:t>
      </w:r>
      <w:r w:rsidRPr="008E4740"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</w:p>
    <w:p w:rsidR="00304ED4" w:rsidRDefault="00304ED4" w:rsidP="009B264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8E4740">
        <w:rPr>
          <w:rFonts w:ascii="Times New Roman" w:hAnsi="Times New Roman"/>
          <w:b/>
          <w:sz w:val="48"/>
          <w:szCs w:val="48"/>
        </w:rPr>
        <w:t>ОРЕНБУРГСКОЙ ОБЛАСТИ</w:t>
      </w:r>
    </w:p>
    <w:p w:rsidR="00304ED4" w:rsidRPr="008E4740" w:rsidRDefault="00304ED4" w:rsidP="009B2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74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Том 3: правила и область применения</w:t>
      </w:r>
      <w:r w:rsidRPr="008E4740">
        <w:rPr>
          <w:rFonts w:ascii="Times New Roman" w:hAnsi="Times New Roman"/>
          <w:sz w:val="28"/>
          <w:szCs w:val="28"/>
        </w:rPr>
        <w:t>)</w:t>
      </w:r>
    </w:p>
    <w:p w:rsidR="00304ED4" w:rsidRDefault="00304ED4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4ED4" w:rsidRDefault="00304ED4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4ED4" w:rsidRDefault="00304ED4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4ED4" w:rsidRDefault="00304ED4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4ED4" w:rsidRDefault="00304ED4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4ED4" w:rsidRDefault="00304ED4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304ED4" w:rsidRDefault="00304ED4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304ED4" w:rsidRDefault="00304ED4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304ED4" w:rsidRDefault="00304ED4" w:rsidP="009B2646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8E4740">
          <w:rPr>
            <w:rFonts w:ascii="Times New Roman" w:hAnsi="Times New Roman"/>
            <w:sz w:val="24"/>
            <w:szCs w:val="24"/>
          </w:rPr>
          <w:t>2014 г</w:t>
        </w:r>
      </w:smartTag>
      <w:r w:rsidRPr="008E47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304ED4" w:rsidRPr="00C847E3" w:rsidRDefault="00304ED4" w:rsidP="009B26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47E3">
        <w:rPr>
          <w:rFonts w:ascii="Times New Roman" w:hAnsi="Times New Roman"/>
          <w:b/>
          <w:sz w:val="24"/>
          <w:szCs w:val="24"/>
        </w:rPr>
        <w:t>СОДЕРЖАНИЕ</w:t>
      </w:r>
    </w:p>
    <w:p w:rsidR="00304ED4" w:rsidRPr="00C847E3" w:rsidRDefault="00304ED4" w:rsidP="009B26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4ED4" w:rsidRPr="00C847E3" w:rsidRDefault="00304ED4" w:rsidP="009B2646">
      <w:pPr>
        <w:spacing w:after="0"/>
        <w:rPr>
          <w:rFonts w:ascii="Times New Roman" w:hAnsi="Times New Roman"/>
          <w:sz w:val="24"/>
          <w:szCs w:val="24"/>
        </w:rPr>
      </w:pPr>
    </w:p>
    <w:p w:rsidR="00304ED4" w:rsidRPr="00DF095D" w:rsidRDefault="00131380">
      <w:pPr>
        <w:pStyle w:val="11"/>
        <w:tabs>
          <w:tab w:val="right" w:leader="dot" w:pos="9911"/>
        </w:tabs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F095D">
        <w:rPr>
          <w:rFonts w:ascii="Times New Roman" w:hAnsi="Times New Roman"/>
          <w:b/>
          <w:sz w:val="24"/>
          <w:szCs w:val="24"/>
        </w:rPr>
        <w:fldChar w:fldCharType="begin"/>
      </w:r>
      <w:r w:rsidR="00304ED4" w:rsidRPr="00DF095D">
        <w:rPr>
          <w:rFonts w:ascii="Times New Roman" w:hAnsi="Times New Roman"/>
          <w:b/>
          <w:sz w:val="24"/>
          <w:szCs w:val="24"/>
        </w:rPr>
        <w:instrText xml:space="preserve"> TOC \o "1-1" \h \z \u </w:instrText>
      </w:r>
      <w:r w:rsidRPr="00DF095D">
        <w:rPr>
          <w:rFonts w:ascii="Times New Roman" w:hAnsi="Times New Roman"/>
          <w:b/>
          <w:sz w:val="24"/>
          <w:szCs w:val="24"/>
        </w:rPr>
        <w:fldChar w:fldCharType="separate"/>
      </w:r>
      <w:hyperlink w:anchor="_Toc400527660" w:history="1">
        <w:r w:rsidR="00304ED4" w:rsidRPr="00DF095D">
          <w:rPr>
            <w:rStyle w:val="ab"/>
            <w:rFonts w:ascii="Times New Roman" w:hAnsi="Times New Roman"/>
            <w:b/>
            <w:caps/>
            <w:noProof/>
          </w:rPr>
          <w:t>1. Назначение местных нормативов градостроительного проектирования</w:t>
        </w:r>
        <w:r w:rsidR="00304ED4" w:rsidRPr="00DF095D">
          <w:rPr>
            <w:rFonts w:ascii="Times New Roman" w:hAnsi="Times New Roman"/>
            <w:b/>
            <w:noProof/>
            <w:webHidden/>
          </w:rPr>
          <w:tab/>
        </w:r>
        <w:r w:rsidRPr="00DF095D">
          <w:rPr>
            <w:rFonts w:ascii="Times New Roman" w:hAnsi="Times New Roman"/>
            <w:b/>
            <w:noProof/>
            <w:webHidden/>
          </w:rPr>
          <w:fldChar w:fldCharType="begin"/>
        </w:r>
        <w:r w:rsidR="00304ED4" w:rsidRPr="00DF095D">
          <w:rPr>
            <w:rFonts w:ascii="Times New Roman" w:hAnsi="Times New Roman"/>
            <w:b/>
            <w:noProof/>
            <w:webHidden/>
          </w:rPr>
          <w:instrText xml:space="preserve"> PAGEREF _Toc400527660 \h </w:instrText>
        </w:r>
        <w:r w:rsidRPr="00DF095D">
          <w:rPr>
            <w:rFonts w:ascii="Times New Roman" w:hAnsi="Times New Roman"/>
            <w:b/>
            <w:noProof/>
            <w:webHidden/>
          </w:rPr>
        </w:r>
        <w:r w:rsidRPr="00DF095D">
          <w:rPr>
            <w:rFonts w:ascii="Times New Roman" w:hAnsi="Times New Roman"/>
            <w:b/>
            <w:noProof/>
            <w:webHidden/>
          </w:rPr>
          <w:fldChar w:fldCharType="separate"/>
        </w:r>
        <w:r w:rsidR="005C3AD5">
          <w:rPr>
            <w:rFonts w:ascii="Times New Roman" w:hAnsi="Times New Roman"/>
            <w:b/>
            <w:noProof/>
            <w:webHidden/>
          </w:rPr>
          <w:t>3</w:t>
        </w:r>
        <w:r w:rsidRPr="00DF095D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304ED4" w:rsidRPr="00DF095D" w:rsidRDefault="00131380">
      <w:pPr>
        <w:pStyle w:val="11"/>
        <w:tabs>
          <w:tab w:val="right" w:leader="dot" w:pos="9911"/>
        </w:tabs>
        <w:rPr>
          <w:rFonts w:ascii="Times New Roman" w:hAnsi="Times New Roman"/>
          <w:b/>
          <w:noProof/>
          <w:sz w:val="24"/>
          <w:szCs w:val="24"/>
          <w:lang w:eastAsia="ru-RU"/>
        </w:rPr>
      </w:pPr>
      <w:hyperlink w:anchor="_Toc400527661" w:history="1">
        <w:r w:rsidR="00304ED4" w:rsidRPr="00DF095D">
          <w:rPr>
            <w:rStyle w:val="ab"/>
            <w:rFonts w:ascii="Times New Roman" w:hAnsi="Times New Roman"/>
            <w:b/>
            <w:caps/>
            <w:noProof/>
          </w:rPr>
          <w:t>2. область применения местных нормативо градостроительного проектирования</w:t>
        </w:r>
        <w:r w:rsidR="00304ED4" w:rsidRPr="00DF095D">
          <w:rPr>
            <w:rFonts w:ascii="Times New Roman" w:hAnsi="Times New Roman"/>
            <w:b/>
            <w:noProof/>
            <w:webHidden/>
          </w:rPr>
          <w:tab/>
        </w:r>
        <w:r w:rsidRPr="00DF095D">
          <w:rPr>
            <w:rFonts w:ascii="Times New Roman" w:hAnsi="Times New Roman"/>
            <w:b/>
            <w:noProof/>
            <w:webHidden/>
          </w:rPr>
          <w:fldChar w:fldCharType="begin"/>
        </w:r>
        <w:r w:rsidR="00304ED4" w:rsidRPr="00DF095D">
          <w:rPr>
            <w:rFonts w:ascii="Times New Roman" w:hAnsi="Times New Roman"/>
            <w:b/>
            <w:noProof/>
            <w:webHidden/>
          </w:rPr>
          <w:instrText xml:space="preserve"> PAGEREF _Toc400527661 \h </w:instrText>
        </w:r>
        <w:r w:rsidRPr="00DF095D">
          <w:rPr>
            <w:rFonts w:ascii="Times New Roman" w:hAnsi="Times New Roman"/>
            <w:b/>
            <w:noProof/>
            <w:webHidden/>
          </w:rPr>
        </w:r>
        <w:r w:rsidRPr="00DF095D">
          <w:rPr>
            <w:rFonts w:ascii="Times New Roman" w:hAnsi="Times New Roman"/>
            <w:b/>
            <w:noProof/>
            <w:webHidden/>
          </w:rPr>
          <w:fldChar w:fldCharType="separate"/>
        </w:r>
        <w:r w:rsidR="005C3AD5">
          <w:rPr>
            <w:rFonts w:ascii="Times New Roman" w:hAnsi="Times New Roman"/>
            <w:b/>
            <w:noProof/>
            <w:webHidden/>
          </w:rPr>
          <w:t>4</w:t>
        </w:r>
        <w:r w:rsidRPr="00DF095D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304ED4" w:rsidRPr="00DF095D" w:rsidRDefault="00131380">
      <w:pPr>
        <w:pStyle w:val="11"/>
        <w:tabs>
          <w:tab w:val="right" w:leader="dot" w:pos="9911"/>
        </w:tabs>
        <w:rPr>
          <w:rFonts w:ascii="Times New Roman" w:hAnsi="Times New Roman"/>
          <w:b/>
          <w:noProof/>
          <w:sz w:val="24"/>
          <w:szCs w:val="24"/>
          <w:lang w:eastAsia="ru-RU"/>
        </w:rPr>
      </w:pPr>
      <w:hyperlink w:anchor="_Toc400527662" w:history="1">
        <w:r w:rsidR="00304ED4" w:rsidRPr="00DF095D">
          <w:rPr>
            <w:rStyle w:val="ab"/>
            <w:rFonts w:ascii="Times New Roman" w:hAnsi="Times New Roman"/>
            <w:b/>
            <w:noProof/>
          </w:rPr>
          <w:t>3. ТЕРМИНЫ И ОПРЕДЕЛЕНИЯ</w:t>
        </w:r>
        <w:r w:rsidR="00304ED4" w:rsidRPr="00DF095D">
          <w:rPr>
            <w:rFonts w:ascii="Times New Roman" w:hAnsi="Times New Roman"/>
            <w:b/>
            <w:noProof/>
            <w:webHidden/>
          </w:rPr>
          <w:tab/>
        </w:r>
        <w:r w:rsidRPr="00DF095D">
          <w:rPr>
            <w:rFonts w:ascii="Times New Roman" w:hAnsi="Times New Roman"/>
            <w:b/>
            <w:noProof/>
            <w:webHidden/>
          </w:rPr>
          <w:fldChar w:fldCharType="begin"/>
        </w:r>
        <w:r w:rsidR="00304ED4" w:rsidRPr="00DF095D">
          <w:rPr>
            <w:rFonts w:ascii="Times New Roman" w:hAnsi="Times New Roman"/>
            <w:b/>
            <w:noProof/>
            <w:webHidden/>
          </w:rPr>
          <w:instrText xml:space="preserve"> PAGEREF _Toc400527662 \h </w:instrText>
        </w:r>
        <w:r w:rsidRPr="00DF095D">
          <w:rPr>
            <w:rFonts w:ascii="Times New Roman" w:hAnsi="Times New Roman"/>
            <w:b/>
            <w:noProof/>
            <w:webHidden/>
          </w:rPr>
        </w:r>
        <w:r w:rsidRPr="00DF095D">
          <w:rPr>
            <w:rFonts w:ascii="Times New Roman" w:hAnsi="Times New Roman"/>
            <w:b/>
            <w:noProof/>
            <w:webHidden/>
          </w:rPr>
          <w:fldChar w:fldCharType="separate"/>
        </w:r>
        <w:r w:rsidR="005C3AD5">
          <w:rPr>
            <w:rFonts w:ascii="Times New Roman" w:hAnsi="Times New Roman"/>
            <w:b/>
            <w:noProof/>
            <w:webHidden/>
          </w:rPr>
          <w:t>5</w:t>
        </w:r>
        <w:r w:rsidRPr="00DF095D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304ED4" w:rsidRPr="00DF095D" w:rsidRDefault="00131380">
      <w:pPr>
        <w:pStyle w:val="11"/>
        <w:tabs>
          <w:tab w:val="right" w:leader="dot" w:pos="9911"/>
        </w:tabs>
        <w:rPr>
          <w:rFonts w:ascii="Times New Roman" w:hAnsi="Times New Roman"/>
          <w:b/>
          <w:noProof/>
          <w:sz w:val="24"/>
          <w:szCs w:val="24"/>
          <w:lang w:eastAsia="ru-RU"/>
        </w:rPr>
      </w:pPr>
      <w:hyperlink w:anchor="_Toc400527663" w:history="1">
        <w:r w:rsidR="00304ED4" w:rsidRPr="00DF095D">
          <w:rPr>
            <w:rStyle w:val="ab"/>
            <w:rFonts w:ascii="Times New Roman" w:hAnsi="Times New Roman"/>
            <w:b/>
            <w:caps/>
            <w:noProof/>
          </w:rPr>
          <w:t xml:space="preserve">4. Перечень нормативных документов, используемых при подготовке местных нормативов градостроительного проектирования МО </w:t>
        </w:r>
        <w:r w:rsidR="00304ED4">
          <w:rPr>
            <w:rStyle w:val="ab"/>
            <w:rFonts w:ascii="Times New Roman" w:hAnsi="Times New Roman"/>
            <w:b/>
            <w:caps/>
            <w:noProof/>
          </w:rPr>
          <w:t>ФУРМАНОВСКИЙ</w:t>
        </w:r>
        <w:r w:rsidR="00304ED4" w:rsidRPr="00DF095D">
          <w:rPr>
            <w:rStyle w:val="ab"/>
            <w:rFonts w:ascii="Times New Roman" w:hAnsi="Times New Roman"/>
            <w:b/>
            <w:caps/>
            <w:noProof/>
          </w:rPr>
          <w:t xml:space="preserve"> сельсовет ПЕРВОМАЙСКОГО района Оренбургской области</w:t>
        </w:r>
        <w:r w:rsidR="00304ED4" w:rsidRPr="00DF095D">
          <w:rPr>
            <w:rFonts w:ascii="Times New Roman" w:hAnsi="Times New Roman"/>
            <w:b/>
            <w:noProof/>
            <w:webHidden/>
          </w:rPr>
          <w:tab/>
        </w:r>
        <w:r w:rsidRPr="00DF095D">
          <w:rPr>
            <w:rFonts w:ascii="Times New Roman" w:hAnsi="Times New Roman"/>
            <w:b/>
            <w:noProof/>
            <w:webHidden/>
          </w:rPr>
          <w:fldChar w:fldCharType="begin"/>
        </w:r>
        <w:r w:rsidR="00304ED4" w:rsidRPr="00DF095D">
          <w:rPr>
            <w:rFonts w:ascii="Times New Roman" w:hAnsi="Times New Roman"/>
            <w:b/>
            <w:noProof/>
            <w:webHidden/>
          </w:rPr>
          <w:instrText xml:space="preserve"> PAGEREF _Toc400527663 \h </w:instrText>
        </w:r>
        <w:r w:rsidRPr="00DF095D">
          <w:rPr>
            <w:rFonts w:ascii="Times New Roman" w:hAnsi="Times New Roman"/>
            <w:b/>
            <w:noProof/>
            <w:webHidden/>
          </w:rPr>
        </w:r>
        <w:r w:rsidRPr="00DF095D">
          <w:rPr>
            <w:rFonts w:ascii="Times New Roman" w:hAnsi="Times New Roman"/>
            <w:b/>
            <w:noProof/>
            <w:webHidden/>
          </w:rPr>
          <w:fldChar w:fldCharType="separate"/>
        </w:r>
        <w:r w:rsidR="005C3AD5">
          <w:rPr>
            <w:rFonts w:ascii="Times New Roman" w:hAnsi="Times New Roman"/>
            <w:b/>
            <w:noProof/>
            <w:webHidden/>
          </w:rPr>
          <w:t>8</w:t>
        </w:r>
        <w:r w:rsidRPr="00DF095D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304ED4" w:rsidRPr="00DF095D" w:rsidRDefault="00131380" w:rsidP="009B264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 w:rsidRPr="00DF095D">
        <w:rPr>
          <w:rFonts w:ascii="Times New Roman" w:hAnsi="Times New Roman"/>
          <w:b/>
          <w:sz w:val="24"/>
          <w:szCs w:val="24"/>
        </w:rPr>
        <w:fldChar w:fldCharType="end"/>
      </w:r>
    </w:p>
    <w:p w:rsidR="00304ED4" w:rsidRPr="00650DD7" w:rsidRDefault="00304ED4" w:rsidP="009B2646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304ED4" w:rsidRPr="00650DD7" w:rsidRDefault="00304ED4" w:rsidP="009B2646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304ED4" w:rsidRPr="00650DD7" w:rsidRDefault="00304ED4">
      <w:pPr>
        <w:rPr>
          <w:rFonts w:ascii="Times New Roman" w:hAnsi="Times New Roman"/>
          <w:sz w:val="24"/>
          <w:szCs w:val="24"/>
          <w:highlight w:val="yellow"/>
        </w:rPr>
      </w:pPr>
      <w:r w:rsidRPr="00650DD7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304ED4" w:rsidRPr="00C847E3" w:rsidRDefault="00304ED4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400527660"/>
      <w:r w:rsidRPr="00C847E3">
        <w:rPr>
          <w:rFonts w:ascii="Times New Roman" w:hAnsi="Times New Roman"/>
          <w:caps/>
          <w:color w:val="auto"/>
          <w:sz w:val="24"/>
          <w:szCs w:val="24"/>
        </w:rPr>
        <w:t>1. Назначение местных нормативов градостроительного проектирования</w:t>
      </w:r>
      <w:bookmarkEnd w:id="0"/>
    </w:p>
    <w:p w:rsidR="00304ED4" w:rsidRPr="00C847E3" w:rsidRDefault="00304ED4" w:rsidP="008964ED">
      <w:pPr>
        <w:pStyle w:val="ConsPlusNormal"/>
        <w:widowControl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C847E3">
        <w:rPr>
          <w:rFonts w:ascii="Times New Roman" w:hAnsi="Times New Roman"/>
          <w:sz w:val="24"/>
          <w:szCs w:val="24"/>
        </w:rPr>
        <w:t xml:space="preserve">1.1 Местные нормативы градостроительного проектирования </w:t>
      </w:r>
      <w:r>
        <w:rPr>
          <w:rFonts w:ascii="Times New Roman" w:hAnsi="Times New Roman"/>
          <w:sz w:val="24"/>
          <w:szCs w:val="24"/>
        </w:rPr>
        <w:t>Фурмановского</w:t>
      </w:r>
      <w:r w:rsidRPr="00C847E3">
        <w:rPr>
          <w:rFonts w:ascii="Times New Roman" w:hAnsi="Times New Roman"/>
          <w:sz w:val="24"/>
          <w:szCs w:val="24"/>
        </w:rPr>
        <w:t xml:space="preserve"> сельского совета Первомайского района Оренбургской области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Оренбургской области о градостроительной деятельности, муниципальными правовыми актами МО </w:t>
      </w:r>
      <w:r>
        <w:rPr>
          <w:rFonts w:ascii="Times New Roman" w:hAnsi="Times New Roman"/>
          <w:sz w:val="24"/>
          <w:szCs w:val="24"/>
        </w:rPr>
        <w:t>Фурмановский</w:t>
      </w:r>
      <w:r w:rsidRPr="00C847E3">
        <w:rPr>
          <w:rFonts w:ascii="Times New Roman" w:hAnsi="Times New Roman"/>
          <w:sz w:val="24"/>
          <w:szCs w:val="24"/>
        </w:rPr>
        <w:t xml:space="preserve"> 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304ED4" w:rsidRPr="000876EA" w:rsidRDefault="00304ED4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876EA">
        <w:rPr>
          <w:rFonts w:ascii="Times New Roman" w:hAnsi="Times New Roman"/>
          <w:color w:val="000000"/>
          <w:sz w:val="24"/>
          <w:szCs w:val="24"/>
          <w:lang w:eastAsia="ru-RU"/>
        </w:rPr>
        <w:t>1.2</w:t>
      </w:r>
      <w:r w:rsidRPr="000876E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876EA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>
        <w:rPr>
          <w:rFonts w:ascii="Times New Roman" w:hAnsi="Times New Roman"/>
          <w:sz w:val="24"/>
          <w:szCs w:val="24"/>
        </w:rPr>
        <w:t>Фурмановского</w:t>
      </w:r>
      <w:r w:rsidRPr="000876EA">
        <w:rPr>
          <w:rFonts w:ascii="Times New Roman" w:hAnsi="Times New Roman"/>
          <w:sz w:val="24"/>
          <w:szCs w:val="24"/>
        </w:rPr>
        <w:t xml:space="preserve"> сельского совета 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МО </w:t>
      </w:r>
      <w:r>
        <w:rPr>
          <w:rFonts w:ascii="Times New Roman" w:hAnsi="Times New Roman"/>
          <w:sz w:val="24"/>
          <w:szCs w:val="24"/>
        </w:rPr>
        <w:t>Фурмановский</w:t>
      </w:r>
      <w:r w:rsidRPr="000876EA">
        <w:rPr>
          <w:rFonts w:ascii="Times New Roman" w:hAnsi="Times New Roman"/>
          <w:sz w:val="24"/>
          <w:szCs w:val="24"/>
        </w:rPr>
        <w:t xml:space="preserve"> сельсовет.</w:t>
      </w:r>
    </w:p>
    <w:p w:rsidR="00304ED4" w:rsidRPr="000876EA" w:rsidRDefault="00304ED4" w:rsidP="008964ED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76EA">
        <w:rPr>
          <w:rFonts w:ascii="Times New Roman" w:hAnsi="Times New Roman"/>
          <w:color w:val="000000"/>
          <w:sz w:val="24"/>
          <w:szCs w:val="24"/>
          <w:lang w:eastAsia="ru-RU"/>
        </w:rPr>
        <w:t>1.3 Настоящие нормативы решают следующие основные задачи:</w:t>
      </w:r>
    </w:p>
    <w:p w:rsidR="00304ED4" w:rsidRPr="000876EA" w:rsidRDefault="00304ED4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76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Pr="000876EA">
        <w:rPr>
          <w:rFonts w:ascii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hAnsi="Times New Roman"/>
          <w:sz w:val="24"/>
          <w:szCs w:val="24"/>
          <w:lang w:eastAsia="ru-RU"/>
        </w:rPr>
        <w:t>Фурмановский</w:t>
      </w:r>
      <w:r w:rsidRPr="000876EA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0876E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04ED4" w:rsidRPr="000876EA" w:rsidRDefault="00304ED4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76EA">
        <w:rPr>
          <w:rFonts w:ascii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304ED4" w:rsidRPr="000876EA" w:rsidRDefault="00304ED4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876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r w:rsidRPr="000876EA">
        <w:rPr>
          <w:rFonts w:ascii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hAnsi="Times New Roman"/>
          <w:sz w:val="24"/>
          <w:szCs w:val="24"/>
          <w:lang w:eastAsia="ru-RU"/>
        </w:rPr>
        <w:t>Фурмановский</w:t>
      </w:r>
      <w:r w:rsidRPr="000876EA">
        <w:rPr>
          <w:rFonts w:ascii="Times New Roman" w:hAnsi="Times New Roman"/>
          <w:sz w:val="24"/>
          <w:szCs w:val="24"/>
          <w:lang w:eastAsia="ru-RU"/>
        </w:rPr>
        <w:t xml:space="preserve"> сельсовет;</w:t>
      </w:r>
    </w:p>
    <w:p w:rsidR="00304ED4" w:rsidRPr="00C833D3" w:rsidRDefault="00304ED4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833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r w:rsidRPr="00C833D3">
        <w:rPr>
          <w:rFonts w:ascii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hAnsi="Times New Roman"/>
          <w:sz w:val="24"/>
          <w:szCs w:val="24"/>
          <w:lang w:eastAsia="ru-RU"/>
        </w:rPr>
        <w:t>Фурмановский</w:t>
      </w:r>
      <w:r w:rsidRPr="00C833D3">
        <w:rPr>
          <w:rFonts w:ascii="Times New Roman" w:hAnsi="Times New Roman"/>
          <w:sz w:val="24"/>
          <w:szCs w:val="24"/>
          <w:lang w:eastAsia="ru-RU"/>
        </w:rPr>
        <w:t xml:space="preserve"> сельсовет;</w:t>
      </w:r>
    </w:p>
    <w:p w:rsidR="00304ED4" w:rsidRPr="00C833D3" w:rsidRDefault="00304ED4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833D3">
        <w:rPr>
          <w:rFonts w:ascii="Times New Roman" w:hAnsi="Times New Roman"/>
          <w:sz w:val="24"/>
          <w:szCs w:val="24"/>
        </w:rPr>
        <w:t>1.3 Нормативы, принятые на муниципальном 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304ED4" w:rsidRPr="00C833D3" w:rsidRDefault="00304ED4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833D3">
        <w:rPr>
          <w:rFonts w:ascii="Times New Roman" w:hAnsi="Times New Roman"/>
          <w:sz w:val="24"/>
          <w:szCs w:val="24"/>
        </w:rPr>
        <w:t xml:space="preserve">1.4 Настоящие 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rFonts w:ascii="Times New Roman" w:hAnsi="Times New Roman"/>
          <w:sz w:val="24"/>
          <w:szCs w:val="24"/>
        </w:rPr>
        <w:t>Фурмановского</w:t>
      </w:r>
      <w:r w:rsidRPr="00C833D3">
        <w:rPr>
          <w:rFonts w:ascii="Times New Roman" w:hAnsi="Times New Roman"/>
          <w:sz w:val="24"/>
          <w:szCs w:val="24"/>
        </w:rPr>
        <w:t xml:space="preserve"> сельского поселения Первомайского района Оренбургской области, независимо от их организационно-правовой формы. </w:t>
      </w:r>
    </w:p>
    <w:p w:rsidR="00304ED4" w:rsidRPr="00650DD7" w:rsidRDefault="00304ED4" w:rsidP="008964ED">
      <w:pPr>
        <w:spacing w:after="12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04ED4" w:rsidRPr="00650DD7" w:rsidRDefault="00304ED4">
      <w:pPr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304ED4" w:rsidRPr="00975A9E" w:rsidRDefault="00304ED4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1" w:name="_Toc400527661"/>
      <w:r w:rsidRPr="00975A9E">
        <w:rPr>
          <w:rFonts w:ascii="Times New Roman" w:hAnsi="Times New Roman"/>
          <w:caps/>
          <w:color w:val="auto"/>
          <w:sz w:val="24"/>
          <w:szCs w:val="24"/>
        </w:rPr>
        <w:lastRenderedPageBreak/>
        <w:t>2. область применения местных нормативо градостроительного проектирования</w:t>
      </w:r>
      <w:bookmarkEnd w:id="1"/>
    </w:p>
    <w:p w:rsidR="00304ED4" w:rsidRPr="00975A9E" w:rsidRDefault="00304ED4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</w:pPr>
      <w:r w:rsidRPr="00975A9E">
        <w:t>2.1 Местные н</w:t>
      </w:r>
      <w:r w:rsidRPr="00975A9E">
        <w:rPr>
          <w:bCs/>
        </w:rPr>
        <w:t xml:space="preserve">ормативы градостроительного проектирования разрабатываются в целях 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r>
        <w:rPr>
          <w:bCs/>
        </w:rPr>
        <w:t>Фурмановского</w:t>
      </w:r>
      <w:r w:rsidRPr="00975A9E">
        <w:rPr>
          <w:bCs/>
        </w:rPr>
        <w:t xml:space="preserve"> сельсовета и Оренбургской области, положениями утвержденных федеральных, региональных и муниципальных программ, </w:t>
      </w:r>
      <w:r w:rsidRPr="00975A9E"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</w:p>
    <w:p w:rsidR="00304ED4" w:rsidRPr="00975A9E" w:rsidRDefault="00304ED4" w:rsidP="00035354">
      <w:pPr>
        <w:pStyle w:val="ConsPlusNormal"/>
        <w:widowControl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975A9E">
        <w:rPr>
          <w:rFonts w:ascii="Times New Roman" w:hAnsi="Times New Roman"/>
          <w:sz w:val="24"/>
        </w:rPr>
        <w:t xml:space="preserve">2.2 </w:t>
      </w:r>
      <w:r w:rsidRPr="00975A9E">
        <w:rPr>
          <w:rFonts w:ascii="Times New Roman" w:hAnsi="Times New Roman"/>
          <w:sz w:val="24"/>
          <w:szCs w:val="24"/>
        </w:rPr>
        <w:t>Настоящие нормативы применяются при:</w:t>
      </w:r>
    </w:p>
    <w:p w:rsidR="00304ED4" w:rsidRPr="00975A9E" w:rsidRDefault="00304ED4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975A9E">
        <w:rPr>
          <w:rFonts w:ascii="Times New Roman" w:hAnsi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304ED4" w:rsidRPr="00975A9E" w:rsidRDefault="00304ED4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975A9E">
        <w:rPr>
          <w:rFonts w:ascii="Times New Roman" w:hAnsi="Times New Roman"/>
          <w:sz w:val="24"/>
          <w:szCs w:val="24"/>
        </w:rPr>
        <w:t>внесении изменений в вышеуказанные виды градостроительной документации;</w:t>
      </w:r>
    </w:p>
    <w:p w:rsidR="00304ED4" w:rsidRPr="00975A9E" w:rsidRDefault="00304ED4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975A9E">
        <w:rPr>
          <w:rFonts w:ascii="Times New Roman" w:hAnsi="Times New Roman"/>
          <w:sz w:val="24"/>
          <w:szCs w:val="24"/>
        </w:rPr>
        <w:t>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304ED4" w:rsidRPr="00975A9E" w:rsidRDefault="00304ED4" w:rsidP="00035354">
      <w:pPr>
        <w:pStyle w:val="ConsPlusNormal"/>
        <w:widowControl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975A9E">
        <w:rPr>
          <w:rFonts w:ascii="Times New Roman" w:hAnsi="Times New Roman"/>
          <w:sz w:val="24"/>
          <w:szCs w:val="24"/>
        </w:rPr>
        <w:t xml:space="preserve">2.3 Местные нормативы градостроительного проектирования МО </w:t>
      </w:r>
      <w:r>
        <w:rPr>
          <w:rFonts w:ascii="Times New Roman" w:hAnsi="Times New Roman"/>
          <w:sz w:val="24"/>
          <w:szCs w:val="24"/>
        </w:rPr>
        <w:t xml:space="preserve">Фурмановский </w:t>
      </w:r>
      <w:r w:rsidRPr="00975A9E">
        <w:rPr>
          <w:rFonts w:ascii="Times New Roman" w:hAnsi="Times New Roman"/>
          <w:sz w:val="24"/>
          <w:szCs w:val="24"/>
        </w:rPr>
        <w:t>сельсовет Первомайского района Оренбургской области учитываются также:</w:t>
      </w:r>
    </w:p>
    <w:p w:rsidR="00304ED4" w:rsidRPr="00975A9E" w:rsidRDefault="00304ED4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975A9E">
        <w:rPr>
          <w:rFonts w:ascii="Times New Roman" w:hAnsi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МО </w:t>
      </w:r>
      <w:r>
        <w:rPr>
          <w:rFonts w:ascii="Times New Roman" w:hAnsi="Times New Roman"/>
          <w:sz w:val="24"/>
          <w:szCs w:val="24"/>
        </w:rPr>
        <w:t>Фурмановский</w:t>
      </w:r>
      <w:r w:rsidRPr="00975A9E">
        <w:rPr>
          <w:rFonts w:ascii="Times New Roman" w:hAnsi="Times New Roman"/>
          <w:sz w:val="24"/>
          <w:szCs w:val="24"/>
        </w:rPr>
        <w:t xml:space="preserve"> сельсовет;</w:t>
      </w:r>
    </w:p>
    <w:p w:rsidR="00304ED4" w:rsidRPr="00975A9E" w:rsidRDefault="00304ED4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</w:pPr>
      <w:r w:rsidRPr="00975A9E"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304ED4" w:rsidRPr="00975A9E" w:rsidRDefault="00304ED4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</w:pPr>
      <w:r w:rsidRPr="00975A9E"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304ED4" w:rsidRPr="00975A9E" w:rsidRDefault="00304ED4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</w:pPr>
      <w:r w:rsidRPr="00975A9E">
        <w:t>2.4 Нормативы направлены на обеспечение рациональной организации территории, эффективного использования и охраны земель.</w:t>
      </w:r>
    </w:p>
    <w:p w:rsidR="00304ED4" w:rsidRPr="00975A9E" w:rsidRDefault="00304ED4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</w:pPr>
      <w:r w:rsidRPr="00975A9E">
        <w:t xml:space="preserve">2.5 Местные нормативы градостроительного проектирования разработаны с учетом особенностей градостроительных условий в границах </w:t>
      </w:r>
      <w:r>
        <w:t xml:space="preserve">Фурмановского </w:t>
      </w:r>
      <w:r w:rsidRPr="00975A9E">
        <w:t>сельсовета.</w:t>
      </w:r>
    </w:p>
    <w:p w:rsidR="00304ED4" w:rsidRPr="00975A9E" w:rsidRDefault="00304ED4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75A9E">
        <w:rPr>
          <w:rFonts w:ascii="Times New Roman" w:hAnsi="Times New Roman"/>
          <w:sz w:val="24"/>
          <w:szCs w:val="24"/>
        </w:rPr>
        <w:t xml:space="preserve">2.6 </w:t>
      </w:r>
      <w:r w:rsidRPr="00975A9E">
        <w:rPr>
          <w:rFonts w:ascii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975A9E">
        <w:rPr>
          <w:rFonts w:ascii="Times New Roman" w:hAnsi="Times New Roman"/>
          <w:sz w:val="24"/>
          <w:szCs w:val="24"/>
        </w:rPr>
        <w:t xml:space="preserve"> </w:t>
      </w:r>
    </w:p>
    <w:p w:rsidR="00304ED4" w:rsidRPr="00975A9E" w:rsidRDefault="00304ED4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</w:pPr>
      <w:r w:rsidRPr="00975A9E"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304ED4" w:rsidRPr="00650DD7" w:rsidRDefault="00304ED4" w:rsidP="00F93151">
      <w:pPr>
        <w:rPr>
          <w:rFonts w:ascii="Times New Roman" w:hAnsi="Times New Roman"/>
          <w:sz w:val="24"/>
          <w:szCs w:val="24"/>
          <w:highlight w:val="yellow"/>
        </w:rPr>
      </w:pPr>
    </w:p>
    <w:p w:rsidR="00304ED4" w:rsidRPr="007918B2" w:rsidRDefault="00304ED4" w:rsidP="00E413F0">
      <w:pPr>
        <w:pStyle w:val="1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400527662"/>
      <w:r w:rsidRPr="007918B2">
        <w:rPr>
          <w:rFonts w:ascii="Times New Roman" w:hAnsi="Times New Roman"/>
          <w:color w:val="auto"/>
          <w:sz w:val="24"/>
          <w:szCs w:val="24"/>
        </w:rPr>
        <w:lastRenderedPageBreak/>
        <w:t>3. ТЕРМИНЫ И ОПРЕДЕЛЕНИЯ</w:t>
      </w:r>
      <w:bookmarkEnd w:id="2"/>
    </w:p>
    <w:p w:rsidR="00304ED4" w:rsidRPr="007918B2" w:rsidRDefault="00304ED4" w:rsidP="00547D65">
      <w:pPr>
        <w:pStyle w:val="S"/>
        <w:tabs>
          <w:tab w:val="left" w:pos="709"/>
        </w:tabs>
        <w:spacing w:line="276" w:lineRule="auto"/>
        <w:ind w:firstLine="851"/>
      </w:pPr>
      <w:r w:rsidRPr="007918B2">
        <w:t>В настоящих нормативах приведенные понятия применяются в следующем значении:</w:t>
      </w:r>
    </w:p>
    <w:p w:rsidR="00304ED4" w:rsidRPr="007918B2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Водоохранные зоны</w:t>
      </w:r>
      <w:r w:rsidRPr="007918B2">
        <w:rPr>
          <w:rFonts w:ascii="Times New Roman" w:hAnsi="Times New Roman"/>
          <w:sz w:val="24"/>
          <w:szCs w:val="24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304ED4" w:rsidRPr="007918B2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918B2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304ED4" w:rsidRPr="007918B2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918B2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сельских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304ED4" w:rsidRPr="007918B2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918B2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304ED4" w:rsidRPr="007918B2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918B2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304ED4" w:rsidRPr="007918B2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918B2">
        <w:rPr>
          <w:rFonts w:ascii="Times New Roman" w:hAnsi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304ED4" w:rsidRPr="007918B2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918B2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304ED4" w:rsidRPr="007918B2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918B2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304ED4" w:rsidRPr="007918B2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Земельный участок</w:t>
      </w:r>
      <w:r w:rsidRPr="007918B2">
        <w:rPr>
          <w:rFonts w:ascii="Times New Roman" w:hAnsi="Times New Roman"/>
          <w:sz w:val="24"/>
          <w:szCs w:val="24"/>
        </w:rPr>
        <w:t xml:space="preserve"> – </w:t>
      </w:r>
      <w:r w:rsidRPr="007918B2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7" w:history="1">
        <w:r w:rsidRPr="007918B2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7918B2">
        <w:rPr>
          <w:rFonts w:ascii="Times New Roman" w:hAnsi="Times New Roman"/>
          <w:sz w:val="24"/>
          <w:szCs w:val="24"/>
          <w:lang w:eastAsia="ru-RU"/>
        </w:rPr>
        <w:t>;</w:t>
      </w:r>
    </w:p>
    <w:p w:rsidR="00304ED4" w:rsidRPr="007918B2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Зона санитарной охраны</w:t>
      </w:r>
      <w:r w:rsidRPr="007918B2">
        <w:rPr>
          <w:rFonts w:ascii="Times New Roman" w:hAnsi="Times New Roman"/>
          <w:sz w:val="24"/>
          <w:szCs w:val="24"/>
        </w:rPr>
        <w:t xml:space="preserve"> (источников питьевого и хозяйственно-бытового водоснабжения) - территория и акватория, на которых устанавливается особый санитарно – эпидемиологический режим для предотвращения ухудшения качества воды источников централизованного питьевого и хозяйственно – бытового водоснабжения и охраны водопроводных сооружений;</w:t>
      </w:r>
    </w:p>
    <w:p w:rsidR="00304ED4" w:rsidRPr="007918B2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lastRenderedPageBreak/>
        <w:t>Зонирование</w:t>
      </w:r>
      <w:r w:rsidRPr="007918B2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 соответствующих зон;</w:t>
      </w:r>
    </w:p>
    <w:p w:rsidR="00304ED4" w:rsidRPr="007918B2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Зоны с особыми условиями использования территорий</w:t>
      </w:r>
      <w:r w:rsidRPr="007918B2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304ED4" w:rsidRPr="007918B2" w:rsidRDefault="00304ED4" w:rsidP="00547D6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Котельная</w:t>
      </w:r>
      <w:r w:rsidRPr="007918B2">
        <w:rPr>
          <w:rFonts w:ascii="Times New Roman" w:hAnsi="Times New Roman"/>
          <w:sz w:val="24"/>
          <w:szCs w:val="24"/>
        </w:rPr>
        <w:t xml:space="preserve"> - комплекс зданий и сооружений, здание или помещения с котлом (теплогенератором) и вспомогательным технологическим оборудованием, предназначенным для выработки теплоты в целях теплоснабжения;</w:t>
      </w:r>
    </w:p>
    <w:p w:rsidR="00304ED4" w:rsidRPr="007918B2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Красные линии</w:t>
      </w:r>
      <w:r w:rsidRPr="007918B2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</w:p>
    <w:p w:rsidR="00304ED4" w:rsidRPr="007918B2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918B2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304ED4" w:rsidRPr="007918B2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Населенный пункт</w:t>
      </w:r>
      <w:r w:rsidRPr="007918B2">
        <w:rPr>
          <w:rFonts w:ascii="Times New Roman" w:hAnsi="Times New Roman"/>
          <w:sz w:val="24"/>
          <w:szCs w:val="24"/>
        </w:rPr>
        <w:t xml:space="preserve">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304ED4" w:rsidRPr="00C4325B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C4325B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304ED4" w:rsidRPr="00C4325B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C4325B">
        <w:rPr>
          <w:rFonts w:ascii="Times New Roman" w:hAnsi="Times New Roman"/>
          <w:sz w:val="24"/>
          <w:szCs w:val="24"/>
        </w:rPr>
        <w:t xml:space="preserve"> – </w:t>
      </w:r>
      <w:r w:rsidRPr="00C4325B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304ED4" w:rsidRPr="00C4325B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C4325B">
        <w:rPr>
          <w:rFonts w:ascii="Times New Roman" w:hAnsi="Times New Roman"/>
          <w:sz w:val="24"/>
          <w:szCs w:val="24"/>
        </w:rPr>
        <w:t xml:space="preserve">– </w:t>
      </w:r>
      <w:r w:rsidRPr="00C4325B">
        <w:rPr>
          <w:rFonts w:ascii="Times New Roman" w:hAnsi="Times New Roman"/>
          <w:sz w:val="24"/>
          <w:szCs w:val="24"/>
          <w:lang w:eastAsia="ru-RU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сельского совета  и в пределах переданных государственных полномочий в соответствии с федеральными законами, законом субъекта Российской федерации, уставом сельского совета  и оказывают существенное влияние на социально-экономическое развитие сельсовета;</w:t>
      </w:r>
    </w:p>
    <w:p w:rsidR="00304ED4" w:rsidRPr="00C4325B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Охранные зоны</w:t>
      </w:r>
      <w:r w:rsidRPr="00C4325B">
        <w:rPr>
          <w:rFonts w:ascii="Times New Roman" w:hAnsi="Times New Roman"/>
          <w:sz w:val="24"/>
          <w:szCs w:val="24"/>
        </w:rPr>
        <w:t xml:space="preserve"> – территории, предназначенные для обеспечения сохранности, прочности и устойчивости сооружений, устройств и других объектов охраны, а также для </w:t>
      </w:r>
      <w:r w:rsidRPr="00C4325B">
        <w:rPr>
          <w:rFonts w:ascii="Times New Roman" w:hAnsi="Times New Roman"/>
          <w:sz w:val="24"/>
          <w:szCs w:val="24"/>
          <w:lang w:eastAsia="ru-RU"/>
        </w:rPr>
        <w:t>поддержания необходимых условий их 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304ED4" w:rsidRPr="00C4325B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C4325B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</w:t>
      </w:r>
      <w:r w:rsidRPr="00C4325B">
        <w:rPr>
          <w:rFonts w:ascii="Times New Roman" w:hAnsi="Times New Roman"/>
          <w:sz w:val="24"/>
          <w:szCs w:val="24"/>
        </w:rPr>
        <w:lastRenderedPageBreak/>
        <w:t>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304ED4" w:rsidRPr="00C4325B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C4325B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304ED4" w:rsidRPr="00C4325B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Правила землепользования и застройки</w:t>
      </w:r>
      <w:r w:rsidRPr="00C4325B">
        <w:rPr>
          <w:rFonts w:ascii="Times New Roman" w:hAnsi="Times New Roman"/>
          <w:sz w:val="24"/>
          <w:szCs w:val="24"/>
        </w:rPr>
        <w:t xml:space="preserve">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304ED4" w:rsidRPr="00C4325B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Санитарно-защитная зона</w:t>
      </w:r>
      <w:r w:rsidRPr="00C4325B">
        <w:rPr>
          <w:rFonts w:ascii="Times New Roman" w:hAnsi="Times New Roman"/>
          <w:sz w:val="24"/>
          <w:szCs w:val="24"/>
        </w:rPr>
        <w:t xml:space="preserve"> </w:t>
      </w:r>
      <w:r w:rsidRPr="00C4325B">
        <w:rPr>
          <w:rFonts w:ascii="Times New Roman" w:hAnsi="Times New Roman"/>
          <w:b/>
          <w:sz w:val="24"/>
          <w:szCs w:val="24"/>
        </w:rPr>
        <w:t>(СЗЗ)</w:t>
      </w:r>
      <w:r w:rsidRPr="00C4325B">
        <w:rPr>
          <w:rFonts w:ascii="Times New Roman" w:hAnsi="Times New Roman"/>
          <w:sz w:val="24"/>
          <w:szCs w:val="24"/>
        </w:rPr>
        <w:t xml:space="preserve"> – специальная территория с особым режимом использования, устанавливаемая вокруг объектов и производств, являющихся источниками воздействия на 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304ED4" w:rsidRPr="00C4325B" w:rsidRDefault="00304ED4" w:rsidP="00547D6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Система теплоснабжения</w:t>
      </w:r>
      <w:r w:rsidRPr="00C4325B">
        <w:rPr>
          <w:rFonts w:ascii="Times New Roman" w:hAnsi="Times New Roman"/>
          <w:sz w:val="24"/>
          <w:szCs w:val="24"/>
        </w:rPr>
        <w:t xml:space="preserve"> - совокупность устройств, предназначенных для передачи и распределения тепла потребителям;</w:t>
      </w:r>
    </w:p>
    <w:p w:rsidR="00304ED4" w:rsidRPr="00C4325B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Строительство</w:t>
      </w:r>
      <w:r w:rsidRPr="00C4325B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304ED4" w:rsidRPr="00C4325B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C4325B">
        <w:rPr>
          <w:rFonts w:ascii="Times New Roman" w:hAnsi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Федерации;</w:t>
      </w:r>
    </w:p>
    <w:p w:rsidR="00304ED4" w:rsidRPr="00C4325B" w:rsidRDefault="00304ED4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Улица</w:t>
      </w:r>
      <w:r w:rsidRPr="00C4325B">
        <w:rPr>
          <w:rFonts w:ascii="Times New Roman" w:hAnsi="Times New Roman"/>
          <w:sz w:val="24"/>
          <w:szCs w:val="24"/>
        </w:rPr>
        <w:t xml:space="preserve"> – </w:t>
      </w:r>
      <w:r w:rsidRPr="00C4325B">
        <w:rPr>
          <w:rFonts w:ascii="Times New Roman" w:hAnsi="Times New Roman"/>
          <w:sz w:val="24"/>
          <w:szCs w:val="24"/>
          <w:lang w:eastAsia="ru-RU"/>
        </w:rPr>
        <w:t>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304ED4" w:rsidRPr="00C4325B" w:rsidRDefault="00304ED4" w:rsidP="00547D6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04ED4" w:rsidRPr="00650DD7" w:rsidRDefault="00304ED4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650DD7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304ED4" w:rsidRPr="00E03375" w:rsidRDefault="00304ED4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_Toc400527663"/>
      <w:r w:rsidRPr="00E03375">
        <w:rPr>
          <w:rFonts w:ascii="Times New Roman" w:hAnsi="Times New Roman"/>
          <w:caps/>
          <w:color w:val="auto"/>
          <w:sz w:val="24"/>
          <w:szCs w:val="20"/>
        </w:rPr>
        <w:t xml:space="preserve">4. Перечень нормативных документов, используемых при подготовке местных нормативов градостроительного проектирования МО </w:t>
      </w:r>
      <w:r>
        <w:rPr>
          <w:rFonts w:ascii="Times New Roman" w:hAnsi="Times New Roman"/>
          <w:caps/>
          <w:color w:val="auto"/>
          <w:sz w:val="24"/>
          <w:szCs w:val="20"/>
        </w:rPr>
        <w:t>ФУРМАНОВСКИЙ</w:t>
      </w:r>
      <w:r w:rsidRPr="00E03375">
        <w:rPr>
          <w:rFonts w:ascii="Times New Roman" w:hAnsi="Times New Roman"/>
          <w:caps/>
          <w:color w:val="auto"/>
          <w:sz w:val="24"/>
          <w:szCs w:val="20"/>
        </w:rPr>
        <w:t xml:space="preserve"> сельсовет ПЕРВОМАЙСКОГО района Оренбургской области</w:t>
      </w:r>
      <w:bookmarkEnd w:id="3"/>
    </w:p>
    <w:p w:rsidR="00304ED4" w:rsidRPr="00E03375" w:rsidRDefault="00304ED4" w:rsidP="00E413F0">
      <w:pPr>
        <w:pStyle w:val="S"/>
        <w:spacing w:line="276" w:lineRule="auto"/>
        <w:jc w:val="center"/>
        <w:rPr>
          <w:b/>
        </w:rPr>
      </w:pPr>
      <w:r w:rsidRPr="00E03375">
        <w:rPr>
          <w:b/>
        </w:rPr>
        <w:t>Федеральные нормативные правовые акты</w:t>
      </w:r>
    </w:p>
    <w:p w:rsidR="00304ED4" w:rsidRPr="00E03375" w:rsidRDefault="00304ED4" w:rsidP="00E413F0">
      <w:pPr>
        <w:pStyle w:val="S"/>
        <w:spacing w:line="276" w:lineRule="auto"/>
        <w:jc w:val="center"/>
        <w:rPr>
          <w:b/>
        </w:rPr>
      </w:pPr>
    </w:p>
    <w:p w:rsidR="00304ED4" w:rsidRPr="00E03375" w:rsidRDefault="00304ED4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E03375">
        <w:t>Конституция Российской Федерации от 12 декабря 1993 г.</w:t>
      </w:r>
    </w:p>
    <w:p w:rsidR="00304ED4" w:rsidRPr="00E03375" w:rsidRDefault="00304ED4" w:rsidP="00E413F0">
      <w:pPr>
        <w:pStyle w:val="S"/>
        <w:spacing w:line="276" w:lineRule="auto"/>
        <w:jc w:val="center"/>
        <w:rPr>
          <w:b/>
        </w:rPr>
      </w:pPr>
    </w:p>
    <w:p w:rsidR="00304ED4" w:rsidRPr="00E03375" w:rsidRDefault="00304ED4" w:rsidP="00E413F0">
      <w:pPr>
        <w:pStyle w:val="S"/>
        <w:spacing w:line="276" w:lineRule="auto"/>
        <w:jc w:val="center"/>
        <w:rPr>
          <w:b/>
        </w:rPr>
      </w:pPr>
      <w:r w:rsidRPr="00E03375">
        <w:rPr>
          <w:b/>
        </w:rPr>
        <w:t>Федеральные законы</w:t>
      </w:r>
    </w:p>
    <w:p w:rsidR="00304ED4" w:rsidRPr="00E03375" w:rsidRDefault="00304ED4" w:rsidP="00E413F0">
      <w:pPr>
        <w:pStyle w:val="S"/>
        <w:spacing w:line="276" w:lineRule="auto"/>
      </w:pP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Воздушный кодекс Российской Федерации от 19 марта 1997 г. № 60-ФЗ;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 от 25 июня 2002 г. № 73-ФЗ «Об объектах культурного наследия (памятниках истории и культуры) народов Российской Федерации»;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требованиях пожарной безопасности».</w:t>
      </w:r>
    </w:p>
    <w:p w:rsidR="00304ED4" w:rsidRPr="00E03375" w:rsidRDefault="00304ED4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04ED4" w:rsidRPr="00E03375" w:rsidRDefault="00304ED4" w:rsidP="00E413F0">
      <w:pPr>
        <w:pStyle w:val="S"/>
        <w:spacing w:line="276" w:lineRule="auto"/>
        <w:jc w:val="center"/>
        <w:rPr>
          <w:b/>
        </w:rPr>
      </w:pPr>
      <w:r w:rsidRPr="00E03375">
        <w:rPr>
          <w:b/>
        </w:rPr>
        <w:t>Постановления и распоряжения Правительства Российской Федерации</w:t>
      </w:r>
    </w:p>
    <w:p w:rsidR="00304ED4" w:rsidRPr="00E03375" w:rsidRDefault="00304ED4" w:rsidP="00E413F0">
      <w:pPr>
        <w:pStyle w:val="S"/>
        <w:spacing w:line="276" w:lineRule="auto"/>
      </w:pP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  1063-р «О социальных нормативах и нормах»;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сентября 1997 г. № 1204 «Об утверждении Типового положения об образовательном учреждении для детей дошкольного и младшего школьного возраста»; 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19 октября 1999 г. № 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марта 2001 г. № 196 «Об утверждении Типового положения об общеобразовательном учреждении»; 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апреля 2008 г.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августа 2008 г. № 618 «Об информационном взаимодействии при ведении государственного кадастра недвижимости»;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сентября 2008 г. № 666 «Об утверждении типового положения о дошкольном образовательном учреждении»;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lastRenderedPageBreak/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304ED4" w:rsidRPr="00E03375" w:rsidRDefault="00304ED4" w:rsidP="00E413F0">
      <w:pPr>
        <w:pStyle w:val="S"/>
        <w:spacing w:line="276" w:lineRule="auto"/>
        <w:jc w:val="center"/>
        <w:rPr>
          <w:b/>
        </w:rPr>
      </w:pPr>
      <w:r w:rsidRPr="00E03375">
        <w:rPr>
          <w:b/>
        </w:rPr>
        <w:t>Акты федеральных органов исполнительной власти</w:t>
      </w:r>
    </w:p>
    <w:p w:rsidR="00304ED4" w:rsidRPr="00650DD7" w:rsidRDefault="00304ED4" w:rsidP="00E413F0">
      <w:pPr>
        <w:pStyle w:val="S"/>
        <w:spacing w:line="276" w:lineRule="auto"/>
        <w:jc w:val="center"/>
        <w:rPr>
          <w:highlight w:val="yellow"/>
        </w:rPr>
      </w:pP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Приказ Министерства природных ресурсов от 15 июня 2001 г. № 511 «Об утверждении Критериев отнесения опасных отходов к классу опасности для окружающей природной среды»;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7 октября 2005 г. № 627 «Об утверждении единой номенклатуры государственных и муниципальных учреждений здравоохранения»;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утверждении видов аптечных организаций».</w:t>
      </w:r>
    </w:p>
    <w:p w:rsidR="00304ED4" w:rsidRPr="00650DD7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04ED4" w:rsidRPr="00E03375" w:rsidRDefault="00304ED4" w:rsidP="00E413F0">
      <w:pPr>
        <w:pStyle w:val="S"/>
        <w:spacing w:line="276" w:lineRule="auto"/>
        <w:jc w:val="center"/>
        <w:rPr>
          <w:b/>
        </w:rPr>
      </w:pPr>
      <w:r w:rsidRPr="00E03375">
        <w:rPr>
          <w:b/>
        </w:rPr>
        <w:t>Нормативно-технические документы и пособия к ним</w:t>
      </w:r>
    </w:p>
    <w:p w:rsidR="00304ED4" w:rsidRPr="00E03375" w:rsidRDefault="00304ED4" w:rsidP="00E413F0">
      <w:pPr>
        <w:pStyle w:val="S"/>
        <w:spacing w:line="276" w:lineRule="auto"/>
      </w:pPr>
    </w:p>
    <w:p w:rsidR="00304ED4" w:rsidRPr="00E03375" w:rsidRDefault="00304ED4" w:rsidP="00E413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pacing w:val="2"/>
          <w:sz w:val="24"/>
          <w:szCs w:val="24"/>
        </w:rPr>
        <w:t>СП 31-102-99</w:t>
      </w:r>
      <w:r w:rsidRPr="00E03375">
        <w:rPr>
          <w:rFonts w:ascii="Times New Roman" w:hAnsi="Times New Roman"/>
          <w:bCs/>
          <w:sz w:val="24"/>
          <w:szCs w:val="24"/>
        </w:rPr>
        <w:t xml:space="preserve"> Требования доступности общественных зданий и сооружений для инвалидов и других маломобильных посетителей;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bCs/>
          <w:sz w:val="24"/>
          <w:szCs w:val="24"/>
        </w:rPr>
        <w:t>СП 000.13330.2014</w:t>
      </w:r>
      <w:r w:rsidRPr="00E03375">
        <w:rPr>
          <w:rFonts w:ascii="Times New Roman" w:hAnsi="Times New Roman"/>
          <w:sz w:val="24"/>
          <w:szCs w:val="24"/>
        </w:rPr>
        <w:t xml:space="preserve"> </w:t>
      </w:r>
      <w:r w:rsidRPr="00E03375">
        <w:rPr>
          <w:rFonts w:ascii="Times New Roman" w:hAnsi="Times New Roman"/>
          <w:bCs/>
          <w:sz w:val="24"/>
          <w:szCs w:val="24"/>
        </w:rPr>
        <w:t>Здания и помещения медицинских организаций. Правила проектирования;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СНиП 2.07.01-89*»;  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62.13330.2011 «Свод правил. Газораспределительные системы. Актуализированная редакция СНиП 42-01-2002»;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14.13330.2011 «Свод правил. Строительство в сейсмических районах. Актуализированная редакция СНиП II-7-81*»;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31-112-2004 «Физкультурно-спортивные залы (часть 1)»;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31-112-2004 «Физкультурно-спортивные залы (часть 2)»;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lastRenderedPageBreak/>
        <w:t>СП 31-115-2006 «Открытые плоскостные физкультурно-спортивные сооружения»;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41-101-95 «Проектирование тепловых пунктов»;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2.05.11-83</w:t>
      </w:r>
      <w:r w:rsidRPr="00E03375">
        <w:rPr>
          <w:rFonts w:ascii="Times New Roman" w:hAnsi="Times New Roman"/>
          <w:b/>
          <w:sz w:val="24"/>
          <w:szCs w:val="24"/>
        </w:rPr>
        <w:t xml:space="preserve"> </w:t>
      </w:r>
      <w:r w:rsidRPr="00E03375">
        <w:rPr>
          <w:rFonts w:ascii="Times New Roman" w:hAnsi="Times New Roman"/>
          <w:sz w:val="24"/>
          <w:szCs w:val="24"/>
        </w:rPr>
        <w:t>Внутрихозяйственные автомобильные дороги в колхозах, совхозах и других сельскохозяйственных предприятиях и организациях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II-35-76* «Котельные установки»;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2.04.02-84* «Водоснабжение. Наружные сети и сооружения»;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2.04.01-85* «Внутренний водопровод и канализация зданий»;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2.04.03-85 «Канализация. Наружные сети и сооружения»;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2.05.02-85 «Автомобильные дороги»;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2.05.06-85* «Магистральные трубопроводы»;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2.06.15-85 «Инженерная защита территории от затопления и подтопления»;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31-06-2009 «Общественные здания и сооружения»;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11-02-96 «Инженерные изыскания для строительства. Основные положения»;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21-01-97* «Пожарная безопасность зданий и сооружений»;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23-01-99* «Строительная климатология»;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35-01-2001 «Доступность зданий и сооружений для маломобильных групп населения»;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23-02-2003 «Тепловая защита зданий»;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31.05-2003 «Общественные здания административного назначения»;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41-01-2003 «Отопление, вентиляция и кондиционирование»;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41-02-2003 «Тепловые сети»;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ГОСТ 22.0.06-97/ГОСТ Р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ГОСТ Р 52143-2003 «Социальное обслуживание населения. Основные виды социальных услуг»;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СанПиН 2.1.6.1032-01 «Гигиенические требования к обеспечению качества атмосферного воздуха населенных мест»;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lastRenderedPageBreak/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СанПиН 2.1.7.1322-03 «Гигиенические требования к размещению и обезвреживанию отходов производства и потребления»;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 (новая редакция);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СанПиН 1567-76. Санитарные правила устройства и содержания мест занятий по физической культуре и спорту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 461-74 «Нормы отвода земель для линий связи»;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 452-73 «Нормы отвода земель для магистральных трубопроводов»;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 456-73 «Нормы отвода земель для магистральных водоводов и канализационных коллекторов».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 467-74 «Нормы отвода земель для автомобильных дорог»;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ВСН 62-91* «Проектирование среды жизнедеятельности с учетом потребностей инвалидов и маломобильных групп населения»;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ВСН № 14278 тм-т1 «Нормы отвода земель для электрических сетей напряжением 0,38-750 кВ»;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водопользования. Гигиенические нормативы»;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375">
        <w:rPr>
          <w:rFonts w:ascii="Times New Roman" w:hAnsi="Times New Roman"/>
          <w:sz w:val="24"/>
          <w:szCs w:val="24"/>
        </w:rPr>
        <w:t xml:space="preserve">ГН 2.1.5.2307-07. 2.1.5 «Водоотведение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водопользования. Гигиенические нормативы»; 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375">
        <w:rPr>
          <w:rFonts w:ascii="Times New Roman" w:hAnsi="Times New Roman"/>
          <w:sz w:val="24"/>
          <w:szCs w:val="24"/>
          <w:lang w:eastAsia="ru-RU"/>
        </w:rPr>
        <w:t>ГН 2.1.6.1338-03 «Предельно допустимые концентрации (ПДК) загрязняющих веществ в атмосферном воздухе населенных мест»;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ГН 2.1.6.2309-07 «Ориентировочные безопасные уровни воздействия (ОБУВ) загрязняющих веществ в атмосферном воздухе населенных мест. Гигиенические нормативы»;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НПБ 101-95 «Нормы проектирования объектов пожарной охраны»;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НПБ 88-2001 «Установки пожаротушения и сигнализации. Нормы и правила проектирования»;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МДК 7-01.2003 «Методические рекомендации о порядке разработки генеральных схем очистки территории населенных пунктов Российской Федерации»;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ППБ 01-03 «Правила пожарной безопасности в Российской Федерации».</w:t>
      </w:r>
    </w:p>
    <w:p w:rsidR="00304ED4" w:rsidRPr="00650DD7" w:rsidRDefault="00304ED4" w:rsidP="00E413F0">
      <w:pPr>
        <w:pStyle w:val="S"/>
        <w:spacing w:line="276" w:lineRule="auto"/>
        <w:ind w:firstLine="0"/>
        <w:rPr>
          <w:b/>
          <w:highlight w:val="yellow"/>
        </w:rPr>
      </w:pPr>
    </w:p>
    <w:p w:rsidR="00304ED4" w:rsidRPr="00E03375" w:rsidRDefault="00304ED4" w:rsidP="00E413F0">
      <w:pPr>
        <w:pStyle w:val="S"/>
        <w:spacing w:line="276" w:lineRule="auto"/>
        <w:jc w:val="center"/>
        <w:rPr>
          <w:b/>
        </w:rPr>
      </w:pPr>
      <w:r w:rsidRPr="00E03375">
        <w:rPr>
          <w:b/>
        </w:rPr>
        <w:t xml:space="preserve">Законы и иные нормативные правовые акты органов государственной власти Оренбургской области, муниципальные правовые акты, принятые органами местного самоуправления </w:t>
      </w:r>
      <w:r>
        <w:rPr>
          <w:b/>
        </w:rPr>
        <w:t>Фурмановского</w:t>
      </w:r>
      <w:r w:rsidRPr="00E03375">
        <w:rPr>
          <w:b/>
        </w:rPr>
        <w:t xml:space="preserve"> сельсовета</w:t>
      </w:r>
    </w:p>
    <w:p w:rsidR="00304ED4" w:rsidRPr="00E03375" w:rsidRDefault="00304ED4" w:rsidP="00E413F0">
      <w:pPr>
        <w:pStyle w:val="S"/>
        <w:spacing w:line="276" w:lineRule="auto"/>
        <w:jc w:val="center"/>
        <w:rPr>
          <w:b/>
        </w:rPr>
      </w:pPr>
    </w:p>
    <w:p w:rsidR="00304ED4" w:rsidRPr="00E03375" w:rsidRDefault="00304ED4" w:rsidP="00E413F0">
      <w:pPr>
        <w:pStyle w:val="S"/>
        <w:spacing w:line="276" w:lineRule="auto"/>
      </w:pPr>
      <w:r w:rsidRPr="00E03375">
        <w:t>Закон Оренбургской области от 07 декабря 1999 года №394/82-ОЗ "Об особо охраняемых природных территориях Оренбургской области";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lastRenderedPageBreak/>
        <w:t xml:space="preserve">Закон Оренбургской области </w:t>
      </w:r>
      <w:r w:rsidRPr="00E03375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Pr="00E03375">
        <w:rPr>
          <w:rFonts w:ascii="Times New Roman" w:hAnsi="Times New Roman"/>
          <w:sz w:val="24"/>
          <w:szCs w:val="24"/>
        </w:rPr>
        <w:t xml:space="preserve">9 марта </w:t>
      </w:r>
      <w:r w:rsidRPr="00E0337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2005 года №</w:t>
      </w:r>
      <w:r w:rsidRPr="00E03375">
        <w:rPr>
          <w:rFonts w:ascii="Times New Roman" w:hAnsi="Times New Roman"/>
          <w:color w:val="2D3038"/>
          <w:sz w:val="24"/>
          <w:szCs w:val="24"/>
        </w:rPr>
        <w:t>1907/315-III-ОЗ</w:t>
      </w:r>
      <w:r w:rsidRPr="00E03375">
        <w:rPr>
          <w:rFonts w:ascii="Times New Roman" w:hAnsi="Times New Roman"/>
          <w:sz w:val="24"/>
          <w:szCs w:val="24"/>
        </w:rPr>
        <w:t xml:space="preserve"> "О муниципальных образованиях в составе муниципального образования Первомайский район Оренбургской области";</w:t>
      </w:r>
    </w:p>
    <w:p w:rsidR="00304ED4" w:rsidRPr="00E03375" w:rsidRDefault="00304ED4" w:rsidP="00E413F0">
      <w:pPr>
        <w:pStyle w:val="S"/>
        <w:spacing w:line="276" w:lineRule="auto"/>
      </w:pPr>
      <w:r w:rsidRPr="00E03375">
        <w:t>Закон Оренбургской области от 16.03.2007 №1037/233-IV-ОЗ (ред. от 06.03.2014) "О градостроительной деятельности на территории Оренбургской области" (принят постановлением Законодательного Собрания Оренбургской области от 21.02.2007 №1037) .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Закон Оренбургской области от 11.07.2007 N 1370/2</w:t>
      </w:r>
      <w:bookmarkStart w:id="4" w:name="_GoBack"/>
      <w:bookmarkEnd w:id="4"/>
      <w:r w:rsidRPr="00E03375">
        <w:rPr>
          <w:rFonts w:ascii="Times New Roman" w:hAnsi="Times New Roman"/>
          <w:sz w:val="24"/>
          <w:szCs w:val="24"/>
        </w:rPr>
        <w:t>76-IV-ОЗ (ред. от 07.05.2013) "Об административно-территориальном устройстве Оренбургской области" (принят постановлением Законодательного Собрания Оренбургской области от 26.06.2007 №1370)</w:t>
      </w:r>
    </w:p>
    <w:p w:rsidR="00304ED4" w:rsidRPr="00E03375" w:rsidRDefault="00304ED4" w:rsidP="00E413F0">
      <w:pPr>
        <w:pStyle w:val="S"/>
        <w:spacing w:line="276" w:lineRule="auto"/>
      </w:pPr>
      <w:r w:rsidRPr="00E03375">
        <w:t>Закон Оренбургской области от 29.12.2010 №4175/979-IV-ОЗ (ред. от 24.04.2014) "О физической культуре и спорте в Оренбургской области" (принят постановлением Законодательного Собрания Оренбургской области от 20.12.2010 №4175)</w:t>
      </w:r>
    </w:p>
    <w:p w:rsidR="00304ED4" w:rsidRPr="00E03375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Закон Оренбургской области от 03.07.2013 №1678/503-V-ОЗ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 (принят постановлением Законодательного Собрания Оренбургской области от 19.06.2013 №1678) (вместе с "Порядком установки информационных надписей и обозначений на объекты культурного наследия (памятники истории и культуры) регионального значения Оренбургской области")</w:t>
      </w:r>
    </w:p>
    <w:p w:rsidR="00304ED4" w:rsidRPr="00E03375" w:rsidRDefault="00304ED4" w:rsidP="00E413F0">
      <w:pPr>
        <w:pStyle w:val="S"/>
        <w:spacing w:line="276" w:lineRule="auto"/>
      </w:pPr>
      <w:r w:rsidRPr="00E03375">
        <w:t>Постановление Правительства Оренбургской области от 7.07.2011 г. №579-п "Об утверждении схемы территориального планирования Оренбургской области";</w:t>
      </w:r>
    </w:p>
    <w:p w:rsidR="00304ED4" w:rsidRPr="00E03375" w:rsidRDefault="00304ED4" w:rsidP="00E413F0">
      <w:pPr>
        <w:pStyle w:val="S"/>
        <w:spacing w:line="276" w:lineRule="auto"/>
      </w:pPr>
      <w:r w:rsidRPr="00E03375">
        <w:t>Постановление Правительства Оренбургской области от 17.08.2012 г. №686-п "Об утверждении нормативов потребления коммунальных услуг на территории Оренбургской области"</w:t>
      </w:r>
    </w:p>
    <w:p w:rsidR="00304ED4" w:rsidRPr="00A45629" w:rsidRDefault="00304ED4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5629">
        <w:rPr>
          <w:rFonts w:ascii="Times New Roman" w:hAnsi="Times New Roman"/>
          <w:sz w:val="24"/>
          <w:szCs w:val="24"/>
        </w:rPr>
        <w:t>Решение №  от  «О внесении изменений и дополнений в Устав муниципального образования Фурмановский сельсовет Первомайского района Оренбургской области »</w:t>
      </w:r>
    </w:p>
    <w:p w:rsidR="00304ED4" w:rsidRPr="00A45629" w:rsidRDefault="00304ED4" w:rsidP="00E413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5629">
        <w:rPr>
          <w:rFonts w:ascii="Times New Roman" w:hAnsi="Times New Roman"/>
          <w:sz w:val="24"/>
          <w:szCs w:val="24"/>
        </w:rPr>
        <w:t>Решение № от «Об утверждении «Положения о  добровольной  пожарной охране  на территории муниципального образования  Фурмановский сельсовет» </w:t>
      </w:r>
    </w:p>
    <w:p w:rsidR="00304ED4" w:rsidRPr="00A45629" w:rsidRDefault="00304ED4" w:rsidP="00F01F1A">
      <w:pPr>
        <w:shd w:val="clear" w:color="auto" w:fill="FFFFFF"/>
        <w:spacing w:before="19" w:line="240" w:lineRule="auto"/>
        <w:ind w:right="-5" w:firstLine="6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45629">
        <w:rPr>
          <w:rFonts w:ascii="Times New Roman" w:hAnsi="Times New Roman"/>
          <w:color w:val="000000"/>
          <w:spacing w:val="-2"/>
          <w:sz w:val="24"/>
          <w:szCs w:val="24"/>
        </w:rPr>
        <w:t>Решение №  от «</w:t>
      </w:r>
      <w:r w:rsidRPr="00A45629">
        <w:rPr>
          <w:rFonts w:ascii="Times New Roman" w:hAnsi="Times New Roman"/>
          <w:sz w:val="24"/>
          <w:szCs w:val="24"/>
        </w:rPr>
        <w:t>Об утверждении Положения об организации в границах муниципального образования Фурмановский сельсовет электро-, тепло-, газо-, и водоснабжения населения, водоотведения, снабжения населения топливом»</w:t>
      </w:r>
    </w:p>
    <w:p w:rsidR="00304ED4" w:rsidRPr="00A45629" w:rsidRDefault="00304ED4" w:rsidP="008F1A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629">
        <w:rPr>
          <w:rFonts w:ascii="Times New Roman" w:hAnsi="Times New Roman"/>
          <w:sz w:val="24"/>
          <w:szCs w:val="24"/>
        </w:rPr>
        <w:t>Решение №   от  «Об утверждении Положения об организации порядка сбора и вывоза бытовых отходов и мусора на территории  муниципального образования Фурмановский сельсовет»</w:t>
      </w:r>
    </w:p>
    <w:p w:rsidR="00304ED4" w:rsidRPr="00F8791D" w:rsidRDefault="00304ED4" w:rsidP="008F1AA7">
      <w:pPr>
        <w:shd w:val="clear" w:color="auto" w:fill="FFFFFF"/>
        <w:spacing w:before="19" w:line="240" w:lineRule="auto"/>
        <w:ind w:right="-5" w:firstLine="6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45629">
        <w:rPr>
          <w:rFonts w:ascii="Times New Roman" w:hAnsi="Times New Roman"/>
          <w:color w:val="000000"/>
          <w:spacing w:val="-2"/>
          <w:sz w:val="24"/>
          <w:szCs w:val="24"/>
        </w:rPr>
        <w:t>Решение №  от «Об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Фурмановский сельсовет»</w:t>
      </w:r>
      <w:r w:rsidRPr="00F8791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304ED4" w:rsidRPr="004F7EDA" w:rsidRDefault="00304ED4" w:rsidP="00C11B9C">
      <w:pPr>
        <w:tabs>
          <w:tab w:val="left" w:pos="6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color w:val="FFC000"/>
          <w:sz w:val="24"/>
          <w:szCs w:val="24"/>
        </w:rPr>
        <w:tab/>
      </w:r>
    </w:p>
    <w:p w:rsidR="00304ED4" w:rsidRPr="004F7EDA" w:rsidRDefault="00304ED4" w:rsidP="0054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</w:p>
    <w:p w:rsidR="00304ED4" w:rsidRDefault="00304ED4" w:rsidP="0054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</w:p>
    <w:p w:rsidR="00304ED4" w:rsidRPr="009B2646" w:rsidRDefault="00304ED4" w:rsidP="00547D6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sectPr w:rsidR="00304ED4" w:rsidRPr="009B2646" w:rsidSect="002A1747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D4" w:rsidRDefault="007018D4" w:rsidP="00E413F0">
      <w:pPr>
        <w:spacing w:after="0" w:line="240" w:lineRule="auto"/>
      </w:pPr>
      <w:r>
        <w:separator/>
      </w:r>
    </w:p>
  </w:endnote>
  <w:endnote w:type="continuationSeparator" w:id="1">
    <w:p w:rsidR="007018D4" w:rsidRDefault="007018D4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D4" w:rsidRPr="00E413F0" w:rsidRDefault="00131380">
    <w:pPr>
      <w:pStyle w:val="a9"/>
      <w:jc w:val="center"/>
      <w:rPr>
        <w:rFonts w:ascii="Times New Roman" w:hAnsi="Times New Roman"/>
      </w:rPr>
    </w:pPr>
    <w:r w:rsidRPr="00E413F0">
      <w:rPr>
        <w:rFonts w:ascii="Times New Roman" w:hAnsi="Times New Roman"/>
      </w:rPr>
      <w:fldChar w:fldCharType="begin"/>
    </w:r>
    <w:r w:rsidR="00304ED4" w:rsidRPr="00E413F0">
      <w:rPr>
        <w:rFonts w:ascii="Times New Roman" w:hAnsi="Times New Roman"/>
      </w:rPr>
      <w:instrText xml:space="preserve"> PAGE   \* MERGEFORMAT </w:instrText>
    </w:r>
    <w:r w:rsidRPr="00E413F0">
      <w:rPr>
        <w:rFonts w:ascii="Times New Roman" w:hAnsi="Times New Roman"/>
      </w:rPr>
      <w:fldChar w:fldCharType="separate"/>
    </w:r>
    <w:r w:rsidR="005C3AD5">
      <w:rPr>
        <w:rFonts w:ascii="Times New Roman" w:hAnsi="Times New Roman"/>
        <w:noProof/>
      </w:rPr>
      <w:t>2</w:t>
    </w:r>
    <w:r w:rsidRPr="00E413F0">
      <w:rPr>
        <w:rFonts w:ascii="Times New Roman" w:hAnsi="Times New Roman"/>
      </w:rPr>
      <w:fldChar w:fldCharType="end"/>
    </w:r>
  </w:p>
  <w:p w:rsidR="00304ED4" w:rsidRPr="0025726B" w:rsidRDefault="00304ED4" w:rsidP="00BF576C">
    <w:pPr>
      <w:pStyle w:val="a9"/>
      <w:jc w:val="center"/>
      <w:rPr>
        <w:rFonts w:ascii="Times New Roman" w:hAnsi="Times New Roman"/>
      </w:rPr>
    </w:pPr>
    <w:r w:rsidRPr="0025726B">
      <w:rPr>
        <w:rFonts w:ascii="Times New Roman" w:hAnsi="Times New Roman"/>
      </w:rPr>
      <w:t>ООО «КОМПАНИЯ ЗЕМПРОЕКТ»</w:t>
    </w:r>
  </w:p>
  <w:p w:rsidR="00304ED4" w:rsidRDefault="00304E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D4" w:rsidRDefault="007018D4" w:rsidP="00E413F0">
      <w:pPr>
        <w:spacing w:after="0" w:line="240" w:lineRule="auto"/>
      </w:pPr>
      <w:r>
        <w:separator/>
      </w:r>
    </w:p>
  </w:footnote>
  <w:footnote w:type="continuationSeparator" w:id="1">
    <w:p w:rsidR="007018D4" w:rsidRDefault="007018D4" w:rsidP="00E4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D4" w:rsidRPr="008E4740" w:rsidRDefault="00304ED4" w:rsidP="00BF576C">
    <w:pPr>
      <w:pStyle w:val="Default"/>
      <w:jc w:val="center"/>
      <w:rPr>
        <w:rFonts w:ascii="Times New Roman" w:hAnsi="Times New Roman"/>
        <w:sz w:val="28"/>
        <w:szCs w:val="40"/>
      </w:rPr>
    </w:pPr>
    <w:r w:rsidRPr="008E4740">
      <w:rPr>
        <w:rFonts w:ascii="Times New Roman" w:hAnsi="Times New Roman"/>
        <w:sz w:val="28"/>
        <w:szCs w:val="40"/>
      </w:rPr>
      <w:t>МЕСТНЫЕ НОРМАТИВЫ ГРАДОСТРОИТЕЛЬНОГО ПРОЕКТИРОВАНИЯ</w:t>
    </w:r>
  </w:p>
  <w:p w:rsidR="00304ED4" w:rsidRDefault="00304E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B1B"/>
    <w:rsid w:val="00015297"/>
    <w:rsid w:val="00035354"/>
    <w:rsid w:val="000362DC"/>
    <w:rsid w:val="00054B83"/>
    <w:rsid w:val="00055F76"/>
    <w:rsid w:val="000876EA"/>
    <w:rsid w:val="00090044"/>
    <w:rsid w:val="000C3778"/>
    <w:rsid w:val="00131380"/>
    <w:rsid w:val="001347F0"/>
    <w:rsid w:val="001453DD"/>
    <w:rsid w:val="0016676A"/>
    <w:rsid w:val="00184ED3"/>
    <w:rsid w:val="001F7DF6"/>
    <w:rsid w:val="0021418F"/>
    <w:rsid w:val="002273D4"/>
    <w:rsid w:val="00227737"/>
    <w:rsid w:val="00232A7D"/>
    <w:rsid w:val="00256F87"/>
    <w:rsid w:val="0025726B"/>
    <w:rsid w:val="00266BBF"/>
    <w:rsid w:val="002A1747"/>
    <w:rsid w:val="002A479C"/>
    <w:rsid w:val="002B416C"/>
    <w:rsid w:val="002C1D2C"/>
    <w:rsid w:val="002D5C3E"/>
    <w:rsid w:val="002D5C4A"/>
    <w:rsid w:val="002E33F1"/>
    <w:rsid w:val="002E4B2E"/>
    <w:rsid w:val="00301058"/>
    <w:rsid w:val="00303026"/>
    <w:rsid w:val="00304ED4"/>
    <w:rsid w:val="00321179"/>
    <w:rsid w:val="003610E7"/>
    <w:rsid w:val="00363791"/>
    <w:rsid w:val="00386AFA"/>
    <w:rsid w:val="003D1AB1"/>
    <w:rsid w:val="003F3C35"/>
    <w:rsid w:val="00400903"/>
    <w:rsid w:val="00423932"/>
    <w:rsid w:val="00423D62"/>
    <w:rsid w:val="004369FB"/>
    <w:rsid w:val="004621A1"/>
    <w:rsid w:val="00466C72"/>
    <w:rsid w:val="004C0944"/>
    <w:rsid w:val="004F7EDA"/>
    <w:rsid w:val="00502707"/>
    <w:rsid w:val="005148F8"/>
    <w:rsid w:val="00521E06"/>
    <w:rsid w:val="005459A8"/>
    <w:rsid w:val="00547D65"/>
    <w:rsid w:val="0055176E"/>
    <w:rsid w:val="00556BDF"/>
    <w:rsid w:val="00563EC8"/>
    <w:rsid w:val="005C3AD5"/>
    <w:rsid w:val="005D3878"/>
    <w:rsid w:val="005F58EC"/>
    <w:rsid w:val="00605CC3"/>
    <w:rsid w:val="00650DD7"/>
    <w:rsid w:val="006607D1"/>
    <w:rsid w:val="0066288A"/>
    <w:rsid w:val="006A1E9E"/>
    <w:rsid w:val="006A52C8"/>
    <w:rsid w:val="006D299B"/>
    <w:rsid w:val="006E1956"/>
    <w:rsid w:val="006F14D4"/>
    <w:rsid w:val="006F1544"/>
    <w:rsid w:val="007018D4"/>
    <w:rsid w:val="0070795B"/>
    <w:rsid w:val="00725AB1"/>
    <w:rsid w:val="00731B4E"/>
    <w:rsid w:val="007377D0"/>
    <w:rsid w:val="00757549"/>
    <w:rsid w:val="007918B2"/>
    <w:rsid w:val="007A3F3C"/>
    <w:rsid w:val="007B039F"/>
    <w:rsid w:val="007B0E04"/>
    <w:rsid w:val="007D00DA"/>
    <w:rsid w:val="007D1D9D"/>
    <w:rsid w:val="007E1827"/>
    <w:rsid w:val="00816B96"/>
    <w:rsid w:val="00855F82"/>
    <w:rsid w:val="00881E82"/>
    <w:rsid w:val="00885394"/>
    <w:rsid w:val="008859A4"/>
    <w:rsid w:val="00893434"/>
    <w:rsid w:val="008964ED"/>
    <w:rsid w:val="008C1E07"/>
    <w:rsid w:val="008E1B07"/>
    <w:rsid w:val="008E23CE"/>
    <w:rsid w:val="008E4740"/>
    <w:rsid w:val="008E723A"/>
    <w:rsid w:val="008F1AA7"/>
    <w:rsid w:val="009004EF"/>
    <w:rsid w:val="00904236"/>
    <w:rsid w:val="00950588"/>
    <w:rsid w:val="00963611"/>
    <w:rsid w:val="00972554"/>
    <w:rsid w:val="00975A9E"/>
    <w:rsid w:val="00982889"/>
    <w:rsid w:val="009946F3"/>
    <w:rsid w:val="009B2646"/>
    <w:rsid w:val="009C0016"/>
    <w:rsid w:val="009C4127"/>
    <w:rsid w:val="009D2B5F"/>
    <w:rsid w:val="00A00DC7"/>
    <w:rsid w:val="00A45629"/>
    <w:rsid w:val="00A63E94"/>
    <w:rsid w:val="00A752D3"/>
    <w:rsid w:val="00AA60C3"/>
    <w:rsid w:val="00AD2809"/>
    <w:rsid w:val="00B070A1"/>
    <w:rsid w:val="00B11AB7"/>
    <w:rsid w:val="00B16E6A"/>
    <w:rsid w:val="00B571F6"/>
    <w:rsid w:val="00B666D2"/>
    <w:rsid w:val="00B82CB4"/>
    <w:rsid w:val="00BB6DF6"/>
    <w:rsid w:val="00BD7405"/>
    <w:rsid w:val="00BF576C"/>
    <w:rsid w:val="00C11B9C"/>
    <w:rsid w:val="00C2302F"/>
    <w:rsid w:val="00C33A8A"/>
    <w:rsid w:val="00C41AEB"/>
    <w:rsid w:val="00C4325B"/>
    <w:rsid w:val="00C50BD9"/>
    <w:rsid w:val="00C72A4E"/>
    <w:rsid w:val="00C833D3"/>
    <w:rsid w:val="00C847E3"/>
    <w:rsid w:val="00CC13E5"/>
    <w:rsid w:val="00D12A41"/>
    <w:rsid w:val="00D257B3"/>
    <w:rsid w:val="00D34210"/>
    <w:rsid w:val="00D419D4"/>
    <w:rsid w:val="00D461AF"/>
    <w:rsid w:val="00D5067F"/>
    <w:rsid w:val="00D66F20"/>
    <w:rsid w:val="00DD24C0"/>
    <w:rsid w:val="00DE193A"/>
    <w:rsid w:val="00DE330A"/>
    <w:rsid w:val="00DF095D"/>
    <w:rsid w:val="00E03375"/>
    <w:rsid w:val="00E03801"/>
    <w:rsid w:val="00E15EFA"/>
    <w:rsid w:val="00E413F0"/>
    <w:rsid w:val="00E70620"/>
    <w:rsid w:val="00ED2C9E"/>
    <w:rsid w:val="00F01F1A"/>
    <w:rsid w:val="00F43B1B"/>
    <w:rsid w:val="00F573B4"/>
    <w:rsid w:val="00F66168"/>
    <w:rsid w:val="00F7760D"/>
    <w:rsid w:val="00F8791D"/>
    <w:rsid w:val="00F87C91"/>
    <w:rsid w:val="00F93151"/>
    <w:rsid w:val="00FC0633"/>
    <w:rsid w:val="00FE520E"/>
    <w:rsid w:val="00FE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7D6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2B5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D65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2B5F"/>
    <w:rPr>
      <w:rFonts w:ascii="Cambria" w:hAnsi="Cambria" w:cs="Times New Roman"/>
      <w:b/>
      <w:color w:val="4F81BD"/>
      <w:sz w:val="26"/>
    </w:rPr>
  </w:style>
  <w:style w:type="paragraph" w:customStyle="1" w:styleId="Default">
    <w:name w:val="Default"/>
    <w:uiPriority w:val="99"/>
    <w:rsid w:val="009B2646"/>
    <w:pPr>
      <w:autoSpaceDE w:val="0"/>
      <w:autoSpaceDN w:val="0"/>
      <w:adjustRightInd w:val="0"/>
    </w:pPr>
    <w:rPr>
      <w:rFonts w:ascii="Haettenschweiler" w:hAnsi="Haettenschweiler" w:cs="Haettenschweiler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16676A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964ED"/>
    <w:pPr>
      <w:widowControl w:val="0"/>
      <w:suppressAutoHyphens/>
      <w:autoSpaceDE w:val="0"/>
      <w:ind w:firstLine="720"/>
      <w:jc w:val="both"/>
    </w:pPr>
    <w:rPr>
      <w:rFonts w:ascii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964ED"/>
    <w:rPr>
      <w:rFonts w:ascii="Arial" w:hAnsi="Arial"/>
      <w:sz w:val="22"/>
      <w:szCs w:val="22"/>
      <w:lang w:eastAsia="ar-SA" w:bidi="ar-SA"/>
    </w:rPr>
  </w:style>
  <w:style w:type="paragraph" w:customStyle="1" w:styleId="S">
    <w:name w:val="S_Обычный"/>
    <w:basedOn w:val="a"/>
    <w:link w:val="S0"/>
    <w:uiPriority w:val="99"/>
    <w:rsid w:val="00DE330A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DE330A"/>
    <w:rPr>
      <w:rFonts w:ascii="Times New Roman" w:hAnsi="Times New Roman"/>
      <w:sz w:val="24"/>
      <w:lang w:eastAsia="ru-RU"/>
    </w:rPr>
  </w:style>
  <w:style w:type="paragraph" w:customStyle="1" w:styleId="s00">
    <w:name w:val="s0"/>
    <w:basedOn w:val="a"/>
    <w:uiPriority w:val="99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C0633"/>
    <w:pPr>
      <w:spacing w:beforeAutospacing="1" w:afterAutospacing="1"/>
    </w:pPr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1"/>
    <w:uiPriority w:val="99"/>
    <w:locked/>
    <w:rsid w:val="00502707"/>
    <w:rPr>
      <w:sz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0"/>
      <w:lang/>
    </w:rPr>
  </w:style>
  <w:style w:type="character" w:customStyle="1" w:styleId="a6">
    <w:name w:val="Основной текст + Полужирный"/>
    <w:aliases w:val="Интервал 0 pt"/>
    <w:uiPriority w:val="99"/>
    <w:rsid w:val="00502707"/>
    <w:rPr>
      <w:b/>
      <w:spacing w:val="-10"/>
      <w:sz w:val="25"/>
      <w:shd w:val="clear" w:color="auto" w:fill="FFFFFF"/>
    </w:rPr>
  </w:style>
  <w:style w:type="paragraph" w:styleId="a7">
    <w:name w:val="header"/>
    <w:basedOn w:val="a"/>
    <w:link w:val="a8"/>
    <w:uiPriority w:val="99"/>
    <w:semiHidden/>
    <w:rsid w:val="00E413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413F0"/>
    <w:rPr>
      <w:rFonts w:cs="Times New Roman"/>
    </w:rPr>
  </w:style>
  <w:style w:type="paragraph" w:styleId="a9">
    <w:name w:val="footer"/>
    <w:basedOn w:val="a"/>
    <w:link w:val="aa"/>
    <w:uiPriority w:val="99"/>
    <w:rsid w:val="00E413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E413F0"/>
    <w:rPr>
      <w:rFonts w:cs="Times New Roman"/>
    </w:rPr>
  </w:style>
  <w:style w:type="paragraph" w:styleId="11">
    <w:name w:val="toc 1"/>
    <w:basedOn w:val="a"/>
    <w:next w:val="a"/>
    <w:autoRedefine/>
    <w:uiPriority w:val="99"/>
    <w:rsid w:val="00E413F0"/>
    <w:pPr>
      <w:spacing w:after="100"/>
    </w:pPr>
  </w:style>
  <w:style w:type="character" w:styleId="ab">
    <w:name w:val="Hyperlink"/>
    <w:basedOn w:val="a0"/>
    <w:uiPriority w:val="99"/>
    <w:rsid w:val="00E413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8;fld=134;dst=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4545</Words>
  <Characters>25909</Characters>
  <Application>Microsoft Office Word</Application>
  <DocSecurity>0</DocSecurity>
  <Lines>215</Lines>
  <Paragraphs>60</Paragraphs>
  <ScaleCrop>false</ScaleCrop>
  <Company/>
  <LinksUpToDate>false</LinksUpToDate>
  <CharactersWithSpaces>30394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МЕСТНЫЕ НОРМАТИВЫ ГРАДОСТРОИТЕЛЬНОГО ПРОЕКТИРОВАНИЯ</dc:title>
  <dc:subject/>
  <dc:creator>Лисянская С.Ю.</dc:creator>
  <cp:keywords/>
  <dc:description/>
  <cp:lastModifiedBy>Фурмановская администрация</cp:lastModifiedBy>
  <cp:revision>6</cp:revision>
  <cp:lastPrinted>2015-01-20T11:53:00Z</cp:lastPrinted>
  <dcterms:created xsi:type="dcterms:W3CDTF">2014-12-05T08:43:00Z</dcterms:created>
  <dcterms:modified xsi:type="dcterms:W3CDTF">2015-01-20T11:55:00Z</dcterms:modified>
</cp:coreProperties>
</file>